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CFD90F" w14:textId="77777777" w:rsidR="00F91673" w:rsidRPr="00F91673" w:rsidRDefault="00F91673" w:rsidP="00F91673">
      <w:pPr>
        <w:jc w:val="right"/>
        <w:rPr>
          <w:rFonts w:ascii="Times New Roman" w:hAnsi="Times New Roman" w:cs="Times New Roman"/>
        </w:rPr>
      </w:pPr>
      <w:r w:rsidRPr="00F91673">
        <w:rPr>
          <w:rFonts w:ascii="Times New Roman" w:hAnsi="Times New Roman" w:cs="Times New Roman"/>
        </w:rPr>
        <w:t>Załączniki do raportu z konsultacji</w:t>
      </w:r>
    </w:p>
    <w:p w14:paraId="09813DDB" w14:textId="10A4880E" w:rsidR="00D30421" w:rsidRDefault="00F91673" w:rsidP="00F91673">
      <w:pPr>
        <w:jc w:val="right"/>
        <w:rPr>
          <w:rFonts w:ascii="Times New Roman" w:hAnsi="Times New Roman" w:cs="Times New Roman"/>
          <w:b/>
          <w:bCs/>
        </w:rPr>
      </w:pPr>
      <w:r>
        <w:rPr>
          <w:rFonts w:ascii="Times New Roman" w:hAnsi="Times New Roman" w:cs="Times New Roman"/>
          <w:b/>
          <w:bCs/>
        </w:rPr>
        <w:t>Załącznik nr 1</w:t>
      </w:r>
    </w:p>
    <w:p w14:paraId="225CCD30" w14:textId="2D1F1D1D" w:rsidR="00F91673" w:rsidRPr="00F91673" w:rsidRDefault="00F91673" w:rsidP="00F91673">
      <w:pPr>
        <w:pStyle w:val="Nagwek"/>
        <w:spacing w:after="120"/>
        <w:jc w:val="center"/>
      </w:pPr>
      <w:r w:rsidRPr="6C97CA9D">
        <w:rPr>
          <w:rFonts w:ascii="Times New Roman" w:hAnsi="Times New Roman" w:cs="Times New Roman"/>
        </w:rPr>
        <w:t xml:space="preserve">Zestawienie uwag zgłoszonych </w:t>
      </w:r>
      <w:r w:rsidRPr="005C0B45">
        <w:rPr>
          <w:rFonts w:ascii="Times New Roman" w:hAnsi="Times New Roman" w:cs="Times New Roman"/>
        </w:rPr>
        <w:t>w ramach konsultacji publicznych do projektu ustawy o mediatorach sądowych, instytucjach szkolących w zakresie mediacji i</w:t>
      </w:r>
      <w:r>
        <w:rPr>
          <w:rFonts w:ascii="Times New Roman" w:hAnsi="Times New Roman" w:cs="Times New Roman"/>
        </w:rPr>
        <w:t> </w:t>
      </w:r>
      <w:r w:rsidRPr="005C0B45">
        <w:rPr>
          <w:rFonts w:ascii="Times New Roman" w:hAnsi="Times New Roman" w:cs="Times New Roman"/>
        </w:rPr>
        <w:t>Krajowym Rejestrze Mediatorów (UD237)</w:t>
      </w:r>
      <w:r w:rsidR="006A7900">
        <w:rPr>
          <w:rFonts w:ascii="Times New Roman" w:hAnsi="Times New Roman" w:cs="Times New Roman"/>
        </w:rPr>
        <w:t xml:space="preserve">; </w:t>
      </w:r>
      <w:r w:rsidRPr="005C0B45">
        <w:rPr>
          <w:rFonts w:ascii="Times New Roman" w:hAnsi="Times New Roman" w:cs="Times New Roman"/>
        </w:rPr>
        <w:t>poprzedni tytuł: projekt ustawy o mediatorach sądowych, akredytowanych ośrodkach mediacyjnych i Krajowym Rejestrze Mediatorów</w:t>
      </w:r>
    </w:p>
    <w:tbl>
      <w:tblPr>
        <w:tblStyle w:val="Tabela-Siatka"/>
        <w:tblpPr w:leftFromText="141" w:rightFromText="141" w:vertAnchor="text" w:tblpY="1"/>
        <w:tblOverlap w:val="never"/>
        <w:tblW w:w="5000" w:type="pct"/>
        <w:tblCellMar>
          <w:left w:w="85" w:type="dxa"/>
          <w:right w:w="85" w:type="dxa"/>
        </w:tblCellMar>
        <w:tblLook w:val="04A0" w:firstRow="1" w:lastRow="0" w:firstColumn="1" w:lastColumn="0" w:noHBand="0" w:noVBand="1"/>
      </w:tblPr>
      <w:tblGrid>
        <w:gridCol w:w="530"/>
        <w:gridCol w:w="2016"/>
        <w:gridCol w:w="1920"/>
        <w:gridCol w:w="6201"/>
        <w:gridCol w:w="4721"/>
      </w:tblGrid>
      <w:tr w:rsidR="00D30421" w:rsidRPr="00C34567" w14:paraId="7AB53DED" w14:textId="77777777" w:rsidTr="2F90D679">
        <w:trPr>
          <w:trHeight w:val="850"/>
        </w:trPr>
        <w:tc>
          <w:tcPr>
            <w:tcW w:w="172" w:type="pct"/>
            <w:shd w:val="clear" w:color="auto" w:fill="B3E5A1" w:themeFill="accent6" w:themeFillTint="66"/>
            <w:vAlign w:val="center"/>
          </w:tcPr>
          <w:p w14:paraId="3E2EACC3" w14:textId="725ED6D6" w:rsidR="00F91673" w:rsidRPr="00C34567" w:rsidRDefault="00D30421" w:rsidP="00F91673">
            <w:pPr>
              <w:jc w:val="center"/>
              <w:rPr>
                <w:rFonts w:ascii="Times New Roman" w:hAnsi="Times New Roman" w:cs="Times New Roman"/>
                <w:b/>
                <w:bCs/>
                <w:sz w:val="20"/>
                <w:szCs w:val="20"/>
              </w:rPr>
            </w:pPr>
            <w:r w:rsidRPr="6C97CA9D">
              <w:rPr>
                <w:rFonts w:ascii="Times New Roman" w:hAnsi="Times New Roman" w:cs="Times New Roman"/>
                <w:b/>
                <w:bCs/>
                <w:sz w:val="20"/>
                <w:szCs w:val="20"/>
              </w:rPr>
              <w:t>Lp.</w:t>
            </w:r>
          </w:p>
        </w:tc>
        <w:tc>
          <w:tcPr>
            <w:tcW w:w="655" w:type="pct"/>
            <w:shd w:val="clear" w:color="auto" w:fill="B3E5A1" w:themeFill="accent6" w:themeFillTint="66"/>
            <w:vAlign w:val="center"/>
          </w:tcPr>
          <w:p w14:paraId="1FA68324" w14:textId="77777777" w:rsidR="00D30421" w:rsidRPr="00C34567" w:rsidRDefault="00D30421" w:rsidP="00BA72BE">
            <w:pPr>
              <w:jc w:val="center"/>
              <w:rPr>
                <w:rFonts w:ascii="Times New Roman" w:hAnsi="Times New Roman" w:cs="Times New Roman"/>
                <w:b/>
                <w:bCs/>
                <w:sz w:val="20"/>
                <w:szCs w:val="20"/>
              </w:rPr>
            </w:pPr>
            <w:r>
              <w:rPr>
                <w:rFonts w:ascii="Times New Roman" w:hAnsi="Times New Roman" w:cs="Times New Roman"/>
                <w:b/>
                <w:bCs/>
                <w:sz w:val="20"/>
                <w:szCs w:val="20"/>
              </w:rPr>
              <w:t>Przepis</w:t>
            </w:r>
          </w:p>
        </w:tc>
        <w:tc>
          <w:tcPr>
            <w:tcW w:w="624" w:type="pct"/>
            <w:shd w:val="clear" w:color="auto" w:fill="B3E5A1" w:themeFill="accent6" w:themeFillTint="66"/>
            <w:vAlign w:val="center"/>
          </w:tcPr>
          <w:p w14:paraId="5201CECC" w14:textId="77777777" w:rsidR="00D30421" w:rsidRPr="00C34567" w:rsidRDefault="00D30421" w:rsidP="00BA72BE">
            <w:pPr>
              <w:jc w:val="center"/>
              <w:rPr>
                <w:rFonts w:ascii="Times New Roman" w:hAnsi="Times New Roman" w:cs="Times New Roman"/>
                <w:b/>
                <w:bCs/>
                <w:sz w:val="20"/>
                <w:szCs w:val="20"/>
              </w:rPr>
            </w:pPr>
            <w:r w:rsidRPr="008D79B8">
              <w:rPr>
                <w:rFonts w:ascii="Times New Roman" w:hAnsi="Times New Roman" w:cs="Times New Roman"/>
                <w:b/>
                <w:bCs/>
                <w:sz w:val="20"/>
                <w:szCs w:val="20"/>
              </w:rPr>
              <w:t>Organ zgłaszający uwagę</w:t>
            </w:r>
          </w:p>
        </w:tc>
        <w:tc>
          <w:tcPr>
            <w:tcW w:w="2015" w:type="pct"/>
            <w:shd w:val="clear" w:color="auto" w:fill="B3E5A1" w:themeFill="accent6" w:themeFillTint="66"/>
            <w:vAlign w:val="center"/>
          </w:tcPr>
          <w:p w14:paraId="2A675655" w14:textId="77777777" w:rsidR="00D30421" w:rsidRPr="00C34567" w:rsidRDefault="00D30421" w:rsidP="00BA72BE">
            <w:pPr>
              <w:jc w:val="center"/>
              <w:rPr>
                <w:rFonts w:ascii="Times New Roman" w:hAnsi="Times New Roman" w:cs="Times New Roman"/>
                <w:b/>
                <w:bCs/>
                <w:sz w:val="20"/>
                <w:szCs w:val="20"/>
              </w:rPr>
            </w:pPr>
            <w:r w:rsidRPr="00C34567">
              <w:rPr>
                <w:rFonts w:ascii="Times New Roman" w:hAnsi="Times New Roman" w:cs="Times New Roman"/>
                <w:b/>
                <w:bCs/>
                <w:sz w:val="20"/>
                <w:szCs w:val="20"/>
              </w:rPr>
              <w:t>Treść zgłoszonej uwagi</w:t>
            </w:r>
          </w:p>
        </w:tc>
        <w:tc>
          <w:tcPr>
            <w:tcW w:w="1534" w:type="pct"/>
            <w:shd w:val="clear" w:color="auto" w:fill="B3E5A1" w:themeFill="accent6" w:themeFillTint="66"/>
            <w:vAlign w:val="center"/>
          </w:tcPr>
          <w:p w14:paraId="5967B5C5" w14:textId="3CBCA512" w:rsidR="00D30421" w:rsidRPr="00CB6199" w:rsidRDefault="00D30421" w:rsidP="00F91673">
            <w:pPr>
              <w:tabs>
                <w:tab w:val="left" w:pos="1710"/>
              </w:tabs>
              <w:jc w:val="center"/>
              <w:rPr>
                <w:rFonts w:ascii="Times New Roman" w:hAnsi="Times New Roman" w:cs="Times New Roman"/>
                <w:b/>
                <w:bCs/>
                <w:sz w:val="20"/>
                <w:szCs w:val="20"/>
              </w:rPr>
            </w:pPr>
            <w:r w:rsidRPr="6C97CA9D">
              <w:rPr>
                <w:rFonts w:ascii="Times New Roman" w:hAnsi="Times New Roman" w:cs="Times New Roman"/>
                <w:b/>
                <w:bCs/>
                <w:sz w:val="20"/>
                <w:szCs w:val="20"/>
              </w:rPr>
              <w:t xml:space="preserve">Stanowisko </w:t>
            </w:r>
            <w:r w:rsidR="009B6815" w:rsidRPr="6C97CA9D">
              <w:rPr>
                <w:rFonts w:ascii="Times New Roman" w:hAnsi="Times New Roman" w:cs="Times New Roman"/>
                <w:b/>
                <w:bCs/>
                <w:sz w:val="20"/>
                <w:szCs w:val="20"/>
              </w:rPr>
              <w:t>MS</w:t>
            </w:r>
          </w:p>
        </w:tc>
      </w:tr>
      <w:tr w:rsidR="00D30421" w:rsidRPr="00C34567" w14:paraId="19F59134" w14:textId="77777777" w:rsidTr="00F91673">
        <w:trPr>
          <w:trHeight w:val="310"/>
        </w:trPr>
        <w:tc>
          <w:tcPr>
            <w:tcW w:w="172" w:type="pct"/>
          </w:tcPr>
          <w:p w14:paraId="54EEBF73" w14:textId="0A3700E6" w:rsidR="00602181" w:rsidRPr="00B67356" w:rsidRDefault="009E2135" w:rsidP="00ED4F7A">
            <w:pPr>
              <w:jc w:val="center"/>
              <w:rPr>
                <w:rFonts w:ascii="Times New Roman" w:hAnsi="Times New Roman" w:cs="Times New Roman"/>
                <w:sz w:val="20"/>
                <w:szCs w:val="20"/>
              </w:rPr>
            </w:pPr>
            <w:r>
              <w:rPr>
                <w:rFonts w:ascii="Times New Roman" w:hAnsi="Times New Roman" w:cs="Times New Roman"/>
                <w:sz w:val="20"/>
                <w:szCs w:val="20"/>
              </w:rPr>
              <w:t>1.</w:t>
            </w:r>
          </w:p>
        </w:tc>
        <w:tc>
          <w:tcPr>
            <w:tcW w:w="655" w:type="pct"/>
          </w:tcPr>
          <w:p w14:paraId="282E1762" w14:textId="77777777" w:rsidR="00D30421" w:rsidRDefault="004C225E" w:rsidP="00BA72BE">
            <w:pPr>
              <w:jc w:val="center"/>
              <w:rPr>
                <w:rFonts w:ascii="Times New Roman" w:hAnsi="Times New Roman" w:cs="Times New Roman"/>
                <w:sz w:val="20"/>
                <w:szCs w:val="20"/>
              </w:rPr>
            </w:pPr>
            <w:r>
              <w:rPr>
                <w:rFonts w:ascii="Times New Roman" w:hAnsi="Times New Roman" w:cs="Times New Roman"/>
                <w:sz w:val="20"/>
                <w:szCs w:val="20"/>
              </w:rPr>
              <w:t>uwagi ogólne</w:t>
            </w:r>
          </w:p>
          <w:p w14:paraId="66338D85" w14:textId="1150D915" w:rsidR="006E1736" w:rsidRPr="00C34567" w:rsidRDefault="006E1736" w:rsidP="00BA72BE">
            <w:pPr>
              <w:jc w:val="center"/>
              <w:rPr>
                <w:rFonts w:ascii="Times New Roman" w:hAnsi="Times New Roman" w:cs="Times New Roman"/>
                <w:sz w:val="20"/>
                <w:szCs w:val="20"/>
              </w:rPr>
            </w:pPr>
          </w:p>
        </w:tc>
        <w:tc>
          <w:tcPr>
            <w:tcW w:w="624" w:type="pct"/>
          </w:tcPr>
          <w:p w14:paraId="27193687" w14:textId="77777777" w:rsidR="00C459D9" w:rsidRDefault="00C534C9" w:rsidP="00BA72BE">
            <w:pPr>
              <w:jc w:val="center"/>
              <w:rPr>
                <w:rFonts w:ascii="Times New Roman" w:hAnsi="Times New Roman" w:cs="Times New Roman"/>
                <w:sz w:val="20"/>
                <w:szCs w:val="20"/>
              </w:rPr>
            </w:pPr>
            <w:r>
              <w:rPr>
                <w:rFonts w:ascii="Times New Roman" w:hAnsi="Times New Roman" w:cs="Times New Roman"/>
                <w:sz w:val="20"/>
                <w:szCs w:val="20"/>
              </w:rPr>
              <w:t xml:space="preserve">Polskie Centrum Mediacji, </w:t>
            </w:r>
          </w:p>
          <w:p w14:paraId="266B2858" w14:textId="0A2D9AF1" w:rsidR="00C534C9" w:rsidRDefault="00C459D9" w:rsidP="00BA72BE">
            <w:pPr>
              <w:jc w:val="center"/>
              <w:rPr>
                <w:rFonts w:ascii="Times New Roman" w:hAnsi="Times New Roman" w:cs="Times New Roman"/>
                <w:sz w:val="20"/>
                <w:szCs w:val="20"/>
              </w:rPr>
            </w:pPr>
            <w:r>
              <w:rPr>
                <w:rFonts w:ascii="Times New Roman" w:hAnsi="Times New Roman" w:cs="Times New Roman"/>
                <w:sz w:val="20"/>
                <w:szCs w:val="20"/>
              </w:rPr>
              <w:t>Polska Izba Mediatorów,</w:t>
            </w:r>
          </w:p>
          <w:p w14:paraId="7E68B689" w14:textId="707A7F1B" w:rsidR="00D30421" w:rsidRDefault="004C346A" w:rsidP="00BA72BE">
            <w:pPr>
              <w:jc w:val="center"/>
              <w:rPr>
                <w:rFonts w:ascii="Times New Roman" w:hAnsi="Times New Roman" w:cs="Times New Roman"/>
                <w:sz w:val="20"/>
                <w:szCs w:val="20"/>
              </w:rPr>
            </w:pPr>
            <w:r>
              <w:rPr>
                <w:rFonts w:ascii="Times New Roman" w:hAnsi="Times New Roman" w:cs="Times New Roman"/>
                <w:sz w:val="20"/>
                <w:szCs w:val="20"/>
              </w:rPr>
              <w:t>Związek Zawodowy Mediatorów Zawodowych,</w:t>
            </w:r>
          </w:p>
          <w:p w14:paraId="62C912FD" w14:textId="7E8E066A" w:rsidR="004C346A" w:rsidRPr="00C34567" w:rsidRDefault="00CD715E" w:rsidP="00BA72BE">
            <w:pPr>
              <w:jc w:val="center"/>
              <w:rPr>
                <w:rFonts w:ascii="Times New Roman" w:hAnsi="Times New Roman" w:cs="Times New Roman"/>
                <w:sz w:val="20"/>
                <w:szCs w:val="20"/>
              </w:rPr>
            </w:pPr>
            <w:r>
              <w:rPr>
                <w:rFonts w:ascii="Times New Roman" w:hAnsi="Times New Roman" w:cs="Times New Roman"/>
                <w:sz w:val="20"/>
                <w:szCs w:val="20"/>
              </w:rPr>
              <w:t>m</w:t>
            </w:r>
            <w:r w:rsidR="004C346A">
              <w:rPr>
                <w:rFonts w:ascii="Times New Roman" w:hAnsi="Times New Roman" w:cs="Times New Roman"/>
                <w:sz w:val="20"/>
                <w:szCs w:val="20"/>
              </w:rPr>
              <w:t>ediatorzy</w:t>
            </w:r>
          </w:p>
        </w:tc>
        <w:tc>
          <w:tcPr>
            <w:tcW w:w="2015" w:type="pct"/>
          </w:tcPr>
          <w:p w14:paraId="32C95D12" w14:textId="11B94D4C" w:rsidR="006E1736" w:rsidRDefault="00DF3C3B" w:rsidP="00BA72BE">
            <w:pPr>
              <w:tabs>
                <w:tab w:val="left" w:pos="2040"/>
              </w:tabs>
              <w:jc w:val="both"/>
              <w:rPr>
                <w:rFonts w:ascii="Times New Roman" w:hAnsi="Times New Roman" w:cs="Times New Roman"/>
                <w:sz w:val="20"/>
                <w:szCs w:val="20"/>
              </w:rPr>
            </w:pPr>
            <w:r w:rsidRPr="00DF3C3B">
              <w:rPr>
                <w:rFonts w:ascii="Times New Roman" w:hAnsi="Times New Roman" w:cs="Times New Roman"/>
                <w:sz w:val="20"/>
                <w:szCs w:val="20"/>
              </w:rPr>
              <w:t xml:space="preserve">Proponowana ustawa w obecnym kształcie przekreśla wszystkie dotychczas przyjęte standardy dotyczące mediatorów jak i ich szkoleń czy certyfikacji (egzaminów) zarówno w Polsce, Europie jak i na świecie. </w:t>
            </w:r>
            <w:r w:rsidR="004C346A" w:rsidRPr="004C346A">
              <w:rPr>
                <w:rFonts w:ascii="Times New Roman" w:hAnsi="Times New Roman" w:cs="Times New Roman"/>
                <w:sz w:val="20"/>
                <w:szCs w:val="20"/>
              </w:rPr>
              <w:t>Zapisy projektowanej ustawy nie mają żadnego pozytywnego wpływu na</w:t>
            </w:r>
            <w:r w:rsidR="004C346A">
              <w:rPr>
                <w:rFonts w:ascii="Times New Roman" w:hAnsi="Times New Roman" w:cs="Times New Roman"/>
                <w:sz w:val="20"/>
                <w:szCs w:val="20"/>
              </w:rPr>
              <w:t xml:space="preserve"> </w:t>
            </w:r>
            <w:r w:rsidR="004C346A" w:rsidRPr="004C346A">
              <w:rPr>
                <w:rFonts w:ascii="Times New Roman" w:hAnsi="Times New Roman" w:cs="Times New Roman"/>
                <w:sz w:val="20"/>
                <w:szCs w:val="20"/>
              </w:rPr>
              <w:t>rozwój alternatywnych polubownych metod rozwiązywania sporów, a wręcz przeciwnie – blokują</w:t>
            </w:r>
            <w:r w:rsidR="004C346A">
              <w:rPr>
                <w:rFonts w:ascii="Times New Roman" w:hAnsi="Times New Roman" w:cs="Times New Roman"/>
                <w:sz w:val="20"/>
                <w:szCs w:val="20"/>
              </w:rPr>
              <w:t xml:space="preserve"> </w:t>
            </w:r>
            <w:r w:rsidR="004C346A" w:rsidRPr="004C346A">
              <w:rPr>
                <w:rFonts w:ascii="Times New Roman" w:hAnsi="Times New Roman" w:cs="Times New Roman"/>
                <w:sz w:val="20"/>
                <w:szCs w:val="20"/>
              </w:rPr>
              <w:t>dalszy rozwój mediacji, zamykając rynek mediacyjny, który ledwo się rozwija dzięki działaniom</w:t>
            </w:r>
            <w:r w:rsidR="004C346A">
              <w:rPr>
                <w:rFonts w:ascii="Times New Roman" w:hAnsi="Times New Roman" w:cs="Times New Roman"/>
                <w:sz w:val="20"/>
                <w:szCs w:val="20"/>
              </w:rPr>
              <w:t xml:space="preserve"> </w:t>
            </w:r>
            <w:r w:rsidR="004C346A" w:rsidRPr="004C346A">
              <w:rPr>
                <w:rFonts w:ascii="Times New Roman" w:hAnsi="Times New Roman" w:cs="Times New Roman"/>
                <w:sz w:val="20"/>
                <w:szCs w:val="20"/>
              </w:rPr>
              <w:t>małych lokalnych sądów, niektórych sędziów liderów, w tym ze stowarzyszenia GEMME Polska,</w:t>
            </w:r>
            <w:r w:rsidR="004C346A">
              <w:rPr>
                <w:rFonts w:ascii="Times New Roman" w:hAnsi="Times New Roman" w:cs="Times New Roman"/>
                <w:sz w:val="20"/>
                <w:szCs w:val="20"/>
              </w:rPr>
              <w:t xml:space="preserve"> </w:t>
            </w:r>
            <w:r w:rsidR="004C346A" w:rsidRPr="004C346A">
              <w:rPr>
                <w:rFonts w:ascii="Times New Roman" w:hAnsi="Times New Roman" w:cs="Times New Roman"/>
                <w:sz w:val="20"/>
                <w:szCs w:val="20"/>
              </w:rPr>
              <w:t>oraz grupy profesjonalnych mediatorów i pełnomocników przy wsparciu m.in. amerykańskich oraz</w:t>
            </w:r>
            <w:r w:rsidR="004C346A">
              <w:rPr>
                <w:rFonts w:ascii="Times New Roman" w:hAnsi="Times New Roman" w:cs="Times New Roman"/>
                <w:sz w:val="20"/>
                <w:szCs w:val="20"/>
              </w:rPr>
              <w:t xml:space="preserve"> </w:t>
            </w:r>
            <w:r w:rsidR="004C346A" w:rsidRPr="004C346A">
              <w:rPr>
                <w:rFonts w:ascii="Times New Roman" w:hAnsi="Times New Roman" w:cs="Times New Roman"/>
                <w:sz w:val="20"/>
                <w:szCs w:val="20"/>
              </w:rPr>
              <w:t>brytyjskich niezależnych organizacji mediacyjnych.</w:t>
            </w:r>
            <w:r w:rsidR="004C346A">
              <w:rPr>
                <w:rFonts w:ascii="Times New Roman" w:hAnsi="Times New Roman" w:cs="Times New Roman"/>
                <w:sz w:val="20"/>
                <w:szCs w:val="20"/>
              </w:rPr>
              <w:t xml:space="preserve"> </w:t>
            </w:r>
          </w:p>
          <w:p w14:paraId="4238B356" w14:textId="71815FBF" w:rsidR="004C346A" w:rsidRDefault="00220108" w:rsidP="00BA72BE">
            <w:pPr>
              <w:tabs>
                <w:tab w:val="left" w:pos="2040"/>
              </w:tabs>
              <w:jc w:val="both"/>
              <w:rPr>
                <w:rFonts w:ascii="Times New Roman" w:hAnsi="Times New Roman" w:cs="Times New Roman"/>
                <w:sz w:val="20"/>
                <w:szCs w:val="20"/>
              </w:rPr>
            </w:pPr>
            <w:r>
              <w:rPr>
                <w:rFonts w:ascii="Times New Roman" w:hAnsi="Times New Roman" w:cs="Times New Roman"/>
                <w:sz w:val="20"/>
                <w:szCs w:val="20"/>
              </w:rPr>
              <w:t xml:space="preserve">Istota projektowanych zmian sprowadza się do istotnego ograniczenia możliwości funkcjonowania w obszarze wymiaru sprawiedliwości ośrodków mediacyjnych działających przy instytucjach akademickich, samorządach zawodowych, organizacjach zrzeszających przedstawicieli zawodów zaufania publicznego, a także podmiotach prywatnych. </w:t>
            </w:r>
            <w:r w:rsidR="004C346A" w:rsidRPr="004C346A">
              <w:rPr>
                <w:rFonts w:ascii="Times New Roman" w:hAnsi="Times New Roman" w:cs="Times New Roman"/>
                <w:sz w:val="20"/>
                <w:szCs w:val="20"/>
              </w:rPr>
              <w:t xml:space="preserve">Projektowane regulacje przewidują kolejne certyfikacje, szkolenia </w:t>
            </w:r>
            <w:r w:rsidR="00CD715E">
              <w:rPr>
                <w:rFonts w:ascii="Times New Roman" w:hAnsi="Times New Roman" w:cs="Times New Roman"/>
                <w:sz w:val="20"/>
                <w:szCs w:val="20"/>
              </w:rPr>
              <w:br/>
            </w:r>
            <w:r w:rsidR="004C346A" w:rsidRPr="004C346A">
              <w:rPr>
                <w:rFonts w:ascii="Times New Roman" w:hAnsi="Times New Roman" w:cs="Times New Roman"/>
                <w:sz w:val="20"/>
                <w:szCs w:val="20"/>
              </w:rPr>
              <w:t>i egzaminy, które w praktyce</w:t>
            </w:r>
            <w:r w:rsidR="004C346A">
              <w:rPr>
                <w:rFonts w:ascii="Times New Roman" w:hAnsi="Times New Roman" w:cs="Times New Roman"/>
                <w:sz w:val="20"/>
                <w:szCs w:val="20"/>
              </w:rPr>
              <w:t xml:space="preserve"> </w:t>
            </w:r>
            <w:r w:rsidR="004C346A" w:rsidRPr="004C346A">
              <w:rPr>
                <w:rFonts w:ascii="Times New Roman" w:hAnsi="Times New Roman" w:cs="Times New Roman"/>
                <w:sz w:val="20"/>
                <w:szCs w:val="20"/>
              </w:rPr>
              <w:t xml:space="preserve">ograniczają udział profesjonalistów </w:t>
            </w:r>
            <w:r w:rsidR="00CD715E">
              <w:rPr>
                <w:rFonts w:ascii="Times New Roman" w:hAnsi="Times New Roman" w:cs="Times New Roman"/>
                <w:sz w:val="20"/>
                <w:szCs w:val="20"/>
              </w:rPr>
              <w:br/>
            </w:r>
            <w:r w:rsidR="004C346A" w:rsidRPr="004C346A">
              <w:rPr>
                <w:rFonts w:ascii="Times New Roman" w:hAnsi="Times New Roman" w:cs="Times New Roman"/>
                <w:sz w:val="20"/>
                <w:szCs w:val="20"/>
              </w:rPr>
              <w:t>w mediacjach.</w:t>
            </w:r>
            <w:r w:rsidR="00DF3C3B" w:rsidRPr="00DF3C3B">
              <w:rPr>
                <w:rFonts w:ascii="ArialMT" w:hAnsi="ArialMT" w:cs="ArialMT"/>
                <w:color w:val="BDC4D8"/>
                <w:kern w:val="0"/>
                <w:sz w:val="21"/>
                <w:szCs w:val="21"/>
              </w:rPr>
              <w:t xml:space="preserve"> </w:t>
            </w:r>
            <w:r w:rsidR="00DF3C3B" w:rsidRPr="00DF3C3B">
              <w:rPr>
                <w:rFonts w:ascii="Times New Roman" w:hAnsi="Times New Roman" w:cs="Times New Roman"/>
                <w:sz w:val="20"/>
                <w:szCs w:val="20"/>
              </w:rPr>
              <w:t>Ciężar inicjowania mediacji, zupełnie bez uzasadnienia, jest przerzucony na sąd, w miejsce</w:t>
            </w:r>
            <w:r w:rsidR="00DF3C3B">
              <w:rPr>
                <w:rFonts w:ascii="Times New Roman" w:hAnsi="Times New Roman" w:cs="Times New Roman"/>
                <w:sz w:val="20"/>
                <w:szCs w:val="20"/>
              </w:rPr>
              <w:t xml:space="preserve"> </w:t>
            </w:r>
            <w:r w:rsidR="00DF3C3B" w:rsidRPr="00DF3C3B">
              <w:rPr>
                <w:rFonts w:ascii="Times New Roman" w:hAnsi="Times New Roman" w:cs="Times New Roman"/>
                <w:sz w:val="20"/>
                <w:szCs w:val="20"/>
              </w:rPr>
              <w:t>samych stron i ich profesjonalnych pełnomocników</w:t>
            </w:r>
            <w:r w:rsidR="00DF3C3B">
              <w:rPr>
                <w:rFonts w:ascii="Times New Roman" w:hAnsi="Times New Roman" w:cs="Times New Roman"/>
                <w:sz w:val="20"/>
                <w:szCs w:val="20"/>
              </w:rPr>
              <w:t xml:space="preserve">. </w:t>
            </w:r>
          </w:p>
          <w:p w14:paraId="69AE36AE" w14:textId="77777777" w:rsidR="00DF3C3B" w:rsidRDefault="00DF3C3B" w:rsidP="00BA72BE">
            <w:pPr>
              <w:tabs>
                <w:tab w:val="left" w:pos="2040"/>
              </w:tabs>
              <w:jc w:val="both"/>
              <w:rPr>
                <w:rFonts w:ascii="Times New Roman" w:hAnsi="Times New Roman" w:cs="Times New Roman"/>
                <w:sz w:val="20"/>
                <w:szCs w:val="20"/>
              </w:rPr>
            </w:pPr>
            <w:r w:rsidRPr="00DF3C3B">
              <w:rPr>
                <w:rFonts w:ascii="Times New Roman" w:hAnsi="Times New Roman" w:cs="Times New Roman"/>
                <w:sz w:val="20"/>
                <w:szCs w:val="20"/>
              </w:rPr>
              <w:t>Można mówić o różnych rodzajach mediacji: facylitatywnej, ewaluatywnej, transformacyjnej, opartej na interesie, narratywnej czy humanistycznej, nie ma mediacji sądowej.</w:t>
            </w:r>
            <w:r w:rsidRPr="00DF3C3B">
              <w:rPr>
                <w:rFonts w:ascii="Aptos" w:eastAsia="Aptos" w:hAnsi="Aptos" w:cs="Aptos"/>
                <w:kern w:val="0"/>
                <w:lang w:eastAsia="pl-PL"/>
                <w14:ligatures w14:val="none"/>
              </w:rPr>
              <w:t xml:space="preserve"> </w:t>
            </w:r>
            <w:r w:rsidRPr="00DF3C3B">
              <w:rPr>
                <w:rFonts w:ascii="Times New Roman" w:hAnsi="Times New Roman" w:cs="Times New Roman"/>
                <w:sz w:val="20"/>
                <w:szCs w:val="20"/>
              </w:rPr>
              <w:t>W projekcie brak jest uzasadnienia utworzenia specjalnej grupy mediatorów sądowych.</w:t>
            </w:r>
          </w:p>
          <w:p w14:paraId="7A0172A1" w14:textId="77777777" w:rsidR="00CD715E" w:rsidRDefault="00CD715E" w:rsidP="00BA72BE">
            <w:pPr>
              <w:tabs>
                <w:tab w:val="left" w:pos="2040"/>
              </w:tabs>
              <w:jc w:val="both"/>
              <w:rPr>
                <w:rFonts w:ascii="Times New Roman" w:hAnsi="Times New Roman" w:cs="Times New Roman"/>
                <w:sz w:val="20"/>
                <w:szCs w:val="20"/>
              </w:rPr>
            </w:pPr>
            <w:r w:rsidRPr="00CD715E">
              <w:rPr>
                <w:rFonts w:ascii="Times New Roman" w:hAnsi="Times New Roman" w:cs="Times New Roman"/>
                <w:sz w:val="20"/>
                <w:szCs w:val="20"/>
              </w:rPr>
              <w:t>Zawód mediatora wymaga wiedzy i umiejętności z dwóch obszarów: społecznego i prawnego. Statystyki Ministerstwa Sprawiedliwości wskazują, iż ilość niezatwierdzanych ugód przez sąd jest minimalna, co wskazuje, że mediatorzy posiadają odpowiednią wiedzę prawną do spisania ugody.</w:t>
            </w:r>
          </w:p>
          <w:p w14:paraId="173A2E88" w14:textId="39879DA6" w:rsidR="002F3604" w:rsidRPr="00CD715E" w:rsidRDefault="002F3604" w:rsidP="00BA72BE">
            <w:pPr>
              <w:tabs>
                <w:tab w:val="left" w:pos="2040"/>
              </w:tabs>
              <w:jc w:val="both"/>
              <w:rPr>
                <w:rFonts w:ascii="Times New Roman" w:hAnsi="Times New Roman" w:cs="Times New Roman"/>
                <w:sz w:val="20"/>
                <w:szCs w:val="20"/>
              </w:rPr>
            </w:pPr>
            <w:r>
              <w:rPr>
                <w:rFonts w:ascii="Times New Roman" w:hAnsi="Times New Roman" w:cs="Times New Roman"/>
                <w:sz w:val="20"/>
                <w:szCs w:val="20"/>
              </w:rPr>
              <w:t xml:space="preserve">Ustawa powinna zwiększać jakość i profesjonalizm mediatorów w sposób praktyczny, proporcjonalny i oparty na już istniejących standardach. </w:t>
            </w:r>
          </w:p>
          <w:p w14:paraId="4A094DD7" w14:textId="77777777" w:rsidR="00CD715E" w:rsidRDefault="00CD715E" w:rsidP="00BA72BE">
            <w:pPr>
              <w:tabs>
                <w:tab w:val="left" w:pos="2040"/>
              </w:tabs>
              <w:jc w:val="both"/>
              <w:rPr>
                <w:rFonts w:ascii="Times New Roman" w:hAnsi="Times New Roman" w:cs="Times New Roman"/>
                <w:sz w:val="20"/>
                <w:szCs w:val="20"/>
              </w:rPr>
            </w:pPr>
            <w:r w:rsidRPr="00CD715E">
              <w:rPr>
                <w:rFonts w:ascii="Times New Roman" w:hAnsi="Times New Roman" w:cs="Times New Roman"/>
                <w:sz w:val="20"/>
                <w:szCs w:val="20"/>
              </w:rPr>
              <w:t>Obecne zapisy nie spełniają celów Dyrektywy mediacyjnej z 2008, której intencją było</w:t>
            </w:r>
            <w:r>
              <w:rPr>
                <w:rFonts w:ascii="Times New Roman" w:hAnsi="Times New Roman" w:cs="Times New Roman"/>
                <w:sz w:val="20"/>
                <w:szCs w:val="20"/>
              </w:rPr>
              <w:t xml:space="preserve"> </w:t>
            </w:r>
            <w:r w:rsidRPr="00CD715E">
              <w:rPr>
                <w:rFonts w:ascii="Times New Roman" w:hAnsi="Times New Roman" w:cs="Times New Roman"/>
                <w:sz w:val="20"/>
                <w:szCs w:val="20"/>
              </w:rPr>
              <w:t xml:space="preserve">uznanie prawa państwa członkowskiego do wymagania od </w:t>
            </w:r>
            <w:r w:rsidRPr="00CD715E">
              <w:rPr>
                <w:rFonts w:ascii="Times New Roman" w:hAnsi="Times New Roman" w:cs="Times New Roman"/>
                <w:sz w:val="20"/>
                <w:szCs w:val="20"/>
              </w:rPr>
              <w:lastRenderedPageBreak/>
              <w:t>stron podjęcia mediacji przed</w:t>
            </w:r>
            <w:r>
              <w:rPr>
                <w:rFonts w:ascii="Times New Roman" w:hAnsi="Times New Roman" w:cs="Times New Roman"/>
                <w:sz w:val="20"/>
                <w:szCs w:val="20"/>
              </w:rPr>
              <w:t xml:space="preserve"> </w:t>
            </w:r>
            <w:r w:rsidRPr="00CD715E">
              <w:rPr>
                <w:rFonts w:ascii="Times New Roman" w:hAnsi="Times New Roman" w:cs="Times New Roman"/>
                <w:sz w:val="20"/>
                <w:szCs w:val="20"/>
              </w:rPr>
              <w:t>wniesieniem sprawy do sądu, co jest obecnie uznawane za standard w UE i Wielkiej Brytanii.</w:t>
            </w:r>
          </w:p>
          <w:p w14:paraId="66041DB1" w14:textId="1C910D77" w:rsidR="00C459D9" w:rsidRPr="00C34567" w:rsidRDefault="00C459D9" w:rsidP="00BA72BE">
            <w:pPr>
              <w:tabs>
                <w:tab w:val="left" w:pos="2040"/>
              </w:tabs>
              <w:jc w:val="both"/>
              <w:rPr>
                <w:rFonts w:ascii="Times New Roman" w:hAnsi="Times New Roman" w:cs="Times New Roman"/>
                <w:sz w:val="20"/>
                <w:szCs w:val="20"/>
              </w:rPr>
            </w:pPr>
            <w:r>
              <w:rPr>
                <w:rFonts w:ascii="Times New Roman" w:hAnsi="Times New Roman" w:cs="Times New Roman"/>
                <w:sz w:val="20"/>
                <w:szCs w:val="20"/>
              </w:rPr>
              <w:t xml:space="preserve">Apel o dialog i włączenie przedstawicieli praktyki mediacyjnej w dalsze prace legislacyjne. </w:t>
            </w:r>
          </w:p>
        </w:tc>
        <w:tc>
          <w:tcPr>
            <w:tcW w:w="1534" w:type="pct"/>
          </w:tcPr>
          <w:p w14:paraId="6F8BB95A" w14:textId="77777777" w:rsidR="00D30421" w:rsidRPr="00305671" w:rsidRDefault="00D85D49" w:rsidP="00962648">
            <w:pPr>
              <w:jc w:val="both"/>
              <w:rPr>
                <w:rFonts w:ascii="Times New Roman" w:hAnsi="Times New Roman" w:cs="Times New Roman"/>
                <w:b/>
                <w:bCs/>
                <w:sz w:val="20"/>
                <w:szCs w:val="20"/>
              </w:rPr>
            </w:pPr>
            <w:r w:rsidRPr="00305671">
              <w:rPr>
                <w:rFonts w:ascii="Times New Roman" w:hAnsi="Times New Roman" w:cs="Times New Roman"/>
                <w:b/>
                <w:bCs/>
                <w:sz w:val="20"/>
                <w:szCs w:val="20"/>
              </w:rPr>
              <w:lastRenderedPageBreak/>
              <w:t>Uwaga nieuwzględniona.</w:t>
            </w:r>
          </w:p>
          <w:p w14:paraId="67C6ED23" w14:textId="339C1C3D" w:rsidR="00D85D49" w:rsidRDefault="00C40EAB" w:rsidP="00962648">
            <w:pPr>
              <w:jc w:val="both"/>
              <w:rPr>
                <w:rFonts w:ascii="Times New Roman" w:hAnsi="Times New Roman" w:cs="Times New Roman"/>
                <w:sz w:val="20"/>
                <w:szCs w:val="20"/>
              </w:rPr>
            </w:pPr>
            <w:r>
              <w:rPr>
                <w:rFonts w:ascii="Times New Roman" w:hAnsi="Times New Roman" w:cs="Times New Roman"/>
                <w:sz w:val="20"/>
                <w:szCs w:val="20"/>
              </w:rPr>
              <w:t>Obecnie b</w:t>
            </w:r>
            <w:r w:rsidR="00D85D49" w:rsidRPr="00D85D49">
              <w:rPr>
                <w:rFonts w:ascii="Times New Roman" w:hAnsi="Times New Roman" w:cs="Times New Roman"/>
                <w:sz w:val="20"/>
                <w:szCs w:val="20"/>
              </w:rPr>
              <w:t>rakuje scentralizowanego, jednolitego systemu informacji</w:t>
            </w:r>
            <w:r>
              <w:rPr>
                <w:rFonts w:ascii="Times New Roman" w:hAnsi="Times New Roman" w:cs="Times New Roman"/>
                <w:sz w:val="20"/>
                <w:szCs w:val="20"/>
              </w:rPr>
              <w:t xml:space="preserve"> o osobach prowadzących mediacje ze skierowania sądu lub innego organu</w:t>
            </w:r>
            <w:r w:rsidR="00D54844">
              <w:rPr>
                <w:rFonts w:ascii="Times New Roman" w:hAnsi="Times New Roman" w:cs="Times New Roman"/>
                <w:sz w:val="20"/>
                <w:szCs w:val="20"/>
              </w:rPr>
              <w:t>.</w:t>
            </w:r>
            <w:r>
              <w:rPr>
                <w:rFonts w:ascii="Times New Roman" w:hAnsi="Times New Roman" w:cs="Times New Roman"/>
                <w:sz w:val="20"/>
                <w:szCs w:val="20"/>
              </w:rPr>
              <w:t xml:space="preserve"> </w:t>
            </w:r>
            <w:r w:rsidR="00D54844">
              <w:rPr>
                <w:rFonts w:ascii="Times New Roman" w:hAnsi="Times New Roman" w:cs="Times New Roman"/>
                <w:sz w:val="20"/>
                <w:szCs w:val="20"/>
              </w:rPr>
              <w:t>L</w:t>
            </w:r>
            <w:r>
              <w:rPr>
                <w:rFonts w:ascii="Times New Roman" w:hAnsi="Times New Roman" w:cs="Times New Roman"/>
                <w:sz w:val="20"/>
                <w:szCs w:val="20"/>
              </w:rPr>
              <w:t xml:space="preserve">isty stałych </w:t>
            </w:r>
            <w:r w:rsidR="00D85D49" w:rsidRPr="00D85D49">
              <w:rPr>
                <w:rFonts w:ascii="Times New Roman" w:hAnsi="Times New Roman" w:cs="Times New Roman"/>
                <w:sz w:val="20"/>
                <w:szCs w:val="20"/>
              </w:rPr>
              <w:t>mediatorów funkcjonują w formie papierowej i elektronicznej, ale są prowadzone niezależnie przez poszczególnych prezesów sądów okręgowych.</w:t>
            </w:r>
            <w:r w:rsidR="00D85D49">
              <w:rPr>
                <w:rFonts w:ascii="Times New Roman" w:hAnsi="Times New Roman" w:cs="Times New Roman"/>
                <w:sz w:val="20"/>
                <w:szCs w:val="20"/>
              </w:rPr>
              <w:t xml:space="preserve"> </w:t>
            </w:r>
            <w:r w:rsidR="00D54844">
              <w:rPr>
                <w:rFonts w:ascii="Times New Roman" w:hAnsi="Times New Roman" w:cs="Times New Roman"/>
                <w:sz w:val="20"/>
                <w:szCs w:val="20"/>
              </w:rPr>
              <w:t xml:space="preserve">Celem ustawy jest uporządkowanie list stałych mediatorów prowadzonych w sądach okręgowych poprzez stworzenie jednej centralnej listy osób prowadzących mediacje ze skierowania sądu lub innego organu. </w:t>
            </w:r>
          </w:p>
          <w:p w14:paraId="59F8BEC8" w14:textId="697BD2B9" w:rsidR="003A3392" w:rsidRDefault="00D54844" w:rsidP="00962648">
            <w:pPr>
              <w:jc w:val="both"/>
              <w:rPr>
                <w:rFonts w:ascii="Times New Roman" w:hAnsi="Times New Roman" w:cs="Times New Roman"/>
                <w:sz w:val="20"/>
                <w:szCs w:val="20"/>
              </w:rPr>
            </w:pPr>
            <w:r>
              <w:rPr>
                <w:rFonts w:ascii="Times New Roman" w:hAnsi="Times New Roman" w:cs="Times New Roman"/>
                <w:sz w:val="20"/>
                <w:szCs w:val="20"/>
              </w:rPr>
              <w:t xml:space="preserve">Z uwagi na powtarzające się postulaty o konieczności podniesienia wymagań do wpisu na listę stałych mediatorów </w:t>
            </w:r>
            <w:r w:rsidR="00487D23">
              <w:rPr>
                <w:rFonts w:ascii="Times New Roman" w:hAnsi="Times New Roman" w:cs="Times New Roman"/>
                <w:sz w:val="20"/>
                <w:szCs w:val="20"/>
              </w:rPr>
              <w:t>w sytuacji zmiany organizacji systemu list i przejście na centralny rejestr należy uregulować i podnieść wymagania dla osób wnioskujących o wpis do Rejestru</w:t>
            </w:r>
            <w:r w:rsidR="006F00CD">
              <w:rPr>
                <w:rFonts w:ascii="Times New Roman" w:hAnsi="Times New Roman" w:cs="Times New Roman"/>
                <w:sz w:val="20"/>
                <w:szCs w:val="20"/>
              </w:rPr>
              <w:t>.</w:t>
            </w:r>
            <w:r w:rsidR="003A3392">
              <w:rPr>
                <w:rFonts w:ascii="Times New Roman" w:hAnsi="Times New Roman" w:cs="Times New Roman"/>
                <w:sz w:val="20"/>
                <w:szCs w:val="20"/>
              </w:rPr>
              <w:t xml:space="preserve"> W tym celu określenie zakresów szkoleń i certyfikacja są konieczne.</w:t>
            </w:r>
          </w:p>
          <w:p w14:paraId="46F401CB" w14:textId="0624DB3D" w:rsidR="00BE0AF8" w:rsidRPr="00C34567" w:rsidRDefault="003A3392" w:rsidP="00962648">
            <w:pPr>
              <w:jc w:val="both"/>
              <w:rPr>
                <w:rFonts w:ascii="Times New Roman" w:hAnsi="Times New Roman" w:cs="Times New Roman"/>
                <w:sz w:val="20"/>
                <w:szCs w:val="20"/>
              </w:rPr>
            </w:pPr>
            <w:r>
              <w:rPr>
                <w:rFonts w:ascii="Times New Roman" w:hAnsi="Times New Roman" w:cs="Times New Roman"/>
                <w:sz w:val="20"/>
                <w:szCs w:val="20"/>
              </w:rPr>
              <w:t>Na marginesie należy zauważyć, że</w:t>
            </w:r>
            <w:r w:rsidR="000D691C">
              <w:rPr>
                <w:rFonts w:ascii="Times New Roman" w:hAnsi="Times New Roman" w:cs="Times New Roman"/>
                <w:sz w:val="20"/>
                <w:szCs w:val="20"/>
              </w:rPr>
              <w:t xml:space="preserve"> projekt ustawy nie narusza postanowień</w:t>
            </w:r>
            <w:r>
              <w:rPr>
                <w:rFonts w:ascii="Times New Roman" w:hAnsi="Times New Roman" w:cs="Times New Roman"/>
                <w:sz w:val="20"/>
                <w:szCs w:val="20"/>
              </w:rPr>
              <w:t xml:space="preserve"> Dyrektyw</w:t>
            </w:r>
            <w:r w:rsidR="000D691C">
              <w:rPr>
                <w:rFonts w:ascii="Times New Roman" w:hAnsi="Times New Roman" w:cs="Times New Roman"/>
                <w:sz w:val="20"/>
                <w:szCs w:val="20"/>
              </w:rPr>
              <w:t>y</w:t>
            </w:r>
            <w:r>
              <w:rPr>
                <w:rFonts w:ascii="Times New Roman" w:hAnsi="Times New Roman" w:cs="Times New Roman"/>
                <w:sz w:val="20"/>
                <w:szCs w:val="20"/>
              </w:rPr>
              <w:t xml:space="preserve"> Parlamentu Europejskiego i Rady z dnia 21 maja 2008 r. </w:t>
            </w:r>
            <w:r w:rsidR="00C7348E">
              <w:rPr>
                <w:rFonts w:ascii="Times New Roman" w:hAnsi="Times New Roman" w:cs="Times New Roman"/>
                <w:sz w:val="20"/>
                <w:szCs w:val="20"/>
              </w:rPr>
              <w:t xml:space="preserve">w </w:t>
            </w:r>
            <w:r w:rsidRPr="003A3392">
              <w:rPr>
                <w:rFonts w:ascii="Times New Roman" w:hAnsi="Times New Roman" w:cs="Times New Roman"/>
                <w:sz w:val="20"/>
                <w:szCs w:val="20"/>
              </w:rPr>
              <w:t>sprawie niektórych aspektów mediacji w sprawach cywilnych i handlowyc</w:t>
            </w:r>
            <w:r>
              <w:rPr>
                <w:rFonts w:ascii="Times New Roman" w:hAnsi="Times New Roman" w:cs="Times New Roman"/>
                <w:sz w:val="20"/>
                <w:szCs w:val="20"/>
              </w:rPr>
              <w:t>h</w:t>
            </w:r>
            <w:r w:rsidR="00C7348E">
              <w:rPr>
                <w:rFonts w:ascii="Times New Roman" w:hAnsi="Times New Roman" w:cs="Times New Roman"/>
                <w:sz w:val="20"/>
                <w:szCs w:val="20"/>
              </w:rPr>
              <w:t xml:space="preserve">, a </w:t>
            </w:r>
            <w:r w:rsidR="000D691C">
              <w:rPr>
                <w:rFonts w:ascii="Times New Roman" w:hAnsi="Times New Roman" w:cs="Times New Roman"/>
                <w:sz w:val="20"/>
                <w:szCs w:val="20"/>
              </w:rPr>
              <w:t>sama Dyrektywa wbrew zgłoszonej uwadze</w:t>
            </w:r>
            <w:r>
              <w:rPr>
                <w:rFonts w:ascii="Times New Roman" w:hAnsi="Times New Roman" w:cs="Times New Roman"/>
                <w:sz w:val="20"/>
                <w:szCs w:val="20"/>
              </w:rPr>
              <w:t xml:space="preserve"> nie zawiera post</w:t>
            </w:r>
            <w:r w:rsidR="000D691C">
              <w:rPr>
                <w:rFonts w:ascii="Times New Roman" w:hAnsi="Times New Roman" w:cs="Times New Roman"/>
                <w:sz w:val="20"/>
                <w:szCs w:val="20"/>
              </w:rPr>
              <w:t xml:space="preserve">anowień w zakresie </w:t>
            </w:r>
            <w:r w:rsidR="00AD5FFE">
              <w:rPr>
                <w:rFonts w:ascii="Times New Roman" w:hAnsi="Times New Roman" w:cs="Times New Roman"/>
                <w:sz w:val="20"/>
                <w:szCs w:val="20"/>
              </w:rPr>
              <w:t>„</w:t>
            </w:r>
            <w:r w:rsidR="00AD5FFE" w:rsidRPr="000D691C">
              <w:rPr>
                <w:rFonts w:ascii="Times New Roman" w:hAnsi="Times New Roman" w:cs="Times New Roman"/>
                <w:sz w:val="20"/>
                <w:szCs w:val="20"/>
              </w:rPr>
              <w:t>uznani</w:t>
            </w:r>
            <w:r w:rsidR="00AD5FFE">
              <w:rPr>
                <w:rFonts w:ascii="Times New Roman" w:hAnsi="Times New Roman" w:cs="Times New Roman"/>
                <w:sz w:val="20"/>
                <w:szCs w:val="20"/>
              </w:rPr>
              <w:t xml:space="preserve">a </w:t>
            </w:r>
            <w:r w:rsidR="000D691C" w:rsidRPr="000D691C">
              <w:rPr>
                <w:rFonts w:ascii="Times New Roman" w:hAnsi="Times New Roman" w:cs="Times New Roman"/>
                <w:sz w:val="20"/>
                <w:szCs w:val="20"/>
              </w:rPr>
              <w:t>prawa państwa członkowskiego do wymagania od stron podjęcia mediacji przed wniesieniem sprawy do sądu</w:t>
            </w:r>
            <w:r w:rsidR="000D691C">
              <w:rPr>
                <w:rFonts w:ascii="Times New Roman" w:hAnsi="Times New Roman" w:cs="Times New Roman"/>
                <w:sz w:val="20"/>
                <w:szCs w:val="20"/>
              </w:rPr>
              <w:t>”</w:t>
            </w:r>
            <w:r w:rsidR="00C7348E">
              <w:rPr>
                <w:rFonts w:ascii="Times New Roman" w:hAnsi="Times New Roman" w:cs="Times New Roman"/>
                <w:sz w:val="20"/>
                <w:szCs w:val="20"/>
              </w:rPr>
              <w:t xml:space="preserve">. </w:t>
            </w:r>
            <w:r w:rsidR="00F04D73">
              <w:rPr>
                <w:rFonts w:ascii="Times New Roman" w:hAnsi="Times New Roman" w:cs="Times New Roman"/>
                <w:sz w:val="20"/>
                <w:szCs w:val="20"/>
              </w:rPr>
              <w:t xml:space="preserve">Natomiast </w:t>
            </w:r>
            <w:r w:rsidR="00C7348E">
              <w:rPr>
                <w:rFonts w:ascii="Times New Roman" w:hAnsi="Times New Roman" w:cs="Times New Roman"/>
                <w:sz w:val="20"/>
                <w:szCs w:val="20"/>
              </w:rPr>
              <w:t xml:space="preserve">Dyrektywa nie narusza ustawodawstwa krajowego, które nakłada obowiązek skorzystania z mediacji (..) bez względu na to, czy rozpoczęło się już postępowanie sądowe </w:t>
            </w:r>
            <w:r w:rsidR="00AD5FFE">
              <w:rPr>
                <w:rFonts w:ascii="Times New Roman" w:hAnsi="Times New Roman" w:cs="Times New Roman"/>
                <w:sz w:val="20"/>
                <w:szCs w:val="20"/>
              </w:rPr>
              <w:t>(art. 5 Dyrektywy).</w:t>
            </w:r>
          </w:p>
        </w:tc>
      </w:tr>
      <w:tr w:rsidR="00602181" w:rsidRPr="00C34567" w14:paraId="5177DAFF" w14:textId="77777777" w:rsidTr="00F91673">
        <w:trPr>
          <w:trHeight w:val="8879"/>
        </w:trPr>
        <w:tc>
          <w:tcPr>
            <w:tcW w:w="172" w:type="pct"/>
          </w:tcPr>
          <w:p w14:paraId="25B1C60F" w14:textId="52A50C26" w:rsidR="00602181" w:rsidRDefault="009E2135" w:rsidP="00A47BE9">
            <w:pPr>
              <w:jc w:val="center"/>
              <w:rPr>
                <w:rFonts w:ascii="Times New Roman" w:hAnsi="Times New Roman" w:cs="Times New Roman"/>
                <w:sz w:val="20"/>
                <w:szCs w:val="20"/>
              </w:rPr>
            </w:pPr>
            <w:r>
              <w:rPr>
                <w:rFonts w:ascii="Times New Roman" w:hAnsi="Times New Roman" w:cs="Times New Roman"/>
                <w:sz w:val="20"/>
                <w:szCs w:val="20"/>
              </w:rPr>
              <w:t>2.</w:t>
            </w:r>
          </w:p>
        </w:tc>
        <w:tc>
          <w:tcPr>
            <w:tcW w:w="655" w:type="pct"/>
          </w:tcPr>
          <w:p w14:paraId="57D73F5F" w14:textId="77777777" w:rsidR="00602181" w:rsidRPr="00602181" w:rsidRDefault="00602181" w:rsidP="00BA72BE">
            <w:pPr>
              <w:jc w:val="center"/>
              <w:rPr>
                <w:rFonts w:ascii="Times New Roman" w:hAnsi="Times New Roman" w:cs="Times New Roman"/>
                <w:sz w:val="20"/>
                <w:szCs w:val="20"/>
              </w:rPr>
            </w:pPr>
            <w:r w:rsidRPr="00602181">
              <w:rPr>
                <w:rFonts w:ascii="Times New Roman" w:hAnsi="Times New Roman" w:cs="Times New Roman"/>
                <w:sz w:val="20"/>
                <w:szCs w:val="20"/>
              </w:rPr>
              <w:t>uwagi ogólne</w:t>
            </w:r>
          </w:p>
          <w:p w14:paraId="3007FF59" w14:textId="77777777" w:rsidR="00602181" w:rsidRDefault="00602181" w:rsidP="00BA72BE">
            <w:pPr>
              <w:jc w:val="center"/>
              <w:rPr>
                <w:rFonts w:ascii="Times New Roman" w:hAnsi="Times New Roman" w:cs="Times New Roman"/>
                <w:sz w:val="20"/>
                <w:szCs w:val="20"/>
              </w:rPr>
            </w:pPr>
          </w:p>
        </w:tc>
        <w:tc>
          <w:tcPr>
            <w:tcW w:w="624" w:type="pct"/>
          </w:tcPr>
          <w:p w14:paraId="63ABC501" w14:textId="77777777" w:rsidR="00602181" w:rsidRDefault="00602181" w:rsidP="00BA72BE">
            <w:pPr>
              <w:jc w:val="center"/>
              <w:rPr>
                <w:rFonts w:ascii="Times New Roman" w:hAnsi="Times New Roman" w:cs="Times New Roman"/>
                <w:sz w:val="20"/>
                <w:szCs w:val="20"/>
              </w:rPr>
            </w:pPr>
            <w:r>
              <w:rPr>
                <w:rFonts w:ascii="Times New Roman" w:hAnsi="Times New Roman" w:cs="Times New Roman"/>
                <w:sz w:val="20"/>
                <w:szCs w:val="20"/>
              </w:rPr>
              <w:t>Stowarzyszenie Notariuszy RP</w:t>
            </w:r>
          </w:p>
          <w:p w14:paraId="6BE834DE" w14:textId="77777777" w:rsidR="00D01E0C" w:rsidRDefault="00D01E0C" w:rsidP="00BA72BE">
            <w:pPr>
              <w:jc w:val="center"/>
              <w:rPr>
                <w:rFonts w:ascii="Times New Roman" w:hAnsi="Times New Roman" w:cs="Times New Roman"/>
                <w:sz w:val="20"/>
                <w:szCs w:val="20"/>
              </w:rPr>
            </w:pPr>
          </w:p>
          <w:p w14:paraId="4BA3D222" w14:textId="77777777" w:rsidR="00D01E0C" w:rsidRDefault="00D01E0C" w:rsidP="00BA72BE">
            <w:pPr>
              <w:jc w:val="center"/>
              <w:rPr>
                <w:rFonts w:ascii="Times New Roman" w:hAnsi="Times New Roman" w:cs="Times New Roman"/>
                <w:sz w:val="20"/>
                <w:szCs w:val="20"/>
              </w:rPr>
            </w:pPr>
          </w:p>
          <w:p w14:paraId="1EE9CD12" w14:textId="77777777" w:rsidR="00D01E0C" w:rsidRDefault="00D01E0C" w:rsidP="00BA72BE">
            <w:pPr>
              <w:jc w:val="center"/>
              <w:rPr>
                <w:rFonts w:ascii="Times New Roman" w:hAnsi="Times New Roman" w:cs="Times New Roman"/>
                <w:sz w:val="20"/>
                <w:szCs w:val="20"/>
              </w:rPr>
            </w:pPr>
          </w:p>
          <w:p w14:paraId="0DBD0DBE" w14:textId="77777777" w:rsidR="00D01E0C" w:rsidRDefault="00D01E0C" w:rsidP="00BA72BE">
            <w:pPr>
              <w:jc w:val="center"/>
              <w:rPr>
                <w:rFonts w:ascii="Times New Roman" w:hAnsi="Times New Roman" w:cs="Times New Roman"/>
                <w:sz w:val="20"/>
                <w:szCs w:val="20"/>
              </w:rPr>
            </w:pPr>
          </w:p>
          <w:p w14:paraId="22B9A74A" w14:textId="77777777" w:rsidR="00D01E0C" w:rsidRDefault="00D01E0C" w:rsidP="00BA72BE">
            <w:pPr>
              <w:jc w:val="center"/>
              <w:rPr>
                <w:rFonts w:ascii="Times New Roman" w:hAnsi="Times New Roman" w:cs="Times New Roman"/>
                <w:sz w:val="20"/>
                <w:szCs w:val="20"/>
              </w:rPr>
            </w:pPr>
          </w:p>
          <w:p w14:paraId="69D8246D" w14:textId="77777777" w:rsidR="00D01E0C" w:rsidRDefault="00D01E0C" w:rsidP="00BA72BE">
            <w:pPr>
              <w:jc w:val="center"/>
              <w:rPr>
                <w:rFonts w:ascii="Times New Roman" w:hAnsi="Times New Roman" w:cs="Times New Roman"/>
                <w:sz w:val="20"/>
                <w:szCs w:val="20"/>
              </w:rPr>
            </w:pPr>
          </w:p>
          <w:p w14:paraId="7A4033CD" w14:textId="77777777" w:rsidR="00D01E0C" w:rsidRDefault="00D01E0C" w:rsidP="00BA72BE">
            <w:pPr>
              <w:jc w:val="center"/>
              <w:rPr>
                <w:rFonts w:ascii="Times New Roman" w:hAnsi="Times New Roman" w:cs="Times New Roman"/>
                <w:sz w:val="20"/>
                <w:szCs w:val="20"/>
              </w:rPr>
            </w:pPr>
          </w:p>
          <w:p w14:paraId="1480D643" w14:textId="77777777" w:rsidR="00786761" w:rsidRDefault="00786761" w:rsidP="00BA72BE">
            <w:pPr>
              <w:jc w:val="center"/>
              <w:rPr>
                <w:rFonts w:ascii="Times New Roman" w:hAnsi="Times New Roman" w:cs="Times New Roman"/>
                <w:sz w:val="20"/>
                <w:szCs w:val="20"/>
              </w:rPr>
            </w:pPr>
          </w:p>
          <w:p w14:paraId="23FA501A" w14:textId="436F00DC" w:rsidR="00D01E0C" w:rsidRPr="00D01E0C" w:rsidRDefault="00D01E0C" w:rsidP="00BA72BE">
            <w:pPr>
              <w:jc w:val="center"/>
              <w:rPr>
                <w:rFonts w:ascii="Times New Roman" w:hAnsi="Times New Roman" w:cs="Times New Roman"/>
                <w:sz w:val="20"/>
                <w:szCs w:val="20"/>
              </w:rPr>
            </w:pPr>
            <w:r w:rsidRPr="00D01E0C">
              <w:rPr>
                <w:rFonts w:ascii="Times New Roman" w:hAnsi="Times New Roman" w:cs="Times New Roman"/>
                <w:sz w:val="20"/>
                <w:szCs w:val="20"/>
              </w:rPr>
              <w:t xml:space="preserve">Fundacja Wsparcia </w:t>
            </w:r>
            <w:r w:rsidRPr="00D01E0C">
              <w:rPr>
                <w:rFonts w:ascii="Times New Roman" w:hAnsi="Times New Roman" w:cs="Times New Roman"/>
                <w:sz w:val="20"/>
                <w:szCs w:val="20"/>
              </w:rPr>
              <w:br/>
              <w:t xml:space="preserve">i Mediacji Pax Cordis </w:t>
            </w:r>
          </w:p>
          <w:p w14:paraId="3DDBC143" w14:textId="3A88D575" w:rsidR="00D01E0C" w:rsidRDefault="00D01E0C" w:rsidP="00BA72BE">
            <w:pPr>
              <w:jc w:val="center"/>
              <w:rPr>
                <w:rFonts w:ascii="Times New Roman" w:hAnsi="Times New Roman" w:cs="Times New Roman"/>
                <w:sz w:val="20"/>
                <w:szCs w:val="20"/>
              </w:rPr>
            </w:pPr>
          </w:p>
        </w:tc>
        <w:tc>
          <w:tcPr>
            <w:tcW w:w="2015" w:type="pct"/>
          </w:tcPr>
          <w:p w14:paraId="4807E16B" w14:textId="77777777" w:rsidR="009E2135" w:rsidRPr="009E2135" w:rsidRDefault="009E2135" w:rsidP="00BA72BE">
            <w:pPr>
              <w:tabs>
                <w:tab w:val="left" w:pos="2040"/>
              </w:tabs>
              <w:jc w:val="both"/>
              <w:rPr>
                <w:rFonts w:ascii="Times New Roman" w:hAnsi="Times New Roman" w:cs="Times New Roman"/>
                <w:sz w:val="20"/>
                <w:szCs w:val="20"/>
              </w:rPr>
            </w:pPr>
            <w:r w:rsidRPr="009E2135">
              <w:rPr>
                <w:rFonts w:ascii="Times New Roman" w:hAnsi="Times New Roman" w:cs="Times New Roman"/>
                <w:sz w:val="20"/>
                <w:szCs w:val="20"/>
              </w:rPr>
              <w:t>Projekt ma ściśle określony zakres podmiotowy, wynikający wprost z tytułu projektowanej ustawy; dotyczy „mediatorów sądowych”. Oznacza to, iż poza tym zakresem pozostaje szeroka dziedzina mediacji w znaczeniu ogólnym, w tym np. status mediatorów „niesądowych”, status ośrodków mediacyjnych „niesądowych”, szkoleń, walidacji, itd.</w:t>
            </w:r>
          </w:p>
          <w:p w14:paraId="1B5DA5D5" w14:textId="77777777" w:rsidR="00602181" w:rsidRDefault="009E2135" w:rsidP="00BA72BE">
            <w:pPr>
              <w:tabs>
                <w:tab w:val="left" w:pos="2040"/>
              </w:tabs>
              <w:jc w:val="both"/>
              <w:rPr>
                <w:rFonts w:ascii="Times New Roman" w:hAnsi="Times New Roman" w:cs="Times New Roman"/>
                <w:sz w:val="20"/>
                <w:szCs w:val="20"/>
              </w:rPr>
            </w:pPr>
            <w:r w:rsidRPr="009E2135">
              <w:rPr>
                <w:rFonts w:ascii="Times New Roman" w:hAnsi="Times New Roman" w:cs="Times New Roman"/>
                <w:sz w:val="20"/>
                <w:szCs w:val="20"/>
              </w:rPr>
              <w:t>Należy zwrócić uwagę na potrzebę (możliwość) uregulowania i tego drugiego zakresu, w ścisłej konsultacji ze środowiskiem mediatorów, zwłaszcza tej części, która nie jest zainteresowana i nie praktykuje mediacji kierowanych przez sąd.</w:t>
            </w:r>
          </w:p>
          <w:p w14:paraId="55C6C3DD" w14:textId="77777777" w:rsidR="00930428" w:rsidRDefault="00930428" w:rsidP="00BA72BE">
            <w:pPr>
              <w:tabs>
                <w:tab w:val="left" w:pos="2040"/>
              </w:tabs>
              <w:jc w:val="both"/>
              <w:rPr>
                <w:rFonts w:ascii="Times New Roman" w:hAnsi="Times New Roman" w:cs="Times New Roman"/>
                <w:sz w:val="20"/>
                <w:szCs w:val="20"/>
              </w:rPr>
            </w:pPr>
          </w:p>
          <w:p w14:paraId="32920F91" w14:textId="02334E57" w:rsidR="00930428" w:rsidRPr="00DF3C3B" w:rsidRDefault="00930428" w:rsidP="00BA72BE">
            <w:pPr>
              <w:tabs>
                <w:tab w:val="left" w:pos="2040"/>
              </w:tabs>
              <w:jc w:val="both"/>
              <w:rPr>
                <w:rFonts w:ascii="Times New Roman" w:hAnsi="Times New Roman" w:cs="Times New Roman"/>
                <w:sz w:val="20"/>
                <w:szCs w:val="20"/>
              </w:rPr>
            </w:pPr>
            <w:r>
              <w:rPr>
                <w:rFonts w:ascii="Times New Roman" w:hAnsi="Times New Roman" w:cs="Times New Roman"/>
                <w:sz w:val="20"/>
                <w:szCs w:val="20"/>
              </w:rPr>
              <w:t>W jakim celu następuje zmiana nazewnictwa z „mediatora stałego” na „mediatora sądowego” – do tej pory mediatorem sądowym nazywano mediatorów do spraw karnych</w:t>
            </w:r>
            <w:r w:rsidR="00D01E0C">
              <w:rPr>
                <w:rFonts w:ascii="Times New Roman" w:hAnsi="Times New Roman" w:cs="Times New Roman"/>
                <w:sz w:val="20"/>
                <w:szCs w:val="20"/>
              </w:rPr>
              <w:t>, ponadto nie każda mediacja jest sądowa.</w:t>
            </w:r>
          </w:p>
        </w:tc>
        <w:tc>
          <w:tcPr>
            <w:tcW w:w="1534" w:type="pct"/>
          </w:tcPr>
          <w:p w14:paraId="4959D9DC" w14:textId="198A300D" w:rsidR="00F04D73" w:rsidRPr="00305671" w:rsidRDefault="00F04D73" w:rsidP="00BA72BE">
            <w:pPr>
              <w:jc w:val="both"/>
              <w:rPr>
                <w:rFonts w:ascii="Times New Roman" w:hAnsi="Times New Roman" w:cs="Times New Roman"/>
                <w:b/>
                <w:bCs/>
                <w:sz w:val="20"/>
                <w:szCs w:val="20"/>
              </w:rPr>
            </w:pPr>
            <w:r w:rsidRPr="00305671">
              <w:rPr>
                <w:rFonts w:ascii="Times New Roman" w:hAnsi="Times New Roman" w:cs="Times New Roman"/>
                <w:b/>
                <w:bCs/>
                <w:sz w:val="20"/>
                <w:szCs w:val="20"/>
              </w:rPr>
              <w:t>Uwaga nieuwzględniona.</w:t>
            </w:r>
          </w:p>
          <w:p w14:paraId="6A01564E" w14:textId="2216E73B" w:rsidR="00F04D73" w:rsidRDefault="00F04D73" w:rsidP="00BA72BE">
            <w:pPr>
              <w:jc w:val="both"/>
              <w:rPr>
                <w:rFonts w:ascii="Times New Roman" w:hAnsi="Times New Roman" w:cs="Times New Roman"/>
                <w:sz w:val="20"/>
                <w:szCs w:val="20"/>
              </w:rPr>
            </w:pPr>
            <w:r>
              <w:rPr>
                <w:rFonts w:ascii="Times New Roman" w:hAnsi="Times New Roman" w:cs="Times New Roman"/>
                <w:sz w:val="20"/>
                <w:szCs w:val="20"/>
              </w:rPr>
              <w:t xml:space="preserve">Przedmiotowa uwaga ma charakter ogólny i pozostaje poza zakresem projektowanej regulacji. </w:t>
            </w:r>
          </w:p>
          <w:p w14:paraId="6A8844D7" w14:textId="77777777" w:rsidR="00962648" w:rsidRDefault="00777237" w:rsidP="6C97CA9D">
            <w:pPr>
              <w:tabs>
                <w:tab w:val="left" w:pos="3135"/>
              </w:tabs>
              <w:spacing w:after="120"/>
              <w:jc w:val="both"/>
              <w:rPr>
                <w:rFonts w:ascii="Times New Roman" w:hAnsi="Times New Roman" w:cs="Times New Roman"/>
                <w:sz w:val="20"/>
                <w:szCs w:val="20"/>
              </w:rPr>
            </w:pPr>
            <w:r w:rsidRPr="6C97CA9D">
              <w:rPr>
                <w:rFonts w:ascii="Times New Roman" w:hAnsi="Times New Roman" w:cs="Times New Roman"/>
                <w:sz w:val="20"/>
                <w:szCs w:val="20"/>
              </w:rPr>
              <w:t>Ograniczenie ustawy wyłącznie do mediatorów sądowych jest uzasadnione z kilku istotnych powodów, które gwarantują zachowanie równowagi między potrzebą regulacji a swobodą działalności gospodarczej.</w:t>
            </w:r>
          </w:p>
          <w:p w14:paraId="310BC36B" w14:textId="084C19D9" w:rsidR="00EA7B47" w:rsidRPr="00962648" w:rsidRDefault="5A309A7E" w:rsidP="6C97CA9D">
            <w:pPr>
              <w:tabs>
                <w:tab w:val="left" w:pos="3135"/>
              </w:tabs>
              <w:spacing w:after="120"/>
              <w:jc w:val="both"/>
              <w:rPr>
                <w:rFonts w:ascii="Times New Roman" w:hAnsi="Times New Roman" w:cs="Times New Roman"/>
                <w:sz w:val="20"/>
                <w:szCs w:val="20"/>
              </w:rPr>
            </w:pPr>
            <w:r w:rsidRPr="6C97CA9D">
              <w:rPr>
                <w:rFonts w:ascii="Times New Roman" w:hAnsi="Times New Roman" w:cs="Times New Roman"/>
                <w:sz w:val="20"/>
                <w:szCs w:val="20"/>
              </w:rPr>
              <w:t>S</w:t>
            </w:r>
            <w:r w:rsidR="00777237" w:rsidRPr="6C97CA9D">
              <w:rPr>
                <w:rFonts w:ascii="Times New Roman" w:hAnsi="Times New Roman" w:cs="Times New Roman"/>
                <w:sz w:val="20"/>
                <w:szCs w:val="20"/>
              </w:rPr>
              <w:t>kierowanie do mediacji przez sąd jest istotnym elementem rozwiązywania sporów</w:t>
            </w:r>
            <w:r w:rsidR="79005A77" w:rsidRPr="6C97CA9D">
              <w:rPr>
                <w:rFonts w:ascii="Times New Roman" w:hAnsi="Times New Roman" w:cs="Times New Roman"/>
                <w:sz w:val="20"/>
                <w:szCs w:val="20"/>
              </w:rPr>
              <w:t xml:space="preserve"> w sposób polubowny</w:t>
            </w:r>
            <w:r w:rsidR="00777237" w:rsidRPr="6C97CA9D">
              <w:rPr>
                <w:rFonts w:ascii="Times New Roman" w:hAnsi="Times New Roman" w:cs="Times New Roman"/>
                <w:sz w:val="20"/>
                <w:szCs w:val="20"/>
              </w:rPr>
              <w:t>, który wymaga zapewnienia wysokich standardów jakościowych oraz pełnej zgodności</w:t>
            </w:r>
            <w:r w:rsidR="24ED7AF0" w:rsidRPr="6C97CA9D">
              <w:rPr>
                <w:rFonts w:ascii="Times New Roman" w:hAnsi="Times New Roman" w:cs="Times New Roman"/>
                <w:sz w:val="20"/>
                <w:szCs w:val="20"/>
              </w:rPr>
              <w:t xml:space="preserve"> </w:t>
            </w:r>
            <w:r w:rsidR="00777237" w:rsidRPr="6C97CA9D">
              <w:rPr>
                <w:rFonts w:ascii="Times New Roman" w:hAnsi="Times New Roman" w:cs="Times New Roman"/>
                <w:sz w:val="20"/>
                <w:szCs w:val="20"/>
              </w:rPr>
              <w:t>z przepisami prawa. W związku z tym, konieczne jest wprowadzenie uregulowań prawnych, które zapewnią odpowiednią kontrolę nad kompetencjami i kwalifikacjami</w:t>
            </w:r>
            <w:r w:rsidR="794D9231" w:rsidRPr="6C97CA9D">
              <w:rPr>
                <w:rFonts w:ascii="Times New Roman" w:hAnsi="Times New Roman" w:cs="Times New Roman"/>
                <w:sz w:val="20"/>
                <w:szCs w:val="20"/>
              </w:rPr>
              <w:t xml:space="preserve"> mediatorów prowadzących mediacje ze skierowania sądu.</w:t>
            </w:r>
            <w:r w:rsidR="00962648">
              <w:rPr>
                <w:rFonts w:ascii="Times New Roman" w:hAnsi="Times New Roman" w:cs="Times New Roman"/>
                <w:sz w:val="20"/>
                <w:szCs w:val="20"/>
              </w:rPr>
              <w:t xml:space="preserve"> </w:t>
            </w:r>
            <w:r w:rsidR="00F04D73" w:rsidRPr="6C97CA9D">
              <w:rPr>
                <w:rFonts w:ascii="Times New Roman" w:eastAsia="Times New Roman" w:hAnsi="Times New Roman" w:cs="Times New Roman"/>
                <w:sz w:val="20"/>
                <w:szCs w:val="20"/>
              </w:rPr>
              <w:t>Należy</w:t>
            </w:r>
            <w:r w:rsidR="00962648">
              <w:rPr>
                <w:rFonts w:ascii="Times New Roman" w:eastAsia="Times New Roman" w:hAnsi="Times New Roman" w:cs="Times New Roman"/>
                <w:sz w:val="20"/>
                <w:szCs w:val="20"/>
              </w:rPr>
              <w:t xml:space="preserve"> </w:t>
            </w:r>
            <w:r w:rsidR="00F04D73" w:rsidRPr="6C97CA9D">
              <w:rPr>
                <w:rFonts w:ascii="Times New Roman" w:eastAsia="Times New Roman" w:hAnsi="Times New Roman" w:cs="Times New Roman"/>
                <w:sz w:val="20"/>
                <w:szCs w:val="20"/>
              </w:rPr>
              <w:t xml:space="preserve">zauważyć, że wbrew zgłoszonej uwadze mediatorem sądowym nie nazywano mediatorów do spraw karnych i żaden akt prawny nie posługuje się taką nomenklaturą. Zgodnie </w:t>
            </w:r>
            <w:r w:rsidR="00EA7B47" w:rsidRPr="6C97CA9D">
              <w:rPr>
                <w:rFonts w:ascii="Times New Roman" w:eastAsia="Times New Roman" w:hAnsi="Times New Roman" w:cs="Times New Roman"/>
                <w:sz w:val="20"/>
                <w:szCs w:val="20"/>
              </w:rPr>
              <w:t xml:space="preserve">z par. 2 </w:t>
            </w:r>
            <w:r w:rsidR="00F04D73" w:rsidRPr="6C97CA9D">
              <w:rPr>
                <w:rFonts w:ascii="Times New Roman" w:eastAsia="Times New Roman" w:hAnsi="Times New Roman" w:cs="Times New Roman"/>
                <w:sz w:val="20"/>
                <w:szCs w:val="20"/>
              </w:rPr>
              <w:t>Rozporządzeniem Ministra Sprawiedliwości z dnia 7 maja 2015 r. w sprawie postępowania mediacyjnego w sprawach karnych</w:t>
            </w:r>
            <w:r w:rsidR="00EA7B47" w:rsidRPr="6C97CA9D">
              <w:rPr>
                <w:rFonts w:ascii="Times New Roman" w:eastAsia="Times New Roman" w:hAnsi="Times New Roman" w:cs="Times New Roman"/>
                <w:kern w:val="0"/>
                <w:sz w:val="20"/>
                <w:szCs w:val="20"/>
              </w:rPr>
              <w:t xml:space="preserve"> w sądzie okręgowym prowadzi się wykaz </w:t>
            </w:r>
            <w:r w:rsidR="00EA7B47" w:rsidRPr="6C97CA9D">
              <w:rPr>
                <w:rFonts w:ascii="Times New Roman" w:eastAsia="Times New Roman" w:hAnsi="Times New Roman" w:cs="Times New Roman"/>
                <w:sz w:val="20"/>
                <w:szCs w:val="20"/>
              </w:rPr>
              <w:t>instytucji i osób uprawnionych do przeprowadzenia postępowania</w:t>
            </w:r>
            <w:r w:rsidR="5DD3D5E9" w:rsidRPr="6C97CA9D">
              <w:rPr>
                <w:rFonts w:ascii="Times New Roman" w:eastAsia="Times New Roman" w:hAnsi="Times New Roman" w:cs="Times New Roman"/>
                <w:sz w:val="20"/>
                <w:szCs w:val="20"/>
              </w:rPr>
              <w:t xml:space="preserve"> m</w:t>
            </w:r>
            <w:r w:rsidR="00EA7B47" w:rsidRPr="6C97CA9D">
              <w:rPr>
                <w:rFonts w:ascii="Times New Roman" w:eastAsia="Times New Roman" w:hAnsi="Times New Roman" w:cs="Times New Roman"/>
                <w:sz w:val="20"/>
                <w:szCs w:val="20"/>
              </w:rPr>
              <w:t>ediacyjnego.</w:t>
            </w:r>
          </w:p>
          <w:p w14:paraId="286BFA8E" w14:textId="69660B03" w:rsidR="00F04D73" w:rsidRPr="00C34567" w:rsidRDefault="443F890A" w:rsidP="00A47BE9">
            <w:pPr>
              <w:tabs>
                <w:tab w:val="left" w:pos="3135"/>
              </w:tabs>
              <w:spacing w:after="120"/>
              <w:jc w:val="both"/>
              <w:rPr>
                <w:rFonts w:ascii="Times New Roman" w:hAnsi="Times New Roman" w:cs="Times New Roman"/>
                <w:sz w:val="20"/>
                <w:szCs w:val="20"/>
              </w:rPr>
            </w:pPr>
            <w:r w:rsidRPr="6C97CA9D">
              <w:rPr>
                <w:rFonts w:ascii="Times New Roman" w:eastAsia="Times New Roman" w:hAnsi="Times New Roman" w:cs="Times New Roman"/>
                <w:sz w:val="20"/>
                <w:szCs w:val="20"/>
              </w:rPr>
              <w:t>Ponadto, w ocenie projektodawcy sformułowanie „mediator sądowy” będzie dla obywateli bardziej zrozumiałe niż „stały mediator”, co sugeruje istnienie również jakiegoś mediatora „niestałego” i nie kojarzy się w powszechnym rozumowaniu z sądem. Dodatkowo zapewnia to spójność systemową, mamy bowiem również w systemie sądowym „biegłych sądowych”, którzy tak jak mediatorzy przyjmują zlecenia z sądu, czy “kuratorów sądowych” albo “ławników sądowych”.</w:t>
            </w:r>
          </w:p>
        </w:tc>
      </w:tr>
      <w:tr w:rsidR="00D30421" w:rsidRPr="00C34567" w14:paraId="4BC5F96E" w14:textId="77777777" w:rsidTr="00F91673">
        <w:trPr>
          <w:trHeight w:val="380"/>
        </w:trPr>
        <w:tc>
          <w:tcPr>
            <w:tcW w:w="172" w:type="pct"/>
          </w:tcPr>
          <w:p w14:paraId="5CD3FC03" w14:textId="0AC16C3A" w:rsidR="00D30421" w:rsidRDefault="002D0B0E" w:rsidP="00A47BE9">
            <w:pPr>
              <w:jc w:val="center"/>
              <w:rPr>
                <w:rFonts w:ascii="Times New Roman" w:hAnsi="Times New Roman" w:cs="Times New Roman"/>
                <w:sz w:val="20"/>
                <w:szCs w:val="20"/>
              </w:rPr>
            </w:pPr>
            <w:r w:rsidRPr="002D0B0E">
              <w:rPr>
                <w:rFonts w:ascii="Times New Roman" w:hAnsi="Times New Roman" w:cs="Times New Roman"/>
                <w:sz w:val="20"/>
                <w:szCs w:val="20"/>
              </w:rPr>
              <w:t>3.</w:t>
            </w:r>
          </w:p>
        </w:tc>
        <w:tc>
          <w:tcPr>
            <w:tcW w:w="655" w:type="pct"/>
          </w:tcPr>
          <w:p w14:paraId="3FD307EB" w14:textId="77777777" w:rsidR="004C346A" w:rsidRPr="004C346A" w:rsidRDefault="004C346A" w:rsidP="00BA72BE">
            <w:pPr>
              <w:jc w:val="center"/>
              <w:rPr>
                <w:rFonts w:ascii="Times New Roman" w:hAnsi="Times New Roman" w:cs="Times New Roman"/>
                <w:sz w:val="20"/>
                <w:szCs w:val="20"/>
              </w:rPr>
            </w:pPr>
            <w:r w:rsidRPr="004C346A">
              <w:rPr>
                <w:rFonts w:ascii="Times New Roman" w:hAnsi="Times New Roman" w:cs="Times New Roman"/>
                <w:sz w:val="20"/>
                <w:szCs w:val="20"/>
              </w:rPr>
              <w:t>uwagi ogólne</w:t>
            </w:r>
          </w:p>
          <w:p w14:paraId="4B77E990" w14:textId="1DE3A248" w:rsidR="00D30421" w:rsidRPr="00C34567" w:rsidRDefault="004C346A" w:rsidP="00BA72BE">
            <w:pPr>
              <w:jc w:val="center"/>
              <w:rPr>
                <w:rFonts w:ascii="Times New Roman" w:hAnsi="Times New Roman" w:cs="Times New Roman"/>
                <w:sz w:val="20"/>
                <w:szCs w:val="20"/>
              </w:rPr>
            </w:pPr>
            <w:r w:rsidRPr="004C346A">
              <w:rPr>
                <w:rFonts w:ascii="Times New Roman" w:hAnsi="Times New Roman" w:cs="Times New Roman"/>
                <w:sz w:val="20"/>
                <w:szCs w:val="20"/>
              </w:rPr>
              <w:t>(postulaty)</w:t>
            </w:r>
          </w:p>
        </w:tc>
        <w:tc>
          <w:tcPr>
            <w:tcW w:w="624" w:type="pct"/>
          </w:tcPr>
          <w:p w14:paraId="5DB6A043" w14:textId="67D11B91" w:rsidR="00D30421" w:rsidRDefault="004C346A" w:rsidP="00BA72BE">
            <w:pPr>
              <w:jc w:val="center"/>
              <w:rPr>
                <w:rFonts w:ascii="Times New Roman" w:hAnsi="Times New Roman" w:cs="Times New Roman"/>
                <w:sz w:val="20"/>
                <w:szCs w:val="20"/>
              </w:rPr>
            </w:pPr>
            <w:r w:rsidRPr="004C346A">
              <w:rPr>
                <w:rFonts w:ascii="Times New Roman" w:hAnsi="Times New Roman" w:cs="Times New Roman"/>
                <w:sz w:val="20"/>
                <w:szCs w:val="20"/>
              </w:rPr>
              <w:t xml:space="preserve">przedstawiciele środowisk </w:t>
            </w:r>
            <w:r w:rsidRPr="004C346A">
              <w:rPr>
                <w:rFonts w:ascii="Times New Roman" w:hAnsi="Times New Roman" w:cs="Times New Roman"/>
                <w:sz w:val="20"/>
                <w:szCs w:val="20"/>
              </w:rPr>
              <w:lastRenderedPageBreak/>
              <w:t>mediacyjnych, mediatorzy</w:t>
            </w:r>
            <w:r w:rsidR="009A6741">
              <w:rPr>
                <w:rFonts w:ascii="Times New Roman" w:hAnsi="Times New Roman" w:cs="Times New Roman"/>
                <w:sz w:val="20"/>
                <w:szCs w:val="20"/>
              </w:rPr>
              <w:t>,</w:t>
            </w:r>
          </w:p>
          <w:p w14:paraId="6D7D708B" w14:textId="77777777" w:rsidR="009A6741" w:rsidRDefault="009A6741" w:rsidP="00BA72BE">
            <w:pPr>
              <w:jc w:val="center"/>
              <w:rPr>
                <w:rFonts w:ascii="Times New Roman" w:hAnsi="Times New Roman" w:cs="Times New Roman"/>
                <w:sz w:val="20"/>
                <w:szCs w:val="20"/>
              </w:rPr>
            </w:pPr>
            <w:r>
              <w:rPr>
                <w:rFonts w:ascii="Times New Roman" w:hAnsi="Times New Roman" w:cs="Times New Roman"/>
                <w:sz w:val="20"/>
                <w:szCs w:val="20"/>
              </w:rPr>
              <w:t>mediatorzy.pl</w:t>
            </w:r>
            <w:r w:rsidR="00C534C9">
              <w:rPr>
                <w:rFonts w:ascii="Times New Roman" w:hAnsi="Times New Roman" w:cs="Times New Roman"/>
                <w:sz w:val="20"/>
                <w:szCs w:val="20"/>
              </w:rPr>
              <w:t>,</w:t>
            </w:r>
          </w:p>
          <w:p w14:paraId="12311B52" w14:textId="77777777" w:rsidR="00C534C9" w:rsidRDefault="00C534C9" w:rsidP="00BA72BE">
            <w:pPr>
              <w:jc w:val="center"/>
              <w:rPr>
                <w:rFonts w:ascii="Times New Roman" w:hAnsi="Times New Roman" w:cs="Times New Roman"/>
                <w:sz w:val="20"/>
                <w:szCs w:val="20"/>
              </w:rPr>
            </w:pPr>
            <w:r>
              <w:rPr>
                <w:rFonts w:ascii="Times New Roman" w:hAnsi="Times New Roman" w:cs="Times New Roman"/>
                <w:sz w:val="20"/>
                <w:szCs w:val="20"/>
              </w:rPr>
              <w:t>Polskie Centrum Mediacji</w:t>
            </w:r>
            <w:r w:rsidR="0015218A">
              <w:rPr>
                <w:rFonts w:ascii="Times New Roman" w:hAnsi="Times New Roman" w:cs="Times New Roman"/>
                <w:sz w:val="20"/>
                <w:szCs w:val="20"/>
              </w:rPr>
              <w:t>,</w:t>
            </w:r>
          </w:p>
          <w:p w14:paraId="67C4AEB8" w14:textId="77777777" w:rsidR="0015218A" w:rsidRDefault="0015218A" w:rsidP="00BA72BE">
            <w:pPr>
              <w:jc w:val="center"/>
              <w:rPr>
                <w:rFonts w:ascii="Times New Roman" w:hAnsi="Times New Roman" w:cs="Times New Roman"/>
                <w:sz w:val="20"/>
                <w:szCs w:val="20"/>
              </w:rPr>
            </w:pPr>
            <w:r>
              <w:rPr>
                <w:rFonts w:ascii="Times New Roman" w:hAnsi="Times New Roman" w:cs="Times New Roman"/>
                <w:sz w:val="20"/>
                <w:szCs w:val="20"/>
              </w:rPr>
              <w:t>Centrum Mediacji Lewiatan</w:t>
            </w:r>
            <w:r w:rsidR="00A06957">
              <w:rPr>
                <w:rFonts w:ascii="Times New Roman" w:hAnsi="Times New Roman" w:cs="Times New Roman"/>
                <w:sz w:val="20"/>
                <w:szCs w:val="20"/>
              </w:rPr>
              <w:t>,</w:t>
            </w:r>
          </w:p>
          <w:p w14:paraId="41FE1979" w14:textId="77777777" w:rsidR="00A06957" w:rsidRDefault="00A06957" w:rsidP="00BA72BE">
            <w:pPr>
              <w:jc w:val="center"/>
              <w:rPr>
                <w:rFonts w:ascii="Times New Roman" w:hAnsi="Times New Roman" w:cs="Times New Roman"/>
                <w:sz w:val="20"/>
                <w:szCs w:val="20"/>
              </w:rPr>
            </w:pPr>
            <w:r>
              <w:rPr>
                <w:rFonts w:ascii="Times New Roman" w:hAnsi="Times New Roman" w:cs="Times New Roman"/>
                <w:sz w:val="20"/>
                <w:szCs w:val="20"/>
              </w:rPr>
              <w:t>Polska Izba Mediatorów</w:t>
            </w:r>
            <w:r w:rsidR="00B30118">
              <w:rPr>
                <w:rFonts w:ascii="Times New Roman" w:hAnsi="Times New Roman" w:cs="Times New Roman"/>
                <w:sz w:val="20"/>
                <w:szCs w:val="20"/>
              </w:rPr>
              <w:t>,</w:t>
            </w:r>
          </w:p>
          <w:p w14:paraId="20D7F1CE" w14:textId="77777777" w:rsidR="00B30118" w:rsidRDefault="00B30118" w:rsidP="00BA72BE">
            <w:pPr>
              <w:jc w:val="center"/>
              <w:rPr>
                <w:rFonts w:ascii="Times New Roman" w:hAnsi="Times New Roman" w:cs="Times New Roman"/>
                <w:sz w:val="20"/>
                <w:szCs w:val="20"/>
              </w:rPr>
            </w:pPr>
            <w:r w:rsidRPr="00B30118">
              <w:rPr>
                <w:rFonts w:ascii="Times New Roman" w:hAnsi="Times New Roman" w:cs="Times New Roman"/>
                <w:sz w:val="20"/>
                <w:szCs w:val="20"/>
              </w:rPr>
              <w:t>Biuro Mediacji Gospodarczej mediator.waw.pl,</w:t>
            </w:r>
          </w:p>
          <w:p w14:paraId="0CFC9F85" w14:textId="5495E7F7" w:rsidR="001B6DF9" w:rsidRPr="0033634D" w:rsidRDefault="0033634D" w:rsidP="00BA72BE">
            <w:pPr>
              <w:jc w:val="center"/>
              <w:rPr>
                <w:rFonts w:ascii="Times New Roman" w:hAnsi="Times New Roman" w:cs="Times New Roman"/>
                <w:sz w:val="20"/>
                <w:szCs w:val="20"/>
              </w:rPr>
            </w:pPr>
            <w:r w:rsidRPr="0033634D">
              <w:rPr>
                <w:rFonts w:ascii="Times New Roman" w:hAnsi="Times New Roman" w:cs="Times New Roman"/>
                <w:sz w:val="20"/>
                <w:szCs w:val="20"/>
              </w:rPr>
              <w:t>Centrum Rozwiązywania Sporów i Konfliktów przy WPiA UW</w:t>
            </w:r>
            <w:r w:rsidR="001B6DF9">
              <w:rPr>
                <w:rFonts w:ascii="Times New Roman" w:hAnsi="Times New Roman" w:cs="Times New Roman"/>
                <w:sz w:val="20"/>
                <w:szCs w:val="20"/>
              </w:rPr>
              <w:t>,</w:t>
            </w:r>
          </w:p>
          <w:p w14:paraId="4AC68A1C" w14:textId="3D2AFEE8" w:rsidR="0033634D" w:rsidRDefault="001B6DF9" w:rsidP="00BA72BE">
            <w:pPr>
              <w:jc w:val="center"/>
              <w:rPr>
                <w:rFonts w:ascii="Times New Roman" w:hAnsi="Times New Roman" w:cs="Times New Roman"/>
                <w:sz w:val="20"/>
                <w:szCs w:val="20"/>
              </w:rPr>
            </w:pPr>
            <w:r w:rsidRPr="001B6DF9">
              <w:rPr>
                <w:rFonts w:ascii="Times New Roman" w:hAnsi="Times New Roman" w:cs="Times New Roman"/>
                <w:sz w:val="20"/>
                <w:szCs w:val="20"/>
              </w:rPr>
              <w:t xml:space="preserve">Centrum Arbitrażu </w:t>
            </w:r>
            <w:r>
              <w:rPr>
                <w:rFonts w:ascii="Times New Roman" w:hAnsi="Times New Roman" w:cs="Times New Roman"/>
                <w:sz w:val="20"/>
                <w:szCs w:val="20"/>
              </w:rPr>
              <w:br/>
            </w:r>
            <w:r w:rsidRPr="001B6DF9">
              <w:rPr>
                <w:rFonts w:ascii="Times New Roman" w:hAnsi="Times New Roman" w:cs="Times New Roman"/>
                <w:sz w:val="20"/>
                <w:szCs w:val="20"/>
              </w:rPr>
              <w:t>i Mediacji w Łodzi</w:t>
            </w:r>
            <w:r w:rsidR="0019664F">
              <w:rPr>
                <w:rFonts w:ascii="Times New Roman" w:hAnsi="Times New Roman" w:cs="Times New Roman"/>
                <w:sz w:val="20"/>
                <w:szCs w:val="20"/>
              </w:rPr>
              <w:t>,</w:t>
            </w:r>
          </w:p>
          <w:p w14:paraId="3CD59246" w14:textId="77777777" w:rsidR="0019664F" w:rsidRPr="0019664F" w:rsidRDefault="0019664F" w:rsidP="00BA72BE">
            <w:pPr>
              <w:jc w:val="center"/>
              <w:rPr>
                <w:rFonts w:ascii="Times New Roman" w:hAnsi="Times New Roman" w:cs="Times New Roman"/>
                <w:sz w:val="20"/>
                <w:szCs w:val="20"/>
              </w:rPr>
            </w:pPr>
            <w:r w:rsidRPr="0019664F">
              <w:rPr>
                <w:rFonts w:ascii="Times New Roman" w:hAnsi="Times New Roman" w:cs="Times New Roman"/>
                <w:sz w:val="20"/>
                <w:szCs w:val="20"/>
              </w:rPr>
              <w:t xml:space="preserve">Ośrodek Mediacji przy Okręgowej Izbie Radców Prawnych </w:t>
            </w:r>
          </w:p>
          <w:p w14:paraId="51A39BBF" w14:textId="685961F1" w:rsidR="0019664F" w:rsidRPr="00B30118" w:rsidRDefault="0019664F" w:rsidP="00BA72BE">
            <w:pPr>
              <w:jc w:val="center"/>
              <w:rPr>
                <w:rFonts w:ascii="Times New Roman" w:hAnsi="Times New Roman" w:cs="Times New Roman"/>
                <w:sz w:val="20"/>
                <w:szCs w:val="20"/>
              </w:rPr>
            </w:pPr>
            <w:r w:rsidRPr="0019664F">
              <w:rPr>
                <w:rFonts w:ascii="Times New Roman" w:hAnsi="Times New Roman" w:cs="Times New Roman"/>
                <w:sz w:val="20"/>
                <w:szCs w:val="20"/>
              </w:rPr>
              <w:t>w Warszawie</w:t>
            </w:r>
          </w:p>
          <w:p w14:paraId="5248176C" w14:textId="07829141" w:rsidR="00B30118" w:rsidRPr="00C34567" w:rsidRDefault="00B30118" w:rsidP="00BA72BE">
            <w:pPr>
              <w:jc w:val="center"/>
              <w:rPr>
                <w:rFonts w:ascii="Times New Roman" w:hAnsi="Times New Roman" w:cs="Times New Roman"/>
                <w:sz w:val="20"/>
                <w:szCs w:val="20"/>
              </w:rPr>
            </w:pPr>
          </w:p>
        </w:tc>
        <w:tc>
          <w:tcPr>
            <w:tcW w:w="2015" w:type="pct"/>
          </w:tcPr>
          <w:p w14:paraId="102CA41B" w14:textId="77777777" w:rsidR="004C346A" w:rsidRPr="004C346A" w:rsidRDefault="004C346A" w:rsidP="00BA72BE">
            <w:pPr>
              <w:tabs>
                <w:tab w:val="left" w:pos="2040"/>
              </w:tabs>
              <w:jc w:val="both"/>
              <w:rPr>
                <w:rFonts w:ascii="Times New Roman" w:hAnsi="Times New Roman" w:cs="Times New Roman"/>
                <w:b/>
                <w:bCs/>
                <w:sz w:val="20"/>
                <w:szCs w:val="20"/>
              </w:rPr>
            </w:pPr>
            <w:r w:rsidRPr="004C346A">
              <w:rPr>
                <w:rFonts w:ascii="Times New Roman" w:hAnsi="Times New Roman" w:cs="Times New Roman"/>
                <w:b/>
                <w:bCs/>
                <w:sz w:val="20"/>
                <w:szCs w:val="20"/>
              </w:rPr>
              <w:lastRenderedPageBreak/>
              <w:t>Usunięcie preferencji w zakresie zawodów i wykształcenia.</w:t>
            </w:r>
          </w:p>
          <w:p w14:paraId="3AD459E6" w14:textId="4B6A5A77" w:rsidR="00A60B2D" w:rsidRDefault="004C346A" w:rsidP="00BA72BE">
            <w:pPr>
              <w:tabs>
                <w:tab w:val="left" w:pos="2040"/>
              </w:tabs>
              <w:jc w:val="both"/>
              <w:rPr>
                <w:rFonts w:ascii="Times New Roman" w:hAnsi="Times New Roman" w:cs="Times New Roman"/>
                <w:sz w:val="20"/>
                <w:szCs w:val="20"/>
              </w:rPr>
            </w:pPr>
            <w:r w:rsidRPr="004C346A">
              <w:rPr>
                <w:rFonts w:ascii="Times New Roman" w:hAnsi="Times New Roman" w:cs="Times New Roman"/>
                <w:sz w:val="20"/>
                <w:szCs w:val="20"/>
              </w:rPr>
              <w:lastRenderedPageBreak/>
              <w:t xml:space="preserve">Nieuzasadnione i szkodliwe preferencje dla zawodów prawniczych </w:t>
            </w:r>
            <w:r w:rsidR="00CD715E">
              <w:rPr>
                <w:rFonts w:ascii="Times New Roman" w:hAnsi="Times New Roman" w:cs="Times New Roman"/>
                <w:sz w:val="20"/>
                <w:szCs w:val="20"/>
              </w:rPr>
              <w:br/>
            </w:r>
            <w:r w:rsidRPr="004C346A">
              <w:rPr>
                <w:rFonts w:ascii="Times New Roman" w:hAnsi="Times New Roman" w:cs="Times New Roman"/>
                <w:sz w:val="20"/>
                <w:szCs w:val="20"/>
              </w:rPr>
              <w:t>w zakresie wpisu do KRM.</w:t>
            </w:r>
          </w:p>
          <w:p w14:paraId="5F06BA5E" w14:textId="77777777" w:rsidR="003A6262" w:rsidRDefault="00CD715E" w:rsidP="00BA72BE">
            <w:pPr>
              <w:tabs>
                <w:tab w:val="left" w:pos="2040"/>
              </w:tabs>
              <w:jc w:val="both"/>
              <w:rPr>
                <w:rFonts w:ascii="Times New Roman" w:hAnsi="Times New Roman" w:cs="Times New Roman"/>
                <w:sz w:val="20"/>
                <w:szCs w:val="20"/>
              </w:rPr>
            </w:pPr>
            <w:r w:rsidRPr="00CD715E">
              <w:rPr>
                <w:rFonts w:ascii="Times New Roman" w:hAnsi="Times New Roman" w:cs="Times New Roman"/>
                <w:sz w:val="20"/>
                <w:szCs w:val="20"/>
              </w:rPr>
              <w:t>Ograniczenie dostępu do zawodu mediatora wyłącznie do środowiska prawniczego odbierze mediacjom różnorodność i obniży ich skuteczność. Skuteczny mediator potrzebuje nie tylko wiedzy prawnej, ale też umiejętności psychologicznych, komunikacyjnych i społecznych, które często posiadają osoby spoza branży prawniczej. W wielu krajach działa model otwarty, w którym mediatorami są także specjaliści z biznesu, edukacji czy pracy społecznej. Takie podejście zwiększa jakość i dostępność mediacji. Pro</w:t>
            </w:r>
            <w:r w:rsidR="003A6262">
              <w:rPr>
                <w:rFonts w:ascii="Times New Roman" w:hAnsi="Times New Roman" w:cs="Times New Roman"/>
                <w:sz w:val="20"/>
                <w:szCs w:val="20"/>
              </w:rPr>
              <w:t xml:space="preserve">śba </w:t>
            </w:r>
            <w:r w:rsidRPr="00CD715E">
              <w:rPr>
                <w:rFonts w:ascii="Times New Roman" w:hAnsi="Times New Roman" w:cs="Times New Roman"/>
                <w:sz w:val="20"/>
                <w:szCs w:val="20"/>
              </w:rPr>
              <w:t>o utrzymanie szerokiego dostępu do zawodu, aby służył on jak najlepiej obywatelom</w:t>
            </w:r>
            <w:r w:rsidR="003A6262">
              <w:rPr>
                <w:rFonts w:ascii="Times New Roman" w:hAnsi="Times New Roman" w:cs="Times New Roman"/>
                <w:sz w:val="20"/>
                <w:szCs w:val="20"/>
              </w:rPr>
              <w:t xml:space="preserve"> i </w:t>
            </w:r>
            <w:r w:rsidR="003A6262" w:rsidRPr="003A6262">
              <w:rPr>
                <w:rFonts w:ascii="Times New Roman" w:hAnsi="Times New Roman" w:cs="Times New Roman"/>
                <w:sz w:val="20"/>
                <w:szCs w:val="20"/>
              </w:rPr>
              <w:t>stanowczy apelem o uznanie roli praktyki, etyki, doświadczenia i misji, które nie zawsze dają się ująć w formalne ramy ustawowe.</w:t>
            </w:r>
          </w:p>
          <w:p w14:paraId="334E5FDC" w14:textId="3B288DAC" w:rsidR="0099261B" w:rsidRPr="00C34567" w:rsidRDefault="0099261B" w:rsidP="00BA72BE">
            <w:pPr>
              <w:tabs>
                <w:tab w:val="left" w:pos="2040"/>
              </w:tabs>
              <w:jc w:val="both"/>
              <w:rPr>
                <w:rFonts w:ascii="Times New Roman" w:hAnsi="Times New Roman" w:cs="Times New Roman"/>
                <w:sz w:val="20"/>
                <w:szCs w:val="20"/>
              </w:rPr>
            </w:pPr>
            <w:r>
              <w:rPr>
                <w:rFonts w:ascii="Times New Roman" w:hAnsi="Times New Roman" w:cs="Times New Roman"/>
                <w:sz w:val="20"/>
                <w:szCs w:val="20"/>
              </w:rPr>
              <w:t xml:space="preserve">Projektowane regulacje nie uwzględniają należycie statusu i potencjału profesjonalnych mediatorów, którzy, pomimo znaczącego doświadczenia </w:t>
            </w:r>
            <w:r>
              <w:rPr>
                <w:rFonts w:ascii="Times New Roman" w:hAnsi="Times New Roman" w:cs="Times New Roman"/>
                <w:sz w:val="20"/>
                <w:szCs w:val="20"/>
              </w:rPr>
              <w:br/>
              <w:t xml:space="preserve">i wysokich kwalifikacji, nie są formalnie wpisani na listy prowadzone przez prezesów sądów okręgowych czy centra mediacji. </w:t>
            </w:r>
          </w:p>
        </w:tc>
        <w:tc>
          <w:tcPr>
            <w:tcW w:w="1534" w:type="pct"/>
          </w:tcPr>
          <w:p w14:paraId="0CC1E974" w14:textId="77777777" w:rsidR="00D30421" w:rsidRPr="00305671" w:rsidRDefault="00AB5B95" w:rsidP="00BA72BE">
            <w:pPr>
              <w:jc w:val="both"/>
              <w:rPr>
                <w:rFonts w:ascii="Times New Roman" w:hAnsi="Times New Roman" w:cs="Times New Roman"/>
                <w:b/>
                <w:bCs/>
                <w:sz w:val="20"/>
                <w:szCs w:val="20"/>
              </w:rPr>
            </w:pPr>
            <w:r w:rsidRPr="00305671">
              <w:rPr>
                <w:rFonts w:ascii="Times New Roman" w:hAnsi="Times New Roman" w:cs="Times New Roman"/>
                <w:b/>
                <w:bCs/>
                <w:sz w:val="20"/>
                <w:szCs w:val="20"/>
              </w:rPr>
              <w:lastRenderedPageBreak/>
              <w:t>Uwaga nieuwzględniona.</w:t>
            </w:r>
          </w:p>
          <w:p w14:paraId="5ED6E3DE" w14:textId="1C68F39C" w:rsidR="00AB5B95" w:rsidRPr="00C34567" w:rsidRDefault="00AB5B95" w:rsidP="6C97CA9D">
            <w:pPr>
              <w:jc w:val="both"/>
              <w:rPr>
                <w:rFonts w:ascii="Times New Roman" w:hAnsi="Times New Roman" w:cs="Times New Roman"/>
                <w:sz w:val="20"/>
                <w:szCs w:val="20"/>
              </w:rPr>
            </w:pPr>
            <w:r w:rsidRPr="6C97CA9D">
              <w:rPr>
                <w:rFonts w:ascii="Times New Roman" w:hAnsi="Times New Roman" w:cs="Times New Roman"/>
                <w:sz w:val="20"/>
                <w:szCs w:val="20"/>
              </w:rPr>
              <w:lastRenderedPageBreak/>
              <w:t>Projektowana regulacja nie wymaga posiadania wykształcenia prawniczego przez osoby wnioskujące o wpis</w:t>
            </w:r>
            <w:r w:rsidR="2FF2DCB2" w:rsidRPr="6C97CA9D">
              <w:rPr>
                <w:rFonts w:ascii="Times New Roman" w:hAnsi="Times New Roman" w:cs="Times New Roman"/>
                <w:sz w:val="20"/>
                <w:szCs w:val="20"/>
              </w:rPr>
              <w:t xml:space="preserve"> do Rejestru</w:t>
            </w:r>
            <w:r w:rsidRPr="6C97CA9D">
              <w:rPr>
                <w:rFonts w:ascii="Times New Roman" w:hAnsi="Times New Roman" w:cs="Times New Roman"/>
                <w:sz w:val="20"/>
                <w:szCs w:val="20"/>
              </w:rPr>
              <w:t xml:space="preserve">. </w:t>
            </w:r>
            <w:r w:rsidR="1D4A0A87" w:rsidRPr="6C97CA9D">
              <w:rPr>
                <w:rFonts w:ascii="Times New Roman" w:hAnsi="Times New Roman" w:cs="Times New Roman"/>
                <w:sz w:val="20"/>
                <w:szCs w:val="20"/>
              </w:rPr>
              <w:t>Zgodnie</w:t>
            </w:r>
            <w:r w:rsidRPr="6C97CA9D">
              <w:rPr>
                <w:rFonts w:ascii="Times New Roman" w:hAnsi="Times New Roman" w:cs="Times New Roman"/>
                <w:sz w:val="20"/>
                <w:szCs w:val="20"/>
              </w:rPr>
              <w:t xml:space="preserve"> z projekt</w:t>
            </w:r>
            <w:r w:rsidR="6C289834" w:rsidRPr="6C97CA9D">
              <w:rPr>
                <w:rFonts w:ascii="Times New Roman" w:hAnsi="Times New Roman" w:cs="Times New Roman"/>
                <w:sz w:val="20"/>
                <w:szCs w:val="20"/>
              </w:rPr>
              <w:t>em</w:t>
            </w:r>
            <w:r w:rsidRPr="6C97CA9D">
              <w:rPr>
                <w:rFonts w:ascii="Times New Roman" w:hAnsi="Times New Roman" w:cs="Times New Roman"/>
                <w:sz w:val="20"/>
                <w:szCs w:val="20"/>
              </w:rPr>
              <w:t xml:space="preserve"> o wpis do Rejestru może wnioskować każda osoba, która posiada wykształcenie wyższe, ukończyła szkolenie bazowe oraz szkolenie specjalizacyjne odnoszące się do danej dziedziny prawa</w:t>
            </w:r>
            <w:r w:rsidR="644C64E9" w:rsidRPr="6C97CA9D">
              <w:rPr>
                <w:rFonts w:ascii="Times New Roman" w:hAnsi="Times New Roman" w:cs="Times New Roman"/>
                <w:sz w:val="20"/>
                <w:szCs w:val="20"/>
              </w:rPr>
              <w:t xml:space="preserve"> i uzyskała pozytywny wynik z egzaminu specjalizacyjnego</w:t>
            </w:r>
            <w:r w:rsidRPr="6C97CA9D">
              <w:rPr>
                <w:rFonts w:ascii="Times New Roman" w:hAnsi="Times New Roman" w:cs="Times New Roman"/>
                <w:sz w:val="20"/>
                <w:szCs w:val="20"/>
              </w:rPr>
              <w:t xml:space="preserve">. </w:t>
            </w:r>
          </w:p>
          <w:p w14:paraId="60C04939" w14:textId="454E47B2" w:rsidR="00AB5B95" w:rsidRPr="00C34567" w:rsidRDefault="00AB5B95" w:rsidP="00BA72BE">
            <w:pPr>
              <w:jc w:val="both"/>
              <w:rPr>
                <w:rFonts w:ascii="Times New Roman" w:hAnsi="Times New Roman" w:cs="Times New Roman"/>
                <w:sz w:val="20"/>
                <w:szCs w:val="20"/>
              </w:rPr>
            </w:pPr>
            <w:r w:rsidRPr="6C97CA9D">
              <w:rPr>
                <w:rFonts w:ascii="Times New Roman" w:hAnsi="Times New Roman" w:cs="Times New Roman"/>
                <w:sz w:val="20"/>
                <w:szCs w:val="20"/>
              </w:rPr>
              <w:t xml:space="preserve">Ukończenie szkolenia specjalizacyjnego nie będzie wymagane w stosunku do sędziów i prokuratorów w stanie spoczynku, adwokatów, radców prawnych i radców Prokuratorii Generalnej RP, </w:t>
            </w:r>
            <w:r w:rsidR="2597E049" w:rsidRPr="6C97CA9D">
              <w:rPr>
                <w:rFonts w:ascii="Times New Roman" w:hAnsi="Times New Roman" w:cs="Times New Roman"/>
                <w:sz w:val="20"/>
                <w:szCs w:val="20"/>
              </w:rPr>
              <w:t>jednak te osoby będą zobowiązane do ukończenia szkolenia bazowego i przystąpienia do egzaminu specjalizacyjnego.</w:t>
            </w:r>
          </w:p>
        </w:tc>
      </w:tr>
      <w:tr w:rsidR="00D30421" w:rsidRPr="00C34567" w14:paraId="652B129C" w14:textId="77777777" w:rsidTr="00F91673">
        <w:trPr>
          <w:trHeight w:val="360"/>
        </w:trPr>
        <w:tc>
          <w:tcPr>
            <w:tcW w:w="172" w:type="pct"/>
          </w:tcPr>
          <w:p w14:paraId="3F68F89E" w14:textId="3CC75E92" w:rsidR="00D30421" w:rsidRDefault="002D0B0E" w:rsidP="00A47BE9">
            <w:pPr>
              <w:jc w:val="center"/>
              <w:rPr>
                <w:rFonts w:ascii="Times New Roman" w:hAnsi="Times New Roman" w:cs="Times New Roman"/>
                <w:sz w:val="20"/>
                <w:szCs w:val="20"/>
              </w:rPr>
            </w:pPr>
            <w:r>
              <w:rPr>
                <w:rFonts w:ascii="Times New Roman" w:hAnsi="Times New Roman" w:cs="Times New Roman"/>
                <w:sz w:val="20"/>
                <w:szCs w:val="20"/>
              </w:rPr>
              <w:lastRenderedPageBreak/>
              <w:t>4</w:t>
            </w:r>
            <w:r w:rsidR="00D30421">
              <w:rPr>
                <w:rFonts w:ascii="Times New Roman" w:hAnsi="Times New Roman" w:cs="Times New Roman"/>
                <w:sz w:val="20"/>
                <w:szCs w:val="20"/>
              </w:rPr>
              <w:t>.</w:t>
            </w:r>
          </w:p>
        </w:tc>
        <w:tc>
          <w:tcPr>
            <w:tcW w:w="655" w:type="pct"/>
          </w:tcPr>
          <w:p w14:paraId="0F1A75E5" w14:textId="77777777" w:rsidR="003E1E06" w:rsidRPr="003E1E06" w:rsidRDefault="003E1E06" w:rsidP="00BA72BE">
            <w:pPr>
              <w:jc w:val="center"/>
              <w:rPr>
                <w:rFonts w:ascii="Times New Roman" w:hAnsi="Times New Roman" w:cs="Times New Roman"/>
                <w:sz w:val="20"/>
                <w:szCs w:val="20"/>
              </w:rPr>
            </w:pPr>
            <w:r w:rsidRPr="003E1E06">
              <w:rPr>
                <w:rFonts w:ascii="Times New Roman" w:hAnsi="Times New Roman" w:cs="Times New Roman"/>
                <w:sz w:val="20"/>
                <w:szCs w:val="20"/>
              </w:rPr>
              <w:t>uwagi ogólne</w:t>
            </w:r>
          </w:p>
          <w:p w14:paraId="39169652" w14:textId="0529939C" w:rsidR="00D30421" w:rsidRPr="00C34567" w:rsidRDefault="003E1E06" w:rsidP="00BA72BE">
            <w:pPr>
              <w:jc w:val="center"/>
              <w:rPr>
                <w:rFonts w:ascii="Times New Roman" w:hAnsi="Times New Roman" w:cs="Times New Roman"/>
                <w:sz w:val="20"/>
                <w:szCs w:val="20"/>
              </w:rPr>
            </w:pPr>
            <w:r w:rsidRPr="003E1E06">
              <w:rPr>
                <w:rFonts w:ascii="Times New Roman" w:hAnsi="Times New Roman" w:cs="Times New Roman"/>
                <w:sz w:val="20"/>
                <w:szCs w:val="20"/>
              </w:rPr>
              <w:t>(postulaty)</w:t>
            </w:r>
          </w:p>
        </w:tc>
        <w:tc>
          <w:tcPr>
            <w:tcW w:w="624" w:type="pct"/>
          </w:tcPr>
          <w:p w14:paraId="189781A6" w14:textId="77777777" w:rsidR="00D30421" w:rsidRDefault="003E1E06" w:rsidP="00BA72BE">
            <w:pPr>
              <w:jc w:val="center"/>
              <w:rPr>
                <w:rFonts w:ascii="Times New Roman" w:hAnsi="Times New Roman" w:cs="Times New Roman"/>
                <w:sz w:val="20"/>
                <w:szCs w:val="20"/>
              </w:rPr>
            </w:pPr>
            <w:r w:rsidRPr="003E1E06">
              <w:rPr>
                <w:rFonts w:ascii="Times New Roman" w:hAnsi="Times New Roman" w:cs="Times New Roman"/>
                <w:sz w:val="20"/>
                <w:szCs w:val="20"/>
              </w:rPr>
              <w:t>przedstawiciele środowisk mediacyjnych,</w:t>
            </w:r>
          </w:p>
          <w:p w14:paraId="29A12BE2" w14:textId="0E346E01" w:rsidR="00220108" w:rsidRDefault="00220108" w:rsidP="00BA72BE">
            <w:pPr>
              <w:jc w:val="center"/>
              <w:rPr>
                <w:rFonts w:ascii="Times New Roman" w:hAnsi="Times New Roman" w:cs="Times New Roman"/>
                <w:sz w:val="20"/>
                <w:szCs w:val="20"/>
              </w:rPr>
            </w:pPr>
            <w:r>
              <w:rPr>
                <w:rFonts w:ascii="Times New Roman" w:hAnsi="Times New Roman" w:cs="Times New Roman"/>
                <w:sz w:val="20"/>
                <w:szCs w:val="20"/>
              </w:rPr>
              <w:t>mediatorzy,</w:t>
            </w:r>
          </w:p>
          <w:p w14:paraId="7A44598A" w14:textId="4FE9CA9E" w:rsidR="003E1E06" w:rsidRDefault="003E1E06" w:rsidP="00BA72BE">
            <w:pPr>
              <w:jc w:val="center"/>
              <w:rPr>
                <w:rFonts w:ascii="Times New Roman" w:hAnsi="Times New Roman" w:cs="Times New Roman"/>
                <w:sz w:val="20"/>
                <w:szCs w:val="20"/>
              </w:rPr>
            </w:pPr>
            <w:r>
              <w:rPr>
                <w:rFonts w:ascii="Times New Roman" w:hAnsi="Times New Roman" w:cs="Times New Roman"/>
                <w:sz w:val="20"/>
                <w:szCs w:val="20"/>
              </w:rPr>
              <w:t xml:space="preserve">Wojewódzkie Centrum Arbitrażu </w:t>
            </w:r>
            <w:r w:rsidR="001B6DF9">
              <w:rPr>
                <w:rFonts w:ascii="Times New Roman" w:hAnsi="Times New Roman" w:cs="Times New Roman"/>
                <w:sz w:val="20"/>
                <w:szCs w:val="20"/>
              </w:rPr>
              <w:br/>
            </w:r>
            <w:r>
              <w:rPr>
                <w:rFonts w:ascii="Times New Roman" w:hAnsi="Times New Roman" w:cs="Times New Roman"/>
                <w:sz w:val="20"/>
                <w:szCs w:val="20"/>
              </w:rPr>
              <w:t>i Mediacji w Łodzi</w:t>
            </w:r>
            <w:r w:rsidR="00800B35">
              <w:rPr>
                <w:rFonts w:ascii="Times New Roman" w:hAnsi="Times New Roman" w:cs="Times New Roman"/>
                <w:sz w:val="20"/>
                <w:szCs w:val="20"/>
              </w:rPr>
              <w:t>,</w:t>
            </w:r>
          </w:p>
          <w:p w14:paraId="54C884EB" w14:textId="570EF0F4" w:rsidR="00800B35" w:rsidRDefault="00800B35" w:rsidP="00BA72BE">
            <w:pPr>
              <w:jc w:val="center"/>
              <w:rPr>
                <w:rFonts w:ascii="Times New Roman" w:hAnsi="Times New Roman" w:cs="Times New Roman"/>
                <w:sz w:val="20"/>
                <w:szCs w:val="20"/>
              </w:rPr>
            </w:pPr>
            <w:r>
              <w:rPr>
                <w:rFonts w:ascii="Times New Roman" w:hAnsi="Times New Roman" w:cs="Times New Roman"/>
                <w:sz w:val="20"/>
                <w:szCs w:val="20"/>
              </w:rPr>
              <w:t xml:space="preserve">Stowarzyszenie Dolnośląska Izba Mediatorów </w:t>
            </w:r>
            <w:r w:rsidR="001B6DF9">
              <w:rPr>
                <w:rFonts w:ascii="Times New Roman" w:hAnsi="Times New Roman" w:cs="Times New Roman"/>
                <w:sz w:val="20"/>
                <w:szCs w:val="20"/>
              </w:rPr>
              <w:br/>
            </w:r>
            <w:r>
              <w:rPr>
                <w:rFonts w:ascii="Times New Roman" w:hAnsi="Times New Roman" w:cs="Times New Roman"/>
                <w:sz w:val="20"/>
                <w:szCs w:val="20"/>
              </w:rPr>
              <w:t>z siedzibą we Wrocławiu</w:t>
            </w:r>
            <w:r w:rsidR="009A6741">
              <w:rPr>
                <w:rFonts w:ascii="Times New Roman" w:hAnsi="Times New Roman" w:cs="Times New Roman"/>
                <w:sz w:val="20"/>
                <w:szCs w:val="20"/>
              </w:rPr>
              <w:t>,</w:t>
            </w:r>
          </w:p>
          <w:p w14:paraId="2DF0815E" w14:textId="77777777" w:rsidR="009A6741" w:rsidRDefault="009A6741" w:rsidP="00BA72BE">
            <w:pPr>
              <w:jc w:val="center"/>
              <w:rPr>
                <w:rFonts w:ascii="Times New Roman" w:hAnsi="Times New Roman" w:cs="Times New Roman"/>
                <w:sz w:val="20"/>
                <w:szCs w:val="20"/>
              </w:rPr>
            </w:pPr>
            <w:r>
              <w:rPr>
                <w:rFonts w:ascii="Times New Roman" w:hAnsi="Times New Roman" w:cs="Times New Roman"/>
                <w:sz w:val="20"/>
                <w:szCs w:val="20"/>
              </w:rPr>
              <w:t>mediatorzy.pl</w:t>
            </w:r>
            <w:r w:rsidR="00C534C9">
              <w:rPr>
                <w:rFonts w:ascii="Times New Roman" w:hAnsi="Times New Roman" w:cs="Times New Roman"/>
                <w:sz w:val="20"/>
                <w:szCs w:val="20"/>
              </w:rPr>
              <w:t>,</w:t>
            </w:r>
          </w:p>
          <w:p w14:paraId="3CC97059" w14:textId="77777777" w:rsidR="00C534C9" w:rsidRDefault="00C534C9" w:rsidP="00BA72BE">
            <w:pPr>
              <w:jc w:val="center"/>
              <w:rPr>
                <w:rFonts w:ascii="Times New Roman" w:hAnsi="Times New Roman" w:cs="Times New Roman"/>
                <w:sz w:val="20"/>
                <w:szCs w:val="20"/>
              </w:rPr>
            </w:pPr>
            <w:r>
              <w:rPr>
                <w:rFonts w:ascii="Times New Roman" w:hAnsi="Times New Roman" w:cs="Times New Roman"/>
                <w:sz w:val="20"/>
                <w:szCs w:val="20"/>
              </w:rPr>
              <w:t>Polskie Centrum Mediacji</w:t>
            </w:r>
            <w:r w:rsidR="00A36AF9">
              <w:rPr>
                <w:rFonts w:ascii="Times New Roman" w:hAnsi="Times New Roman" w:cs="Times New Roman"/>
                <w:sz w:val="20"/>
                <w:szCs w:val="20"/>
              </w:rPr>
              <w:t>,</w:t>
            </w:r>
          </w:p>
          <w:p w14:paraId="126AD05D" w14:textId="77777777" w:rsidR="00A36AF9" w:rsidRDefault="00A36AF9" w:rsidP="00BA72BE">
            <w:pPr>
              <w:jc w:val="center"/>
              <w:rPr>
                <w:rFonts w:ascii="Times New Roman" w:hAnsi="Times New Roman" w:cs="Times New Roman"/>
                <w:sz w:val="20"/>
                <w:szCs w:val="20"/>
              </w:rPr>
            </w:pPr>
            <w:r>
              <w:rPr>
                <w:rFonts w:ascii="Times New Roman" w:hAnsi="Times New Roman" w:cs="Times New Roman"/>
                <w:sz w:val="20"/>
                <w:szCs w:val="20"/>
              </w:rPr>
              <w:t>Centrum Mediacji Lewiatan</w:t>
            </w:r>
            <w:r w:rsidR="00A06957">
              <w:rPr>
                <w:rFonts w:ascii="Times New Roman" w:hAnsi="Times New Roman" w:cs="Times New Roman"/>
                <w:sz w:val="20"/>
                <w:szCs w:val="20"/>
              </w:rPr>
              <w:t>,</w:t>
            </w:r>
          </w:p>
          <w:p w14:paraId="526648DB" w14:textId="77777777" w:rsidR="00A06957" w:rsidRDefault="00A06957" w:rsidP="00BA72BE">
            <w:pPr>
              <w:jc w:val="center"/>
              <w:rPr>
                <w:rFonts w:ascii="Times New Roman" w:hAnsi="Times New Roman" w:cs="Times New Roman"/>
                <w:sz w:val="20"/>
                <w:szCs w:val="20"/>
              </w:rPr>
            </w:pPr>
            <w:r w:rsidRPr="00A06957">
              <w:rPr>
                <w:rFonts w:ascii="Times New Roman" w:hAnsi="Times New Roman" w:cs="Times New Roman"/>
                <w:sz w:val="20"/>
                <w:szCs w:val="20"/>
              </w:rPr>
              <w:t>Polska Izba Mediatorów</w:t>
            </w:r>
            <w:r w:rsidR="00000A3B">
              <w:rPr>
                <w:rFonts w:ascii="Times New Roman" w:hAnsi="Times New Roman" w:cs="Times New Roman"/>
                <w:sz w:val="20"/>
                <w:szCs w:val="20"/>
              </w:rPr>
              <w:t>,</w:t>
            </w:r>
          </w:p>
          <w:p w14:paraId="263906D3" w14:textId="77777777" w:rsidR="00000A3B" w:rsidRDefault="00000A3B" w:rsidP="00BA72BE">
            <w:pPr>
              <w:jc w:val="center"/>
              <w:rPr>
                <w:rFonts w:ascii="Times New Roman" w:hAnsi="Times New Roman" w:cs="Times New Roman"/>
                <w:sz w:val="20"/>
                <w:szCs w:val="20"/>
              </w:rPr>
            </w:pPr>
            <w:r w:rsidRPr="00B30118">
              <w:rPr>
                <w:rFonts w:ascii="Times New Roman" w:hAnsi="Times New Roman" w:cs="Times New Roman"/>
                <w:sz w:val="20"/>
                <w:szCs w:val="20"/>
              </w:rPr>
              <w:t>Biuro Mediacji Gospodarczej mediator.waw.pl</w:t>
            </w:r>
            <w:r w:rsidR="0033634D">
              <w:rPr>
                <w:rFonts w:ascii="Times New Roman" w:hAnsi="Times New Roman" w:cs="Times New Roman"/>
                <w:sz w:val="20"/>
                <w:szCs w:val="20"/>
              </w:rPr>
              <w:t>,</w:t>
            </w:r>
          </w:p>
          <w:p w14:paraId="74C79328" w14:textId="34718D97" w:rsidR="0033634D" w:rsidRDefault="0033634D" w:rsidP="00BA72BE">
            <w:pPr>
              <w:jc w:val="center"/>
              <w:rPr>
                <w:rFonts w:ascii="Times New Roman" w:hAnsi="Times New Roman" w:cs="Times New Roman"/>
                <w:sz w:val="20"/>
                <w:szCs w:val="20"/>
              </w:rPr>
            </w:pPr>
            <w:r w:rsidRPr="0033634D">
              <w:rPr>
                <w:rFonts w:ascii="Times New Roman" w:hAnsi="Times New Roman" w:cs="Times New Roman"/>
                <w:sz w:val="20"/>
                <w:szCs w:val="20"/>
              </w:rPr>
              <w:lastRenderedPageBreak/>
              <w:t>Centrum Rozwiązywania Sporów i Konfliktów przy WPiA UW</w:t>
            </w:r>
            <w:r w:rsidR="00014438">
              <w:rPr>
                <w:rFonts w:ascii="Times New Roman" w:hAnsi="Times New Roman" w:cs="Times New Roman"/>
                <w:sz w:val="20"/>
                <w:szCs w:val="20"/>
              </w:rPr>
              <w:t>,</w:t>
            </w:r>
          </w:p>
          <w:p w14:paraId="7D568506" w14:textId="77777777" w:rsidR="0033634D" w:rsidRDefault="00014438" w:rsidP="00BA72BE">
            <w:pPr>
              <w:jc w:val="center"/>
              <w:rPr>
                <w:rFonts w:ascii="Times New Roman" w:hAnsi="Times New Roman" w:cs="Times New Roman"/>
                <w:sz w:val="20"/>
                <w:szCs w:val="20"/>
              </w:rPr>
            </w:pPr>
            <w:r w:rsidRPr="00014438">
              <w:rPr>
                <w:rFonts w:ascii="Times New Roman" w:hAnsi="Times New Roman" w:cs="Times New Roman"/>
                <w:sz w:val="20"/>
                <w:szCs w:val="20"/>
              </w:rPr>
              <w:t>Regionalna Izba Gospodarcza Pomorza</w:t>
            </w:r>
            <w:r w:rsidR="00557F93">
              <w:rPr>
                <w:rFonts w:ascii="Times New Roman" w:hAnsi="Times New Roman" w:cs="Times New Roman"/>
                <w:sz w:val="20"/>
                <w:szCs w:val="20"/>
              </w:rPr>
              <w:t>,</w:t>
            </w:r>
          </w:p>
          <w:p w14:paraId="08D38BD6" w14:textId="77777777" w:rsidR="00557F93" w:rsidRPr="00557F93" w:rsidRDefault="00557F93" w:rsidP="00BA72BE">
            <w:pPr>
              <w:jc w:val="center"/>
              <w:rPr>
                <w:rFonts w:ascii="Times New Roman" w:hAnsi="Times New Roman" w:cs="Times New Roman"/>
                <w:sz w:val="20"/>
                <w:szCs w:val="20"/>
              </w:rPr>
            </w:pPr>
            <w:r w:rsidRPr="00557F93">
              <w:rPr>
                <w:rFonts w:ascii="Times New Roman" w:hAnsi="Times New Roman" w:cs="Times New Roman"/>
                <w:sz w:val="20"/>
                <w:szCs w:val="20"/>
              </w:rPr>
              <w:t xml:space="preserve">Ośrodek Mediacji przy Okręgowej Izbie Radców Prawnych </w:t>
            </w:r>
          </w:p>
          <w:p w14:paraId="3291A839" w14:textId="36A8498A" w:rsidR="00557F93" w:rsidRPr="00C34567" w:rsidRDefault="00557F93" w:rsidP="00BA72BE">
            <w:pPr>
              <w:jc w:val="center"/>
              <w:rPr>
                <w:rFonts w:ascii="Times New Roman" w:hAnsi="Times New Roman" w:cs="Times New Roman"/>
                <w:sz w:val="20"/>
                <w:szCs w:val="20"/>
              </w:rPr>
            </w:pPr>
            <w:r w:rsidRPr="00557F93">
              <w:rPr>
                <w:rFonts w:ascii="Times New Roman" w:hAnsi="Times New Roman" w:cs="Times New Roman"/>
                <w:sz w:val="20"/>
                <w:szCs w:val="20"/>
              </w:rPr>
              <w:t>w Warszawie</w:t>
            </w:r>
          </w:p>
        </w:tc>
        <w:tc>
          <w:tcPr>
            <w:tcW w:w="2015" w:type="pct"/>
          </w:tcPr>
          <w:p w14:paraId="03D550E7" w14:textId="77777777" w:rsidR="001C5F15" w:rsidRDefault="003E1E06" w:rsidP="00BA72BE">
            <w:pPr>
              <w:tabs>
                <w:tab w:val="left" w:pos="2040"/>
              </w:tabs>
              <w:jc w:val="both"/>
              <w:rPr>
                <w:rFonts w:ascii="Times New Roman" w:hAnsi="Times New Roman" w:cs="Times New Roman"/>
                <w:b/>
                <w:bCs/>
                <w:sz w:val="20"/>
                <w:szCs w:val="20"/>
              </w:rPr>
            </w:pPr>
            <w:r>
              <w:rPr>
                <w:rFonts w:ascii="Times New Roman" w:hAnsi="Times New Roman" w:cs="Times New Roman"/>
                <w:b/>
                <w:bCs/>
                <w:sz w:val="20"/>
                <w:szCs w:val="20"/>
              </w:rPr>
              <w:lastRenderedPageBreak/>
              <w:t>W</w:t>
            </w:r>
            <w:r w:rsidRPr="003E1E06">
              <w:rPr>
                <w:rFonts w:ascii="Times New Roman" w:hAnsi="Times New Roman" w:cs="Times New Roman"/>
                <w:b/>
                <w:bCs/>
                <w:sz w:val="20"/>
                <w:szCs w:val="20"/>
              </w:rPr>
              <w:t xml:space="preserve">ykorzystanie PRM, certyfikatów ZSK oraz Standardów Rady ADR </w:t>
            </w:r>
            <w:r>
              <w:rPr>
                <w:rFonts w:ascii="Times New Roman" w:hAnsi="Times New Roman" w:cs="Times New Roman"/>
                <w:b/>
                <w:bCs/>
                <w:sz w:val="20"/>
                <w:szCs w:val="20"/>
              </w:rPr>
              <w:br/>
            </w:r>
            <w:r w:rsidRPr="003E1E06">
              <w:rPr>
                <w:rFonts w:ascii="Times New Roman" w:hAnsi="Times New Roman" w:cs="Times New Roman"/>
                <w:b/>
                <w:bCs/>
                <w:sz w:val="20"/>
                <w:szCs w:val="20"/>
              </w:rPr>
              <w:t>z 2023 r.</w:t>
            </w:r>
          </w:p>
          <w:p w14:paraId="6033EB4C" w14:textId="77777777" w:rsidR="003E1E06" w:rsidRDefault="003E1E06" w:rsidP="00BA72BE">
            <w:pPr>
              <w:tabs>
                <w:tab w:val="left" w:pos="2040"/>
              </w:tabs>
              <w:jc w:val="both"/>
              <w:rPr>
                <w:rFonts w:ascii="Times New Roman" w:hAnsi="Times New Roman" w:cs="Times New Roman"/>
                <w:sz w:val="20"/>
                <w:szCs w:val="20"/>
              </w:rPr>
            </w:pPr>
            <w:r w:rsidRPr="003E1E06">
              <w:rPr>
                <w:rFonts w:ascii="Times New Roman" w:hAnsi="Times New Roman" w:cs="Times New Roman"/>
                <w:sz w:val="20"/>
                <w:szCs w:val="20"/>
              </w:rPr>
              <w:t>Te właśnie ugruntowane dokumenty i praktyki powinny być punktem odniesienia</w:t>
            </w:r>
            <w:r w:rsidRPr="003E1E06">
              <w:rPr>
                <w:rFonts w:ascii="TimesNewRomanPS-BoldMT" w:hAnsi="TimesNewRomanPS-BoldMT" w:cs="TimesNewRomanPS-BoldMT"/>
                <w:kern w:val="0"/>
              </w:rPr>
              <w:t xml:space="preserve"> </w:t>
            </w:r>
            <w:r w:rsidRPr="003E1E06">
              <w:rPr>
                <w:rFonts w:ascii="Times New Roman" w:hAnsi="Times New Roman" w:cs="Times New Roman"/>
                <w:sz w:val="20"/>
                <w:szCs w:val="20"/>
              </w:rPr>
              <w:t>do określenia i uznania za spełnione wymagań edukacyjnych (szkoleń i studiów, ewentualnie</w:t>
            </w:r>
            <w:r>
              <w:rPr>
                <w:rFonts w:ascii="Times New Roman" w:hAnsi="Times New Roman" w:cs="Times New Roman"/>
                <w:sz w:val="20"/>
                <w:szCs w:val="20"/>
              </w:rPr>
              <w:t xml:space="preserve"> </w:t>
            </w:r>
            <w:r w:rsidRPr="003E1E06">
              <w:rPr>
                <w:rFonts w:ascii="Times New Roman" w:hAnsi="Times New Roman" w:cs="Times New Roman"/>
                <w:sz w:val="20"/>
                <w:szCs w:val="20"/>
              </w:rPr>
              <w:t>ich odpowiedniej części), katalogu specjalizacji oraz egzaminów, tak w ustawie jak przepisach</w:t>
            </w:r>
            <w:r>
              <w:rPr>
                <w:rFonts w:ascii="Times New Roman" w:hAnsi="Times New Roman" w:cs="Times New Roman"/>
                <w:sz w:val="20"/>
                <w:szCs w:val="20"/>
              </w:rPr>
              <w:t xml:space="preserve"> </w:t>
            </w:r>
            <w:r w:rsidRPr="003E1E06">
              <w:rPr>
                <w:rFonts w:ascii="Times New Roman" w:hAnsi="Times New Roman" w:cs="Times New Roman"/>
                <w:sz w:val="20"/>
                <w:szCs w:val="20"/>
              </w:rPr>
              <w:t>wykonawczych, zamiast arbitralnego tworzenia zupełnie nowych i kontrowersyjnych.</w:t>
            </w:r>
          </w:p>
          <w:p w14:paraId="3B82143E" w14:textId="1EBE6230" w:rsidR="003E1E06" w:rsidRDefault="003E1E06" w:rsidP="00BA72BE">
            <w:pPr>
              <w:tabs>
                <w:tab w:val="left" w:pos="2040"/>
              </w:tabs>
              <w:jc w:val="both"/>
              <w:rPr>
                <w:rFonts w:ascii="Times New Roman" w:hAnsi="Times New Roman" w:cs="Times New Roman"/>
                <w:sz w:val="20"/>
                <w:szCs w:val="20"/>
              </w:rPr>
            </w:pPr>
            <w:r>
              <w:rPr>
                <w:rFonts w:ascii="Times New Roman" w:hAnsi="Times New Roman" w:cs="Times New Roman"/>
                <w:sz w:val="20"/>
                <w:szCs w:val="20"/>
              </w:rPr>
              <w:t>P</w:t>
            </w:r>
            <w:r w:rsidRPr="003E1E06">
              <w:rPr>
                <w:rFonts w:ascii="Times New Roman" w:hAnsi="Times New Roman" w:cs="Times New Roman"/>
                <w:sz w:val="20"/>
                <w:szCs w:val="20"/>
              </w:rPr>
              <w:t xml:space="preserve">recyzyjne określenie zakresu kompetencji oraz sposobu organizacji walidacji zawarte zostało w Zintegrowanym Rejestrze Kwaliﬁkacji będącym rejestrem publicznym, który gromadzi informacje o wszystkich kwalifikacjach włączonych do Zintegrowanego Systemu Kwalifikacji (ZSK), niezależnie od innych istniejących w Polsce rejestrów i spisów tworzonych na potrzeby poszczególnych resortów, branż, środowisk </w:t>
            </w:r>
            <w:r w:rsidRPr="003E1E06">
              <w:rPr>
                <w:rFonts w:ascii="Times New Roman" w:hAnsi="Times New Roman" w:cs="Times New Roman"/>
                <w:sz w:val="20"/>
                <w:szCs w:val="20"/>
              </w:rPr>
              <w:br/>
              <w:t xml:space="preserve">i instytucji. Proponowany projekt ustawy jest niespójny z założeniami ujętymi w ZSK, które określone zostały na podstawie obwieszczeń </w:t>
            </w:r>
            <w:r>
              <w:rPr>
                <w:rFonts w:ascii="Times New Roman" w:hAnsi="Times New Roman" w:cs="Times New Roman"/>
                <w:sz w:val="20"/>
                <w:szCs w:val="20"/>
              </w:rPr>
              <w:br/>
            </w:r>
            <w:r w:rsidRPr="003E1E06">
              <w:rPr>
                <w:rFonts w:ascii="Times New Roman" w:hAnsi="Times New Roman" w:cs="Times New Roman"/>
                <w:sz w:val="20"/>
                <w:szCs w:val="20"/>
              </w:rPr>
              <w:t xml:space="preserve">o włączeniu danej kwalifikacji do ZSK, wydanych przez Ministra Sprawiedliwości co jest nielogiczne i stanowi zaprzepaszczenie ogromu pracy instytucji i osób zaangażowanych w opracowanie przedmiotowych kwalifikacji. </w:t>
            </w:r>
          </w:p>
          <w:p w14:paraId="681C4704" w14:textId="75490B76" w:rsidR="00800B35" w:rsidRPr="003E1E06" w:rsidRDefault="00800B35" w:rsidP="00BA72BE">
            <w:pPr>
              <w:tabs>
                <w:tab w:val="left" w:pos="2040"/>
              </w:tabs>
              <w:jc w:val="both"/>
              <w:rPr>
                <w:rFonts w:ascii="Times New Roman" w:hAnsi="Times New Roman" w:cs="Times New Roman"/>
                <w:sz w:val="20"/>
                <w:szCs w:val="20"/>
              </w:rPr>
            </w:pPr>
            <w:r>
              <w:rPr>
                <w:rFonts w:ascii="Times New Roman" w:hAnsi="Times New Roman" w:cs="Times New Roman"/>
                <w:sz w:val="20"/>
                <w:szCs w:val="20"/>
              </w:rPr>
              <w:t>Dodatkowo – postulat uznania</w:t>
            </w:r>
            <w:r w:rsidR="00557F93">
              <w:rPr>
                <w:rFonts w:ascii="Times New Roman" w:hAnsi="Times New Roman" w:cs="Times New Roman"/>
                <w:sz w:val="20"/>
                <w:szCs w:val="20"/>
              </w:rPr>
              <w:t>:</w:t>
            </w:r>
            <w:r>
              <w:rPr>
                <w:rFonts w:ascii="Times New Roman" w:hAnsi="Times New Roman" w:cs="Times New Roman"/>
                <w:sz w:val="20"/>
                <w:szCs w:val="20"/>
              </w:rPr>
              <w:t xml:space="preserve"> certyfikatu potwierdzającego posiadanie kwalifikacji „Prowadzenie mediacji sądowych i pozasądowych w sprawach cywilnych”</w:t>
            </w:r>
            <w:r w:rsidR="00557F93">
              <w:rPr>
                <w:rFonts w:ascii="Times New Roman" w:hAnsi="Times New Roman" w:cs="Times New Roman"/>
                <w:sz w:val="20"/>
                <w:szCs w:val="20"/>
              </w:rPr>
              <w:t xml:space="preserve">, ścieżki szkoleniowej i egzaminacyjnej w ramach projektu </w:t>
            </w:r>
            <w:r w:rsidR="00557F93">
              <w:rPr>
                <w:rFonts w:ascii="Times New Roman" w:hAnsi="Times New Roman" w:cs="Times New Roman"/>
                <w:sz w:val="20"/>
                <w:szCs w:val="20"/>
              </w:rPr>
              <w:lastRenderedPageBreak/>
              <w:t xml:space="preserve">„Upowszechnienie alternatywnych metod rozwiązywania sporów poprzez podniesienie kompetencji mediatorów, utworzenie Krajowego Rejestru Mediatorów oraz działania informacyjne”. </w:t>
            </w:r>
          </w:p>
          <w:p w14:paraId="0F858B73" w14:textId="5169A16A" w:rsidR="00966BC1" w:rsidRPr="00966BC1" w:rsidRDefault="00966BC1" w:rsidP="00BA72BE">
            <w:pPr>
              <w:tabs>
                <w:tab w:val="left" w:pos="2040"/>
              </w:tabs>
              <w:jc w:val="both"/>
              <w:rPr>
                <w:rFonts w:ascii="Times New Roman" w:hAnsi="Times New Roman" w:cs="Times New Roman"/>
                <w:sz w:val="20"/>
                <w:szCs w:val="20"/>
              </w:rPr>
            </w:pPr>
            <w:r>
              <w:rPr>
                <w:rFonts w:ascii="Times New Roman" w:hAnsi="Times New Roman" w:cs="Times New Roman"/>
                <w:sz w:val="20"/>
                <w:szCs w:val="20"/>
              </w:rPr>
              <w:t>P</w:t>
            </w:r>
            <w:r w:rsidRPr="00966BC1">
              <w:rPr>
                <w:rFonts w:ascii="Times New Roman" w:hAnsi="Times New Roman" w:cs="Times New Roman"/>
                <w:sz w:val="20"/>
                <w:szCs w:val="20"/>
              </w:rPr>
              <w:t>ominięcie walidacji</w:t>
            </w:r>
            <w:r>
              <w:rPr>
                <w:rFonts w:ascii="Times New Roman" w:hAnsi="Times New Roman" w:cs="Times New Roman"/>
                <w:sz w:val="20"/>
                <w:szCs w:val="20"/>
              </w:rPr>
              <w:t xml:space="preserve"> </w:t>
            </w:r>
            <w:r w:rsidRPr="00966BC1">
              <w:rPr>
                <w:rFonts w:ascii="Times New Roman" w:hAnsi="Times New Roman" w:cs="Times New Roman"/>
                <w:sz w:val="20"/>
                <w:szCs w:val="20"/>
              </w:rPr>
              <w:t>jako warunku wpisu do nowego KRM, będącej emanacją pewnego systemu zbudowanego na</w:t>
            </w:r>
            <w:r>
              <w:rPr>
                <w:rFonts w:ascii="Times New Roman" w:hAnsi="Times New Roman" w:cs="Times New Roman"/>
                <w:sz w:val="20"/>
                <w:szCs w:val="20"/>
              </w:rPr>
              <w:t xml:space="preserve"> </w:t>
            </w:r>
            <w:r w:rsidRPr="00966BC1">
              <w:rPr>
                <w:rFonts w:ascii="Times New Roman" w:hAnsi="Times New Roman" w:cs="Times New Roman"/>
                <w:sz w:val="20"/>
                <w:szCs w:val="20"/>
              </w:rPr>
              <w:t>silnych podstawach wiedzy praktycznej i merytorycznej jest zabiegiem niecelowym</w:t>
            </w:r>
            <w:r>
              <w:rPr>
                <w:rFonts w:ascii="Times New Roman" w:hAnsi="Times New Roman" w:cs="Times New Roman"/>
                <w:sz w:val="20"/>
                <w:szCs w:val="20"/>
              </w:rPr>
              <w:t xml:space="preserve"> </w:t>
            </w:r>
            <w:r w:rsidRPr="00966BC1">
              <w:rPr>
                <w:rFonts w:ascii="Times New Roman" w:hAnsi="Times New Roman" w:cs="Times New Roman"/>
                <w:sz w:val="20"/>
                <w:szCs w:val="20"/>
              </w:rPr>
              <w:t>i oczywiście nieracjonalnym.</w:t>
            </w:r>
          </w:p>
          <w:p w14:paraId="3002792C" w14:textId="06F42F06" w:rsidR="003E1E06" w:rsidRDefault="00966BC1" w:rsidP="00BA72BE">
            <w:pPr>
              <w:tabs>
                <w:tab w:val="left" w:pos="2040"/>
              </w:tabs>
              <w:jc w:val="both"/>
              <w:rPr>
                <w:rFonts w:ascii="Times New Roman" w:hAnsi="Times New Roman" w:cs="Times New Roman"/>
                <w:sz w:val="20"/>
                <w:szCs w:val="20"/>
              </w:rPr>
            </w:pPr>
            <w:r w:rsidRPr="00966BC1">
              <w:rPr>
                <w:rFonts w:ascii="Times New Roman" w:hAnsi="Times New Roman" w:cs="Times New Roman"/>
                <w:sz w:val="20"/>
                <w:szCs w:val="20"/>
              </w:rPr>
              <w:t xml:space="preserve">Z powyższych względów postulujemy ujęcie walidacji jako jednego </w:t>
            </w:r>
            <w:r w:rsidR="00BD67AD">
              <w:rPr>
                <w:rFonts w:ascii="Times New Roman" w:hAnsi="Times New Roman" w:cs="Times New Roman"/>
                <w:sz w:val="20"/>
                <w:szCs w:val="20"/>
              </w:rPr>
              <w:br/>
            </w:r>
            <w:r w:rsidRPr="00966BC1">
              <w:rPr>
                <w:rFonts w:ascii="Times New Roman" w:hAnsi="Times New Roman" w:cs="Times New Roman"/>
                <w:sz w:val="20"/>
                <w:szCs w:val="20"/>
              </w:rPr>
              <w:t>z warunków</w:t>
            </w:r>
            <w:r>
              <w:rPr>
                <w:rFonts w:ascii="Times New Roman" w:hAnsi="Times New Roman" w:cs="Times New Roman"/>
                <w:sz w:val="20"/>
                <w:szCs w:val="20"/>
              </w:rPr>
              <w:t xml:space="preserve">, </w:t>
            </w:r>
            <w:r w:rsidRPr="00966BC1">
              <w:rPr>
                <w:rFonts w:ascii="Times New Roman" w:hAnsi="Times New Roman" w:cs="Times New Roman"/>
                <w:sz w:val="20"/>
                <w:szCs w:val="20"/>
              </w:rPr>
              <w:t>które należy spełnić, a który umożliwiałby wpis do nowego Krajowego Rejestru</w:t>
            </w:r>
            <w:r>
              <w:rPr>
                <w:rFonts w:ascii="Times New Roman" w:hAnsi="Times New Roman" w:cs="Times New Roman"/>
                <w:sz w:val="20"/>
                <w:szCs w:val="20"/>
              </w:rPr>
              <w:t xml:space="preserve"> </w:t>
            </w:r>
            <w:r w:rsidRPr="00966BC1">
              <w:rPr>
                <w:rFonts w:ascii="Times New Roman" w:hAnsi="Times New Roman" w:cs="Times New Roman"/>
                <w:sz w:val="20"/>
                <w:szCs w:val="20"/>
              </w:rPr>
              <w:t>Mediatorów.</w:t>
            </w:r>
          </w:p>
          <w:p w14:paraId="32D3B7AA" w14:textId="34A6CDCB" w:rsidR="00014438" w:rsidRPr="00C34567" w:rsidRDefault="00014438" w:rsidP="00BA72BE">
            <w:pPr>
              <w:tabs>
                <w:tab w:val="left" w:pos="2040"/>
              </w:tabs>
              <w:jc w:val="both"/>
              <w:rPr>
                <w:rFonts w:ascii="Times New Roman" w:hAnsi="Times New Roman" w:cs="Times New Roman"/>
                <w:sz w:val="20"/>
                <w:szCs w:val="20"/>
              </w:rPr>
            </w:pPr>
            <w:r w:rsidRPr="00014438">
              <w:rPr>
                <w:rFonts w:ascii="Times New Roman" w:hAnsi="Times New Roman" w:cs="Times New Roman"/>
                <w:sz w:val="20"/>
                <w:szCs w:val="20"/>
              </w:rPr>
              <w:t xml:space="preserve">Czy dotychczas przeprowadzone szkolenia i egzaminy, m.in. przez Regionalną Izbę Gospodarczą Pomorza, w wyniku których uczestnicy uzyskali kwalifikację rynkową, będą uznawane jako egzaminy bazowe </w:t>
            </w:r>
            <w:r>
              <w:rPr>
                <w:rFonts w:ascii="Times New Roman" w:hAnsi="Times New Roman" w:cs="Times New Roman"/>
                <w:sz w:val="20"/>
                <w:szCs w:val="20"/>
              </w:rPr>
              <w:br/>
            </w:r>
            <w:r w:rsidRPr="00014438">
              <w:rPr>
                <w:rFonts w:ascii="Times New Roman" w:hAnsi="Times New Roman" w:cs="Times New Roman"/>
                <w:sz w:val="20"/>
                <w:szCs w:val="20"/>
              </w:rPr>
              <w:t>i specjalizacyjne, spełniające warunki wpisu do KRM?</w:t>
            </w:r>
          </w:p>
        </w:tc>
        <w:tc>
          <w:tcPr>
            <w:tcW w:w="1534" w:type="pct"/>
          </w:tcPr>
          <w:p w14:paraId="17048CC7" w14:textId="43958A08" w:rsidR="00D30421" w:rsidRPr="00305671" w:rsidRDefault="00FA53A1" w:rsidP="00BA72BE">
            <w:pPr>
              <w:jc w:val="both"/>
              <w:rPr>
                <w:rFonts w:ascii="Times New Roman" w:hAnsi="Times New Roman" w:cs="Times New Roman"/>
                <w:b/>
                <w:bCs/>
                <w:sz w:val="20"/>
                <w:szCs w:val="20"/>
              </w:rPr>
            </w:pPr>
            <w:r w:rsidRPr="00305671">
              <w:rPr>
                <w:rFonts w:ascii="Times New Roman" w:hAnsi="Times New Roman" w:cs="Times New Roman"/>
                <w:b/>
                <w:bCs/>
                <w:sz w:val="20"/>
                <w:szCs w:val="20"/>
              </w:rPr>
              <w:lastRenderedPageBreak/>
              <w:t xml:space="preserve">Uwaga </w:t>
            </w:r>
            <w:r w:rsidR="003D35FA">
              <w:rPr>
                <w:rFonts w:ascii="Times New Roman" w:hAnsi="Times New Roman" w:cs="Times New Roman"/>
                <w:b/>
                <w:bCs/>
                <w:sz w:val="20"/>
                <w:szCs w:val="20"/>
              </w:rPr>
              <w:t xml:space="preserve">uwzględniona częściowo. </w:t>
            </w:r>
          </w:p>
          <w:p w14:paraId="4E309B66" w14:textId="26092DBC" w:rsidR="00FA53A1" w:rsidRDefault="00FA53A1" w:rsidP="00BA72BE">
            <w:pPr>
              <w:jc w:val="both"/>
              <w:rPr>
                <w:rFonts w:ascii="Times New Roman" w:hAnsi="Times New Roman" w:cs="Times New Roman"/>
                <w:sz w:val="20"/>
                <w:szCs w:val="20"/>
              </w:rPr>
            </w:pPr>
            <w:r w:rsidRPr="6C97CA9D">
              <w:rPr>
                <w:rFonts w:ascii="Times New Roman" w:hAnsi="Times New Roman" w:cs="Times New Roman"/>
                <w:sz w:val="20"/>
                <w:szCs w:val="20"/>
              </w:rPr>
              <w:t xml:space="preserve">Zintegrowany System Kwalifikacji </w:t>
            </w:r>
            <w:r w:rsidR="01D5ADE2" w:rsidRPr="6C97CA9D">
              <w:rPr>
                <w:rFonts w:ascii="Times New Roman" w:hAnsi="Times New Roman" w:cs="Times New Roman"/>
                <w:sz w:val="20"/>
                <w:szCs w:val="20"/>
              </w:rPr>
              <w:t xml:space="preserve">(ZSK) </w:t>
            </w:r>
            <w:r w:rsidRPr="6C97CA9D">
              <w:rPr>
                <w:rFonts w:ascii="Times New Roman" w:hAnsi="Times New Roman" w:cs="Times New Roman"/>
                <w:sz w:val="20"/>
                <w:szCs w:val="20"/>
              </w:rPr>
              <w:t xml:space="preserve">jest elementem polityki uczenia się przez całe życie, nawet po zakończeniu formalnej edukacji. System opisuje, zbiera, porządkuje różne kwalifikacje. A jego celem jest zwiększanie mobilności zawodowej. </w:t>
            </w:r>
          </w:p>
          <w:p w14:paraId="1F393FEF" w14:textId="77777777" w:rsidR="00FA53A1" w:rsidRDefault="00FA53A1" w:rsidP="00BA72BE">
            <w:pPr>
              <w:jc w:val="both"/>
              <w:rPr>
                <w:rFonts w:ascii="Times New Roman" w:hAnsi="Times New Roman" w:cs="Times New Roman"/>
                <w:sz w:val="20"/>
                <w:szCs w:val="20"/>
              </w:rPr>
            </w:pPr>
            <w:r>
              <w:rPr>
                <w:rFonts w:ascii="Times New Roman" w:hAnsi="Times New Roman" w:cs="Times New Roman"/>
                <w:sz w:val="20"/>
                <w:szCs w:val="20"/>
              </w:rPr>
              <w:t xml:space="preserve">Włączenie kwalifikacji wolnorynkowej do ZSK następuje w wyniku wystąpienia z takim wnioskiem przez podmioty prowadzące działalność gospodarczą. </w:t>
            </w:r>
          </w:p>
          <w:p w14:paraId="27A1F05F" w14:textId="2C307C51" w:rsidR="00FA53A1" w:rsidRPr="00A47BE9" w:rsidRDefault="414C3DDD" w:rsidP="6C97CA9D">
            <w:pPr>
              <w:jc w:val="both"/>
              <w:rPr>
                <w:rFonts w:ascii="Times New Roman" w:eastAsia="Times New Roman" w:hAnsi="Times New Roman" w:cs="Times New Roman"/>
                <w:sz w:val="20"/>
                <w:szCs w:val="20"/>
              </w:rPr>
            </w:pPr>
            <w:r w:rsidRPr="2F90D679">
              <w:rPr>
                <w:rFonts w:ascii="Times New Roman" w:hAnsi="Times New Roman" w:cs="Times New Roman"/>
                <w:sz w:val="20"/>
                <w:szCs w:val="20"/>
              </w:rPr>
              <w:t xml:space="preserve">Obecnie w dziale administracji „sprawiedliwość”, dla którego właściwy jest Minister Sprawiedliwości włączone są cztery kwalifikacje z mediacji, ale walidacja tylko w jednej z nich uzyskała większe zainteresowanie z uwagi na ujęcie jej w projekcie realizowanym ze środków unijnych. Niemniej jednak w projekcie uwzględniono certyfikaty uzyskiwane w ramach ZSK. </w:t>
            </w:r>
            <w:r w:rsidR="743EA770" w:rsidRPr="2F90D679">
              <w:rPr>
                <w:rFonts w:ascii="Times New Roman" w:hAnsi="Times New Roman" w:cs="Times New Roman"/>
                <w:sz w:val="20"/>
                <w:szCs w:val="20"/>
              </w:rPr>
              <w:t>Osoby wpisane na listy stałych mediatorów i do wykazów osób</w:t>
            </w:r>
            <w:r w:rsidR="401C6E1E" w:rsidRPr="2F90D679">
              <w:rPr>
                <w:rFonts w:ascii="Times New Roman" w:hAnsi="Times New Roman" w:cs="Times New Roman"/>
                <w:sz w:val="20"/>
                <w:szCs w:val="20"/>
              </w:rPr>
              <w:t xml:space="preserve"> i instytucji uprawnionych do</w:t>
            </w:r>
            <w:r w:rsidR="743EA770" w:rsidRPr="2F90D679">
              <w:rPr>
                <w:rFonts w:ascii="Times New Roman" w:hAnsi="Times New Roman" w:cs="Times New Roman"/>
                <w:sz w:val="20"/>
                <w:szCs w:val="20"/>
              </w:rPr>
              <w:t xml:space="preserve"> </w:t>
            </w:r>
            <w:r w:rsidR="699BAD20" w:rsidRPr="2F90D679">
              <w:rPr>
                <w:rFonts w:ascii="Times New Roman" w:hAnsi="Times New Roman" w:cs="Times New Roman"/>
                <w:sz w:val="20"/>
                <w:szCs w:val="20"/>
              </w:rPr>
              <w:t>prze</w:t>
            </w:r>
            <w:r w:rsidR="743EA770" w:rsidRPr="2F90D679">
              <w:rPr>
                <w:rFonts w:ascii="Times New Roman" w:hAnsi="Times New Roman" w:cs="Times New Roman"/>
                <w:sz w:val="20"/>
                <w:szCs w:val="20"/>
              </w:rPr>
              <w:t>prowadz</w:t>
            </w:r>
            <w:r w:rsidR="708B8943" w:rsidRPr="2F90D679">
              <w:rPr>
                <w:rFonts w:ascii="Times New Roman" w:hAnsi="Times New Roman" w:cs="Times New Roman"/>
                <w:sz w:val="20"/>
                <w:szCs w:val="20"/>
              </w:rPr>
              <w:t>ania</w:t>
            </w:r>
            <w:r w:rsidR="743EA770" w:rsidRPr="2F90D679">
              <w:rPr>
                <w:rFonts w:ascii="Times New Roman" w:hAnsi="Times New Roman" w:cs="Times New Roman"/>
                <w:sz w:val="20"/>
                <w:szCs w:val="20"/>
              </w:rPr>
              <w:t xml:space="preserve"> mediacj</w:t>
            </w:r>
            <w:r w:rsidR="1C14FF84" w:rsidRPr="2F90D679">
              <w:rPr>
                <w:rFonts w:ascii="Times New Roman" w:hAnsi="Times New Roman" w:cs="Times New Roman"/>
                <w:sz w:val="20"/>
                <w:szCs w:val="20"/>
              </w:rPr>
              <w:t>i</w:t>
            </w:r>
            <w:r w:rsidR="743EA770" w:rsidRPr="2F90D679">
              <w:rPr>
                <w:rFonts w:ascii="Times New Roman" w:hAnsi="Times New Roman" w:cs="Times New Roman"/>
                <w:sz w:val="20"/>
                <w:szCs w:val="20"/>
              </w:rPr>
              <w:t xml:space="preserve"> w sprawach karnych będą mogły przedstawić</w:t>
            </w:r>
            <w:r w:rsidR="0F9B8D14" w:rsidRPr="2F90D679">
              <w:rPr>
                <w:rFonts w:ascii="Times New Roman" w:hAnsi="Times New Roman" w:cs="Times New Roman"/>
                <w:sz w:val="20"/>
                <w:szCs w:val="20"/>
              </w:rPr>
              <w:t xml:space="preserve"> dokumenty potwierdzające ukończenie szkoleń, studiów lub studiów podyplomowych z zakresu mediacji</w:t>
            </w:r>
            <w:r w:rsidR="00A47BE9">
              <w:rPr>
                <w:rFonts w:ascii="Times New Roman" w:hAnsi="Times New Roman" w:cs="Times New Roman"/>
                <w:sz w:val="20"/>
                <w:szCs w:val="20"/>
              </w:rPr>
              <w:t>,</w:t>
            </w:r>
            <w:r w:rsidR="0F9B8D14" w:rsidRPr="2F90D679">
              <w:rPr>
                <w:rFonts w:ascii="Times New Roman" w:hAnsi="Times New Roman" w:cs="Times New Roman"/>
                <w:sz w:val="20"/>
                <w:szCs w:val="20"/>
              </w:rPr>
              <w:t xml:space="preserve"> których program odpowiada specjalizacji wskazanej we wniosku o wpis,</w:t>
            </w:r>
            <w:r w:rsidR="71BB6B69" w:rsidRPr="2F90D679">
              <w:rPr>
                <w:rFonts w:ascii="Times New Roman" w:hAnsi="Times New Roman" w:cs="Times New Roman"/>
                <w:sz w:val="20"/>
                <w:szCs w:val="20"/>
              </w:rPr>
              <w:t xml:space="preserve"> </w:t>
            </w:r>
            <w:r w:rsidR="0F9B8D14" w:rsidRPr="2F90D679">
              <w:rPr>
                <w:rFonts w:ascii="Times New Roman" w:hAnsi="Times New Roman" w:cs="Times New Roman"/>
                <w:sz w:val="20"/>
                <w:szCs w:val="20"/>
              </w:rPr>
              <w:lastRenderedPageBreak/>
              <w:t>w liczbie godzin równiej łącznie liczbie godzin szkolenia bazowego oraz liczbie godzin wybranej specjalizacji albo przedstawią certyfikat kwalifikacji wolnorynkowej z mediacji włączonej do Zintegrowanego Systemu Kwalifikacji przez Ministra Sprawiedliwości, odpowiadający swoim zakresem specjalizacji wskazanej we wniosku o wpis do Rejestru</w:t>
            </w:r>
            <w:r w:rsidR="2E02551E" w:rsidRPr="00A47BE9">
              <w:rPr>
                <w:rFonts w:ascii="Times New Roman" w:eastAsia="Times New Roman" w:hAnsi="Times New Roman" w:cs="Times New Roman"/>
                <w:sz w:val="20"/>
                <w:szCs w:val="20"/>
                <w:u w:val="single"/>
              </w:rPr>
              <w:t xml:space="preserve"> lub złożyć oświadczenie o przeprowadzeniu mediacji w liczbie </w:t>
            </w:r>
            <w:r w:rsidR="10B9D2FB" w:rsidRPr="00A47BE9">
              <w:rPr>
                <w:rFonts w:ascii="Times New Roman" w:eastAsia="Times New Roman" w:hAnsi="Times New Roman" w:cs="Times New Roman"/>
                <w:sz w:val="20"/>
                <w:szCs w:val="20"/>
                <w:u w:val="single"/>
              </w:rPr>
              <w:t xml:space="preserve">mediacji </w:t>
            </w:r>
            <w:r w:rsidR="2E02551E" w:rsidRPr="00A47BE9">
              <w:rPr>
                <w:rFonts w:ascii="Times New Roman" w:eastAsia="Times New Roman" w:hAnsi="Times New Roman" w:cs="Times New Roman"/>
                <w:sz w:val="20"/>
                <w:szCs w:val="20"/>
                <w:u w:val="single"/>
              </w:rPr>
              <w:t>określonej w ustawie.</w:t>
            </w:r>
          </w:p>
          <w:p w14:paraId="7F39BD96" w14:textId="234DEF4F" w:rsidR="00FA53A1" w:rsidRPr="00C34567" w:rsidRDefault="00305671" w:rsidP="6C97CA9D">
            <w:pPr>
              <w:jc w:val="both"/>
              <w:rPr>
                <w:rFonts w:ascii="Times New Roman" w:hAnsi="Times New Roman" w:cs="Times New Roman"/>
                <w:sz w:val="20"/>
                <w:szCs w:val="20"/>
              </w:rPr>
            </w:pPr>
            <w:r w:rsidRPr="6C97CA9D">
              <w:rPr>
                <w:rFonts w:ascii="Times New Roman" w:hAnsi="Times New Roman" w:cs="Times New Roman"/>
                <w:sz w:val="20"/>
                <w:szCs w:val="20"/>
              </w:rPr>
              <w:t xml:space="preserve"> </w:t>
            </w:r>
          </w:p>
        </w:tc>
      </w:tr>
      <w:tr w:rsidR="00D30421" w:rsidRPr="00C34567" w14:paraId="310DC321" w14:textId="77777777" w:rsidTr="00F91673">
        <w:trPr>
          <w:trHeight w:val="360"/>
        </w:trPr>
        <w:tc>
          <w:tcPr>
            <w:tcW w:w="172" w:type="pct"/>
          </w:tcPr>
          <w:p w14:paraId="03288E6F" w14:textId="275D002C" w:rsidR="00D30421" w:rsidRDefault="002D0B0E" w:rsidP="00A47BE9">
            <w:pPr>
              <w:jc w:val="center"/>
              <w:rPr>
                <w:rFonts w:ascii="Times New Roman" w:hAnsi="Times New Roman" w:cs="Times New Roman"/>
                <w:sz w:val="20"/>
                <w:szCs w:val="20"/>
              </w:rPr>
            </w:pPr>
            <w:r>
              <w:rPr>
                <w:rFonts w:ascii="Times New Roman" w:hAnsi="Times New Roman" w:cs="Times New Roman"/>
                <w:sz w:val="20"/>
                <w:szCs w:val="20"/>
              </w:rPr>
              <w:lastRenderedPageBreak/>
              <w:t>5</w:t>
            </w:r>
            <w:r w:rsidR="00D30421">
              <w:rPr>
                <w:rFonts w:ascii="Times New Roman" w:hAnsi="Times New Roman" w:cs="Times New Roman"/>
                <w:sz w:val="20"/>
                <w:szCs w:val="20"/>
              </w:rPr>
              <w:t>.</w:t>
            </w:r>
          </w:p>
        </w:tc>
        <w:tc>
          <w:tcPr>
            <w:tcW w:w="655" w:type="pct"/>
          </w:tcPr>
          <w:p w14:paraId="5158AD48" w14:textId="77777777" w:rsidR="007E1D1E" w:rsidRPr="007E1D1E" w:rsidRDefault="007E1D1E" w:rsidP="00BA72BE">
            <w:pPr>
              <w:jc w:val="center"/>
              <w:rPr>
                <w:rFonts w:ascii="Times New Roman" w:hAnsi="Times New Roman" w:cs="Times New Roman"/>
                <w:sz w:val="20"/>
                <w:szCs w:val="20"/>
              </w:rPr>
            </w:pPr>
            <w:r w:rsidRPr="007E1D1E">
              <w:rPr>
                <w:rFonts w:ascii="Times New Roman" w:hAnsi="Times New Roman" w:cs="Times New Roman"/>
                <w:sz w:val="20"/>
                <w:szCs w:val="20"/>
              </w:rPr>
              <w:t>uwagi ogólne</w:t>
            </w:r>
          </w:p>
          <w:p w14:paraId="45ECF9BD" w14:textId="51FC7367" w:rsidR="00D30421" w:rsidRPr="00C34567" w:rsidRDefault="007E1D1E" w:rsidP="00BA72BE">
            <w:pPr>
              <w:jc w:val="center"/>
              <w:rPr>
                <w:rFonts w:ascii="Times New Roman" w:hAnsi="Times New Roman" w:cs="Times New Roman"/>
                <w:sz w:val="20"/>
                <w:szCs w:val="20"/>
              </w:rPr>
            </w:pPr>
            <w:r w:rsidRPr="007E1D1E">
              <w:rPr>
                <w:rFonts w:ascii="Times New Roman" w:hAnsi="Times New Roman" w:cs="Times New Roman"/>
                <w:sz w:val="20"/>
                <w:szCs w:val="20"/>
              </w:rPr>
              <w:t>(postulaty)</w:t>
            </w:r>
          </w:p>
        </w:tc>
        <w:tc>
          <w:tcPr>
            <w:tcW w:w="624" w:type="pct"/>
          </w:tcPr>
          <w:p w14:paraId="31177D0E" w14:textId="77777777" w:rsidR="007E1D1E" w:rsidRDefault="007E1D1E" w:rsidP="00BA72BE">
            <w:pPr>
              <w:jc w:val="center"/>
              <w:rPr>
                <w:rFonts w:ascii="Times New Roman" w:hAnsi="Times New Roman" w:cs="Times New Roman"/>
                <w:sz w:val="20"/>
                <w:szCs w:val="20"/>
              </w:rPr>
            </w:pPr>
            <w:r w:rsidRPr="007E1D1E">
              <w:rPr>
                <w:rFonts w:ascii="Times New Roman" w:hAnsi="Times New Roman" w:cs="Times New Roman"/>
                <w:sz w:val="20"/>
                <w:szCs w:val="20"/>
              </w:rPr>
              <w:t>przedstawiciele środowisk mediacyjnych,</w:t>
            </w:r>
          </w:p>
          <w:p w14:paraId="26CD96D8" w14:textId="6A73E2D9" w:rsidR="00333132" w:rsidRPr="007E1D1E" w:rsidRDefault="00333132" w:rsidP="00BA72BE">
            <w:pPr>
              <w:jc w:val="center"/>
              <w:rPr>
                <w:rFonts w:ascii="Times New Roman" w:hAnsi="Times New Roman" w:cs="Times New Roman"/>
                <w:sz w:val="20"/>
                <w:szCs w:val="20"/>
              </w:rPr>
            </w:pPr>
            <w:r>
              <w:rPr>
                <w:rFonts w:ascii="Times New Roman" w:hAnsi="Times New Roman" w:cs="Times New Roman"/>
                <w:sz w:val="20"/>
                <w:szCs w:val="20"/>
              </w:rPr>
              <w:t>mediatorzy</w:t>
            </w:r>
          </w:p>
          <w:p w14:paraId="4CCE1497" w14:textId="77777777" w:rsidR="00D30421" w:rsidRDefault="002F3E30" w:rsidP="00BA72BE">
            <w:pPr>
              <w:jc w:val="center"/>
              <w:rPr>
                <w:rFonts w:ascii="Times New Roman" w:hAnsi="Times New Roman" w:cs="Times New Roman"/>
                <w:sz w:val="20"/>
                <w:szCs w:val="20"/>
              </w:rPr>
            </w:pPr>
            <w:r w:rsidRPr="002F3E30">
              <w:rPr>
                <w:rFonts w:ascii="Times New Roman" w:hAnsi="Times New Roman" w:cs="Times New Roman"/>
                <w:sz w:val="20"/>
                <w:szCs w:val="20"/>
              </w:rPr>
              <w:t>Instytut Badań i Rozwoju Nauk Prawnych Fundacja Polskiego Centrum Edukacji Prawnej</w:t>
            </w:r>
            <w:r w:rsidR="002F3604">
              <w:rPr>
                <w:rFonts w:ascii="Times New Roman" w:hAnsi="Times New Roman" w:cs="Times New Roman"/>
                <w:sz w:val="20"/>
                <w:szCs w:val="20"/>
              </w:rPr>
              <w:t>,</w:t>
            </w:r>
          </w:p>
          <w:p w14:paraId="2F359118" w14:textId="43A10503" w:rsidR="002F3604" w:rsidRPr="00C34567" w:rsidRDefault="002F3604" w:rsidP="00BA72BE">
            <w:pPr>
              <w:jc w:val="center"/>
              <w:rPr>
                <w:rFonts w:ascii="Times New Roman" w:hAnsi="Times New Roman" w:cs="Times New Roman"/>
                <w:sz w:val="20"/>
                <w:szCs w:val="20"/>
              </w:rPr>
            </w:pPr>
            <w:r w:rsidRPr="002F3604">
              <w:rPr>
                <w:rFonts w:ascii="Times New Roman" w:hAnsi="Times New Roman" w:cs="Times New Roman"/>
                <w:sz w:val="20"/>
                <w:szCs w:val="20"/>
              </w:rPr>
              <w:t>Polska Izba Mediatorów</w:t>
            </w:r>
          </w:p>
        </w:tc>
        <w:tc>
          <w:tcPr>
            <w:tcW w:w="2015" w:type="pct"/>
          </w:tcPr>
          <w:p w14:paraId="01B226DA" w14:textId="474E9DD5" w:rsidR="008E05CE" w:rsidRPr="008E05CE" w:rsidRDefault="008E05CE" w:rsidP="00BA72BE">
            <w:pPr>
              <w:tabs>
                <w:tab w:val="left" w:pos="2040"/>
              </w:tabs>
              <w:jc w:val="both"/>
              <w:rPr>
                <w:rFonts w:ascii="Times New Roman" w:hAnsi="Times New Roman" w:cs="Times New Roman"/>
                <w:b/>
                <w:bCs/>
                <w:sz w:val="20"/>
                <w:szCs w:val="20"/>
              </w:rPr>
            </w:pPr>
            <w:r>
              <w:rPr>
                <w:rFonts w:ascii="Times New Roman" w:hAnsi="Times New Roman" w:cs="Times New Roman"/>
                <w:b/>
                <w:bCs/>
                <w:sz w:val="20"/>
                <w:szCs w:val="20"/>
              </w:rPr>
              <w:t>W</w:t>
            </w:r>
            <w:r w:rsidRPr="008E05CE">
              <w:rPr>
                <w:rFonts w:ascii="Times New Roman" w:hAnsi="Times New Roman" w:cs="Times New Roman"/>
                <w:b/>
                <w:bCs/>
                <w:sz w:val="20"/>
                <w:szCs w:val="20"/>
              </w:rPr>
              <w:t xml:space="preserve">ymaganie, dla wpisu do KRM, nie tylko mediacyjnej edukacji, ale </w:t>
            </w:r>
            <w:r>
              <w:rPr>
                <w:rFonts w:ascii="Times New Roman" w:hAnsi="Times New Roman" w:cs="Times New Roman"/>
                <w:b/>
                <w:bCs/>
                <w:sz w:val="20"/>
                <w:szCs w:val="20"/>
              </w:rPr>
              <w:br/>
            </w:r>
            <w:r w:rsidRPr="008E05CE">
              <w:rPr>
                <w:rFonts w:ascii="Times New Roman" w:hAnsi="Times New Roman" w:cs="Times New Roman"/>
                <w:b/>
                <w:bCs/>
                <w:sz w:val="20"/>
                <w:szCs w:val="20"/>
              </w:rPr>
              <w:t>i praktyki.</w:t>
            </w:r>
          </w:p>
          <w:p w14:paraId="350C1080" w14:textId="7158BAF9" w:rsidR="00D30421" w:rsidRPr="008E05CE" w:rsidRDefault="008E05CE" w:rsidP="00BA72BE">
            <w:pPr>
              <w:tabs>
                <w:tab w:val="left" w:pos="2040"/>
              </w:tabs>
              <w:jc w:val="both"/>
              <w:rPr>
                <w:rFonts w:ascii="Times New Roman" w:hAnsi="Times New Roman" w:cs="Times New Roman"/>
                <w:sz w:val="20"/>
                <w:szCs w:val="20"/>
              </w:rPr>
            </w:pPr>
            <w:r w:rsidRPr="008E05CE">
              <w:rPr>
                <w:rFonts w:ascii="Times New Roman" w:hAnsi="Times New Roman" w:cs="Times New Roman"/>
                <w:sz w:val="20"/>
                <w:szCs w:val="20"/>
              </w:rPr>
              <w:t xml:space="preserve">Ponieważ Strony i inni interesariusze mediacji powinni mieć pewność, że </w:t>
            </w:r>
            <w:r>
              <w:rPr>
                <w:rFonts w:ascii="Times New Roman" w:hAnsi="Times New Roman" w:cs="Times New Roman"/>
                <w:sz w:val="20"/>
                <w:szCs w:val="20"/>
              </w:rPr>
              <w:br/>
            </w:r>
            <w:r w:rsidRPr="008E05CE">
              <w:rPr>
                <w:rFonts w:ascii="Times New Roman" w:hAnsi="Times New Roman" w:cs="Times New Roman"/>
                <w:sz w:val="20"/>
                <w:szCs w:val="20"/>
              </w:rPr>
              <w:t>w projektowanym KRM</w:t>
            </w:r>
            <w:r>
              <w:rPr>
                <w:rFonts w:ascii="Times New Roman" w:hAnsi="Times New Roman" w:cs="Times New Roman"/>
                <w:sz w:val="20"/>
                <w:szCs w:val="20"/>
              </w:rPr>
              <w:t xml:space="preserve"> </w:t>
            </w:r>
            <w:r w:rsidRPr="008E05CE">
              <w:rPr>
                <w:rFonts w:ascii="Times New Roman" w:hAnsi="Times New Roman" w:cs="Times New Roman"/>
                <w:sz w:val="20"/>
                <w:szCs w:val="20"/>
              </w:rPr>
              <w:t>znajdą nie kandydatów na mediatorów, ale faktycznie praktyków mediacji z przynajmniej</w:t>
            </w:r>
            <w:r>
              <w:rPr>
                <w:rFonts w:ascii="Times New Roman" w:hAnsi="Times New Roman" w:cs="Times New Roman"/>
                <w:sz w:val="20"/>
                <w:szCs w:val="20"/>
              </w:rPr>
              <w:t xml:space="preserve"> </w:t>
            </w:r>
            <w:r w:rsidRPr="008E05CE">
              <w:rPr>
                <w:rFonts w:ascii="Times New Roman" w:hAnsi="Times New Roman" w:cs="Times New Roman"/>
                <w:sz w:val="20"/>
                <w:szCs w:val="20"/>
              </w:rPr>
              <w:t>minimalnym doświadczeniem, bazując też na wieloletniej praktyce części ośrodków mediacyjnych,</w:t>
            </w:r>
            <w:r>
              <w:rPr>
                <w:rFonts w:ascii="Times New Roman" w:hAnsi="Times New Roman" w:cs="Times New Roman"/>
                <w:sz w:val="20"/>
                <w:szCs w:val="20"/>
              </w:rPr>
              <w:t xml:space="preserve"> </w:t>
            </w:r>
            <w:r w:rsidRPr="008E05CE">
              <w:rPr>
                <w:rFonts w:ascii="Times New Roman" w:hAnsi="Times New Roman" w:cs="Times New Roman"/>
                <w:sz w:val="20"/>
                <w:szCs w:val="20"/>
              </w:rPr>
              <w:t>postulujemy uwarunkowanie wpisu do Rejestru nie tylko edukacją i egzaminami, ale</w:t>
            </w:r>
            <w:r>
              <w:rPr>
                <w:rFonts w:ascii="Times New Roman" w:hAnsi="Times New Roman" w:cs="Times New Roman"/>
                <w:sz w:val="20"/>
                <w:szCs w:val="20"/>
              </w:rPr>
              <w:t xml:space="preserve"> </w:t>
            </w:r>
            <w:r w:rsidRPr="008E05CE">
              <w:rPr>
                <w:rFonts w:ascii="Times New Roman" w:hAnsi="Times New Roman" w:cs="Times New Roman"/>
                <w:sz w:val="20"/>
                <w:szCs w:val="20"/>
              </w:rPr>
              <w:t xml:space="preserve">i wykazaniem minimalnej liczby (przynajmniej kilku) już przeprowadzonych mediacji, samodzielnie lub (optymalnie) </w:t>
            </w:r>
            <w:r>
              <w:rPr>
                <w:rFonts w:ascii="Times New Roman" w:hAnsi="Times New Roman" w:cs="Times New Roman"/>
                <w:sz w:val="20"/>
                <w:szCs w:val="20"/>
              </w:rPr>
              <w:br/>
            </w:r>
            <w:r w:rsidRPr="008E05CE">
              <w:rPr>
                <w:rFonts w:ascii="Times New Roman" w:hAnsi="Times New Roman" w:cs="Times New Roman"/>
                <w:sz w:val="20"/>
                <w:szCs w:val="20"/>
              </w:rPr>
              <w:t>u boku odpowiednio doświadczonych mediatorów.</w:t>
            </w:r>
          </w:p>
        </w:tc>
        <w:tc>
          <w:tcPr>
            <w:tcW w:w="1534" w:type="pct"/>
          </w:tcPr>
          <w:p w14:paraId="02058B30" w14:textId="77777777" w:rsidR="00736751" w:rsidRPr="00305671" w:rsidRDefault="00305671" w:rsidP="00BA72BE">
            <w:pPr>
              <w:jc w:val="both"/>
              <w:rPr>
                <w:rFonts w:ascii="Times New Roman" w:hAnsi="Times New Roman" w:cs="Times New Roman"/>
                <w:b/>
                <w:bCs/>
                <w:sz w:val="20"/>
                <w:szCs w:val="20"/>
              </w:rPr>
            </w:pPr>
            <w:r w:rsidRPr="00305671">
              <w:rPr>
                <w:rFonts w:ascii="Times New Roman" w:hAnsi="Times New Roman" w:cs="Times New Roman"/>
                <w:b/>
                <w:bCs/>
                <w:sz w:val="20"/>
                <w:szCs w:val="20"/>
              </w:rPr>
              <w:t>Uwaga nieuwzględniona.</w:t>
            </w:r>
          </w:p>
          <w:p w14:paraId="69DD2517" w14:textId="512100D0" w:rsidR="00305671" w:rsidRPr="00C34567" w:rsidRDefault="00305671" w:rsidP="663055FD">
            <w:pPr>
              <w:jc w:val="both"/>
              <w:rPr>
                <w:rFonts w:ascii="Times New Roman" w:hAnsi="Times New Roman" w:cs="Times New Roman"/>
                <w:sz w:val="20"/>
                <w:szCs w:val="20"/>
              </w:rPr>
            </w:pPr>
            <w:r w:rsidRPr="663055FD">
              <w:rPr>
                <w:rFonts w:ascii="Times New Roman" w:hAnsi="Times New Roman" w:cs="Times New Roman"/>
                <w:sz w:val="20"/>
                <w:szCs w:val="20"/>
              </w:rPr>
              <w:t xml:space="preserve">Wymóg złożenia oświadczenia o przeprowadzeniu określonej liczby mediacji będzie dotyczyć osób obecnie wpisanych na listy stałych mediatorów i do wykazów instytucji i osób </w:t>
            </w:r>
            <w:r w:rsidR="54A27AD6" w:rsidRPr="663055FD">
              <w:rPr>
                <w:rFonts w:ascii="Times New Roman" w:hAnsi="Times New Roman" w:cs="Times New Roman"/>
                <w:sz w:val="20"/>
                <w:szCs w:val="20"/>
              </w:rPr>
              <w:t>uprawnionych do prze</w:t>
            </w:r>
            <w:r w:rsidRPr="663055FD">
              <w:rPr>
                <w:rFonts w:ascii="Times New Roman" w:hAnsi="Times New Roman" w:cs="Times New Roman"/>
                <w:sz w:val="20"/>
                <w:szCs w:val="20"/>
              </w:rPr>
              <w:t>prowadz</w:t>
            </w:r>
            <w:r w:rsidR="7FB7EB40" w:rsidRPr="663055FD">
              <w:rPr>
                <w:rFonts w:ascii="Times New Roman" w:hAnsi="Times New Roman" w:cs="Times New Roman"/>
                <w:sz w:val="20"/>
                <w:szCs w:val="20"/>
              </w:rPr>
              <w:t>ania</w:t>
            </w:r>
            <w:r w:rsidRPr="663055FD">
              <w:rPr>
                <w:rFonts w:ascii="Times New Roman" w:hAnsi="Times New Roman" w:cs="Times New Roman"/>
                <w:sz w:val="20"/>
                <w:szCs w:val="20"/>
              </w:rPr>
              <w:t xml:space="preserve"> mediacj</w:t>
            </w:r>
            <w:r w:rsidR="24DE720A" w:rsidRPr="663055FD">
              <w:rPr>
                <w:rFonts w:ascii="Times New Roman" w:hAnsi="Times New Roman" w:cs="Times New Roman"/>
                <w:sz w:val="20"/>
                <w:szCs w:val="20"/>
              </w:rPr>
              <w:t>i</w:t>
            </w:r>
            <w:r w:rsidRPr="663055FD">
              <w:rPr>
                <w:rFonts w:ascii="Times New Roman" w:hAnsi="Times New Roman" w:cs="Times New Roman"/>
                <w:sz w:val="20"/>
                <w:szCs w:val="20"/>
              </w:rPr>
              <w:t xml:space="preserve"> w sprawach karnych.</w:t>
            </w:r>
          </w:p>
          <w:p w14:paraId="2AE1BC9E" w14:textId="4A972358" w:rsidR="00305671" w:rsidRPr="00C34567" w:rsidRDefault="28602ED8" w:rsidP="663055FD">
            <w:pPr>
              <w:jc w:val="both"/>
              <w:rPr>
                <w:rFonts w:ascii="Times New Roman" w:hAnsi="Times New Roman" w:cs="Times New Roman"/>
                <w:sz w:val="20"/>
                <w:szCs w:val="20"/>
              </w:rPr>
            </w:pPr>
            <w:r w:rsidRPr="663055FD">
              <w:rPr>
                <w:rFonts w:ascii="Times New Roman" w:hAnsi="Times New Roman" w:cs="Times New Roman"/>
                <w:sz w:val="20"/>
                <w:szCs w:val="20"/>
              </w:rPr>
              <w:t>Zamiast oświadczenia o liczbie przeprowadzonych mediacji osoby wpisane dotychczas na listy i wykazy będą mogły przedstawić dokumenty potwierdzające ukończenie szkoleń, studiów lub studiów podyplomowych z zakresu mediacji, których program odpowiada specjalizacji wskazanej we wniosku o wpis</w:t>
            </w:r>
            <w:r w:rsidR="419A698F" w:rsidRPr="663055FD">
              <w:rPr>
                <w:rFonts w:ascii="Times New Roman" w:hAnsi="Times New Roman" w:cs="Times New Roman"/>
                <w:sz w:val="20"/>
                <w:szCs w:val="20"/>
              </w:rPr>
              <w:t>, w liczbie godzin równiej łącznie liczbie godzin szkolenia bazowego oraz liczbie godzin wybranej specjalizacji albo przedstawić certyfikat kwalifikacji wolnorynkowej z mediacji włączonej do Zintegrowanego Systemu Kwalifikacji przez Ministra Sprawiedliwości.</w:t>
            </w:r>
            <w:r w:rsidR="00305671" w:rsidRPr="663055FD">
              <w:rPr>
                <w:rFonts w:ascii="Times New Roman" w:hAnsi="Times New Roman" w:cs="Times New Roman"/>
                <w:sz w:val="20"/>
                <w:szCs w:val="20"/>
              </w:rPr>
              <w:t xml:space="preserve"> Nakładanie obowiązku przeprowadzenia określonej liczby mediacji przed wpisem do Rejestru jest niecelowe mając na uwadze obecny wskaźnik kierowania spraw do mediacji w sądach powszechnych. Takie działanie znacznie ograniczałoby liczbę osób mogących uzyskać wpis</w:t>
            </w:r>
            <w:r w:rsidR="4D2FBDCF" w:rsidRPr="663055FD">
              <w:rPr>
                <w:rFonts w:ascii="Times New Roman" w:hAnsi="Times New Roman" w:cs="Times New Roman"/>
                <w:sz w:val="20"/>
                <w:szCs w:val="20"/>
              </w:rPr>
              <w:t xml:space="preserve"> do Rejestru.</w:t>
            </w:r>
          </w:p>
        </w:tc>
      </w:tr>
      <w:tr w:rsidR="00D30421" w:rsidRPr="00C34567" w14:paraId="5FF49D11" w14:textId="77777777" w:rsidTr="00F91673">
        <w:trPr>
          <w:trHeight w:val="370"/>
        </w:trPr>
        <w:tc>
          <w:tcPr>
            <w:tcW w:w="172" w:type="pct"/>
          </w:tcPr>
          <w:p w14:paraId="3D038247" w14:textId="646C444E" w:rsidR="00D30421" w:rsidRDefault="002D0B0E" w:rsidP="00A47BE9">
            <w:pPr>
              <w:jc w:val="center"/>
              <w:rPr>
                <w:rFonts w:ascii="Times New Roman" w:hAnsi="Times New Roman" w:cs="Times New Roman"/>
                <w:sz w:val="20"/>
                <w:szCs w:val="20"/>
              </w:rPr>
            </w:pPr>
            <w:r>
              <w:rPr>
                <w:rFonts w:ascii="Times New Roman" w:hAnsi="Times New Roman" w:cs="Times New Roman"/>
                <w:sz w:val="20"/>
                <w:szCs w:val="20"/>
              </w:rPr>
              <w:t>6</w:t>
            </w:r>
            <w:r w:rsidR="00D30421">
              <w:rPr>
                <w:rFonts w:ascii="Times New Roman" w:hAnsi="Times New Roman" w:cs="Times New Roman"/>
                <w:sz w:val="20"/>
                <w:szCs w:val="20"/>
              </w:rPr>
              <w:t>.</w:t>
            </w:r>
          </w:p>
        </w:tc>
        <w:tc>
          <w:tcPr>
            <w:tcW w:w="655" w:type="pct"/>
          </w:tcPr>
          <w:p w14:paraId="2453751F" w14:textId="77777777" w:rsidR="008E05CE" w:rsidRPr="008E05CE" w:rsidRDefault="008E05CE" w:rsidP="00BA72BE">
            <w:pPr>
              <w:jc w:val="center"/>
              <w:rPr>
                <w:rFonts w:ascii="Times New Roman" w:hAnsi="Times New Roman" w:cs="Times New Roman"/>
                <w:sz w:val="20"/>
                <w:szCs w:val="20"/>
              </w:rPr>
            </w:pPr>
            <w:r w:rsidRPr="008E05CE">
              <w:rPr>
                <w:rFonts w:ascii="Times New Roman" w:hAnsi="Times New Roman" w:cs="Times New Roman"/>
                <w:sz w:val="20"/>
                <w:szCs w:val="20"/>
              </w:rPr>
              <w:t>uwagi ogólne</w:t>
            </w:r>
          </w:p>
          <w:p w14:paraId="4AA9A859" w14:textId="30C0EC9F" w:rsidR="00D30421" w:rsidRPr="00C34567" w:rsidRDefault="008E05CE" w:rsidP="00BA72BE">
            <w:pPr>
              <w:jc w:val="center"/>
              <w:rPr>
                <w:rFonts w:ascii="Times New Roman" w:hAnsi="Times New Roman" w:cs="Times New Roman"/>
                <w:sz w:val="20"/>
                <w:szCs w:val="20"/>
              </w:rPr>
            </w:pPr>
            <w:r w:rsidRPr="008E05CE">
              <w:rPr>
                <w:rFonts w:ascii="Times New Roman" w:hAnsi="Times New Roman" w:cs="Times New Roman"/>
                <w:sz w:val="20"/>
                <w:szCs w:val="20"/>
              </w:rPr>
              <w:t>(postulaty)</w:t>
            </w:r>
          </w:p>
        </w:tc>
        <w:tc>
          <w:tcPr>
            <w:tcW w:w="624" w:type="pct"/>
          </w:tcPr>
          <w:p w14:paraId="4E329B4A" w14:textId="77777777" w:rsidR="008E05CE" w:rsidRDefault="008E05CE" w:rsidP="00BA72BE">
            <w:pPr>
              <w:jc w:val="center"/>
              <w:rPr>
                <w:rFonts w:ascii="Times New Roman" w:hAnsi="Times New Roman" w:cs="Times New Roman"/>
                <w:sz w:val="20"/>
                <w:szCs w:val="20"/>
              </w:rPr>
            </w:pPr>
            <w:r w:rsidRPr="008E05CE">
              <w:rPr>
                <w:rFonts w:ascii="Times New Roman" w:hAnsi="Times New Roman" w:cs="Times New Roman"/>
                <w:sz w:val="20"/>
                <w:szCs w:val="20"/>
              </w:rPr>
              <w:t>przedstawiciele środowisk mediacyjnych,</w:t>
            </w:r>
          </w:p>
          <w:p w14:paraId="7A68CDC1" w14:textId="2C7A3AB2" w:rsidR="00333132" w:rsidRPr="008E05CE" w:rsidRDefault="00333132" w:rsidP="00BA72BE">
            <w:pPr>
              <w:jc w:val="center"/>
              <w:rPr>
                <w:rFonts w:ascii="Times New Roman" w:hAnsi="Times New Roman" w:cs="Times New Roman"/>
                <w:sz w:val="20"/>
                <w:szCs w:val="20"/>
              </w:rPr>
            </w:pPr>
            <w:r>
              <w:rPr>
                <w:rFonts w:ascii="Times New Roman" w:hAnsi="Times New Roman" w:cs="Times New Roman"/>
                <w:sz w:val="20"/>
                <w:szCs w:val="20"/>
              </w:rPr>
              <w:t>mediatorzy,</w:t>
            </w:r>
          </w:p>
          <w:p w14:paraId="360D80EF" w14:textId="77777777" w:rsidR="00D30421" w:rsidRDefault="00490052" w:rsidP="00BA72BE">
            <w:pPr>
              <w:jc w:val="center"/>
              <w:rPr>
                <w:rFonts w:ascii="Times New Roman" w:hAnsi="Times New Roman" w:cs="Times New Roman"/>
                <w:sz w:val="20"/>
                <w:szCs w:val="20"/>
              </w:rPr>
            </w:pPr>
            <w:r w:rsidRPr="00490052">
              <w:rPr>
                <w:rFonts w:ascii="Times New Roman" w:hAnsi="Times New Roman" w:cs="Times New Roman"/>
                <w:sz w:val="20"/>
                <w:szCs w:val="20"/>
              </w:rPr>
              <w:t xml:space="preserve">Stowarzyszenie Dolnośląska Izba Mediatorów z </w:t>
            </w:r>
            <w:r w:rsidRPr="00490052">
              <w:rPr>
                <w:rFonts w:ascii="Times New Roman" w:hAnsi="Times New Roman" w:cs="Times New Roman"/>
                <w:sz w:val="20"/>
                <w:szCs w:val="20"/>
              </w:rPr>
              <w:lastRenderedPageBreak/>
              <w:t>siedzibą we Wrocławiu</w:t>
            </w:r>
            <w:r w:rsidR="002F3E30">
              <w:rPr>
                <w:rFonts w:ascii="Times New Roman" w:hAnsi="Times New Roman" w:cs="Times New Roman"/>
                <w:sz w:val="20"/>
                <w:szCs w:val="20"/>
              </w:rPr>
              <w:t>,</w:t>
            </w:r>
          </w:p>
          <w:p w14:paraId="24439F03" w14:textId="77777777" w:rsidR="002F3E30" w:rsidRDefault="002F3E30" w:rsidP="00BA72BE">
            <w:pPr>
              <w:jc w:val="center"/>
              <w:rPr>
                <w:rFonts w:ascii="Times New Roman" w:hAnsi="Times New Roman" w:cs="Times New Roman"/>
                <w:sz w:val="20"/>
                <w:szCs w:val="20"/>
              </w:rPr>
            </w:pPr>
            <w:r>
              <w:rPr>
                <w:rFonts w:ascii="Times New Roman" w:hAnsi="Times New Roman" w:cs="Times New Roman"/>
                <w:sz w:val="20"/>
                <w:szCs w:val="20"/>
              </w:rPr>
              <w:t>Instytut Badań i Rozwoju Nauk Prawnych Fundacja Polskiego Centrum Edukacji Prawnej</w:t>
            </w:r>
            <w:r w:rsidR="00C534C9">
              <w:rPr>
                <w:rFonts w:ascii="Times New Roman" w:hAnsi="Times New Roman" w:cs="Times New Roman"/>
                <w:sz w:val="20"/>
                <w:szCs w:val="20"/>
              </w:rPr>
              <w:t>,</w:t>
            </w:r>
          </w:p>
          <w:p w14:paraId="578CF4E9" w14:textId="77777777" w:rsidR="00C534C9" w:rsidRDefault="00C534C9" w:rsidP="00BA72BE">
            <w:pPr>
              <w:jc w:val="center"/>
              <w:rPr>
                <w:rFonts w:ascii="Times New Roman" w:hAnsi="Times New Roman" w:cs="Times New Roman"/>
                <w:sz w:val="20"/>
                <w:szCs w:val="20"/>
              </w:rPr>
            </w:pPr>
            <w:r>
              <w:rPr>
                <w:rFonts w:ascii="Times New Roman" w:hAnsi="Times New Roman" w:cs="Times New Roman"/>
                <w:sz w:val="20"/>
                <w:szCs w:val="20"/>
              </w:rPr>
              <w:t>Polskie Centrum Mediacji</w:t>
            </w:r>
            <w:r w:rsidR="00A36AF9">
              <w:rPr>
                <w:rFonts w:ascii="Times New Roman" w:hAnsi="Times New Roman" w:cs="Times New Roman"/>
                <w:sz w:val="20"/>
                <w:szCs w:val="20"/>
              </w:rPr>
              <w:t>,</w:t>
            </w:r>
          </w:p>
          <w:p w14:paraId="35A2E4F0" w14:textId="77777777" w:rsidR="00A36AF9" w:rsidRDefault="00A36AF9" w:rsidP="00BA72BE">
            <w:pPr>
              <w:jc w:val="center"/>
              <w:rPr>
                <w:rFonts w:ascii="Times New Roman" w:hAnsi="Times New Roman" w:cs="Times New Roman"/>
                <w:sz w:val="20"/>
                <w:szCs w:val="20"/>
              </w:rPr>
            </w:pPr>
            <w:r>
              <w:rPr>
                <w:rFonts w:ascii="Times New Roman" w:hAnsi="Times New Roman" w:cs="Times New Roman"/>
                <w:sz w:val="20"/>
                <w:szCs w:val="20"/>
              </w:rPr>
              <w:t>Centrum Mediacji Lewiatan</w:t>
            </w:r>
            <w:r w:rsidR="002F3604">
              <w:rPr>
                <w:rFonts w:ascii="Times New Roman" w:hAnsi="Times New Roman" w:cs="Times New Roman"/>
                <w:sz w:val="20"/>
                <w:szCs w:val="20"/>
              </w:rPr>
              <w:t>,</w:t>
            </w:r>
          </w:p>
          <w:p w14:paraId="7C2E0446" w14:textId="77777777" w:rsidR="002F3604" w:rsidRDefault="002F3604" w:rsidP="00BA72BE">
            <w:pPr>
              <w:jc w:val="center"/>
              <w:rPr>
                <w:rFonts w:ascii="Times New Roman" w:hAnsi="Times New Roman" w:cs="Times New Roman"/>
                <w:sz w:val="20"/>
                <w:szCs w:val="20"/>
              </w:rPr>
            </w:pPr>
            <w:r w:rsidRPr="002F3604">
              <w:rPr>
                <w:rFonts w:ascii="Times New Roman" w:hAnsi="Times New Roman" w:cs="Times New Roman"/>
                <w:sz w:val="20"/>
                <w:szCs w:val="20"/>
              </w:rPr>
              <w:t>Polska Izba Mediatorów</w:t>
            </w:r>
            <w:r w:rsidR="00000A3B">
              <w:rPr>
                <w:rFonts w:ascii="Times New Roman" w:hAnsi="Times New Roman" w:cs="Times New Roman"/>
                <w:sz w:val="20"/>
                <w:szCs w:val="20"/>
              </w:rPr>
              <w:t>,</w:t>
            </w:r>
          </w:p>
          <w:p w14:paraId="1222A650" w14:textId="77777777" w:rsidR="00000A3B" w:rsidRDefault="00000A3B" w:rsidP="00BA72BE">
            <w:pPr>
              <w:jc w:val="center"/>
              <w:rPr>
                <w:rFonts w:ascii="Times New Roman" w:hAnsi="Times New Roman" w:cs="Times New Roman"/>
                <w:sz w:val="20"/>
                <w:szCs w:val="20"/>
              </w:rPr>
            </w:pPr>
            <w:r w:rsidRPr="00B30118">
              <w:rPr>
                <w:rFonts w:ascii="Times New Roman" w:hAnsi="Times New Roman" w:cs="Times New Roman"/>
                <w:sz w:val="20"/>
                <w:szCs w:val="20"/>
              </w:rPr>
              <w:t>Biuro Mediacji Gospodarczej mediator.waw.pl</w:t>
            </w:r>
            <w:r w:rsidR="009E2135">
              <w:rPr>
                <w:rFonts w:ascii="Times New Roman" w:hAnsi="Times New Roman" w:cs="Times New Roman"/>
                <w:sz w:val="20"/>
                <w:szCs w:val="20"/>
              </w:rPr>
              <w:t>,</w:t>
            </w:r>
          </w:p>
          <w:p w14:paraId="42FDC417" w14:textId="77777777" w:rsidR="009E2135" w:rsidRDefault="009E2135" w:rsidP="00BA72BE">
            <w:pPr>
              <w:jc w:val="center"/>
              <w:rPr>
                <w:rFonts w:ascii="Times New Roman" w:hAnsi="Times New Roman" w:cs="Times New Roman"/>
                <w:sz w:val="20"/>
                <w:szCs w:val="20"/>
              </w:rPr>
            </w:pPr>
            <w:r w:rsidRPr="009E2135">
              <w:rPr>
                <w:rFonts w:ascii="Times New Roman" w:hAnsi="Times New Roman" w:cs="Times New Roman"/>
                <w:sz w:val="20"/>
                <w:szCs w:val="20"/>
              </w:rPr>
              <w:t>Stowarzyszenie Notariuszy RP</w:t>
            </w:r>
            <w:r w:rsidR="00E96034">
              <w:rPr>
                <w:rFonts w:ascii="Times New Roman" w:hAnsi="Times New Roman" w:cs="Times New Roman"/>
                <w:sz w:val="20"/>
                <w:szCs w:val="20"/>
              </w:rPr>
              <w:t>,</w:t>
            </w:r>
          </w:p>
          <w:p w14:paraId="34EB089B" w14:textId="77777777" w:rsidR="00E96034" w:rsidRPr="00E96034" w:rsidRDefault="00E96034" w:rsidP="00BA72BE">
            <w:pPr>
              <w:jc w:val="center"/>
              <w:rPr>
                <w:rFonts w:ascii="Times New Roman" w:hAnsi="Times New Roman" w:cs="Times New Roman"/>
                <w:sz w:val="20"/>
                <w:szCs w:val="20"/>
              </w:rPr>
            </w:pPr>
            <w:r w:rsidRPr="00E96034">
              <w:rPr>
                <w:rFonts w:ascii="Times New Roman" w:hAnsi="Times New Roman" w:cs="Times New Roman"/>
                <w:sz w:val="20"/>
                <w:szCs w:val="20"/>
              </w:rPr>
              <w:t xml:space="preserve">Ośrodek Mediacji przy Okręgowej Izbie Radców Prawnych </w:t>
            </w:r>
          </w:p>
          <w:p w14:paraId="69AC2DE7" w14:textId="37B604EA" w:rsidR="00E96034" w:rsidRPr="00C34567" w:rsidRDefault="00E96034" w:rsidP="00BA72BE">
            <w:pPr>
              <w:jc w:val="center"/>
              <w:rPr>
                <w:rFonts w:ascii="Times New Roman" w:hAnsi="Times New Roman" w:cs="Times New Roman"/>
                <w:sz w:val="20"/>
                <w:szCs w:val="20"/>
              </w:rPr>
            </w:pPr>
            <w:r w:rsidRPr="00E96034">
              <w:rPr>
                <w:rFonts w:ascii="Times New Roman" w:hAnsi="Times New Roman" w:cs="Times New Roman"/>
                <w:sz w:val="20"/>
                <w:szCs w:val="20"/>
              </w:rPr>
              <w:t>w Warszawie</w:t>
            </w:r>
          </w:p>
        </w:tc>
        <w:tc>
          <w:tcPr>
            <w:tcW w:w="2015" w:type="pct"/>
          </w:tcPr>
          <w:p w14:paraId="3334CE07" w14:textId="77777777" w:rsidR="00551B90" w:rsidRDefault="008E05CE" w:rsidP="00BA72BE">
            <w:pPr>
              <w:tabs>
                <w:tab w:val="left" w:pos="2040"/>
              </w:tabs>
              <w:jc w:val="both"/>
              <w:rPr>
                <w:rFonts w:ascii="Times New Roman" w:hAnsi="Times New Roman" w:cs="Times New Roman"/>
                <w:b/>
                <w:bCs/>
                <w:sz w:val="20"/>
                <w:szCs w:val="20"/>
              </w:rPr>
            </w:pPr>
            <w:r>
              <w:rPr>
                <w:rFonts w:ascii="Times New Roman" w:hAnsi="Times New Roman" w:cs="Times New Roman"/>
                <w:b/>
                <w:bCs/>
                <w:sz w:val="20"/>
                <w:szCs w:val="20"/>
              </w:rPr>
              <w:lastRenderedPageBreak/>
              <w:t>O</w:t>
            </w:r>
            <w:r w:rsidRPr="008E05CE">
              <w:rPr>
                <w:rFonts w:ascii="Times New Roman" w:hAnsi="Times New Roman" w:cs="Times New Roman"/>
                <w:b/>
                <w:bCs/>
                <w:sz w:val="20"/>
                <w:szCs w:val="20"/>
              </w:rPr>
              <w:t>bowiązek stałego doskonalenia zawodowego jako przesłanki przedłużania</w:t>
            </w:r>
            <w:r>
              <w:rPr>
                <w:rFonts w:ascii="Times New Roman" w:hAnsi="Times New Roman" w:cs="Times New Roman"/>
                <w:b/>
                <w:bCs/>
                <w:sz w:val="20"/>
                <w:szCs w:val="20"/>
              </w:rPr>
              <w:t xml:space="preserve"> </w:t>
            </w:r>
            <w:r w:rsidRPr="008E05CE">
              <w:rPr>
                <w:rFonts w:ascii="Times New Roman" w:hAnsi="Times New Roman" w:cs="Times New Roman"/>
                <w:b/>
                <w:bCs/>
                <w:sz w:val="20"/>
                <w:szCs w:val="20"/>
              </w:rPr>
              <w:t>wpisu.</w:t>
            </w:r>
          </w:p>
          <w:p w14:paraId="691F3570" w14:textId="3FB61ADC" w:rsidR="008E05CE" w:rsidRPr="008E05CE" w:rsidRDefault="008E05CE" w:rsidP="00BA72BE">
            <w:pPr>
              <w:tabs>
                <w:tab w:val="left" w:pos="2040"/>
              </w:tabs>
              <w:jc w:val="both"/>
              <w:rPr>
                <w:rFonts w:ascii="Times New Roman" w:hAnsi="Times New Roman" w:cs="Times New Roman"/>
                <w:sz w:val="20"/>
                <w:szCs w:val="20"/>
              </w:rPr>
            </w:pPr>
            <w:r>
              <w:rPr>
                <w:rFonts w:ascii="Times New Roman" w:hAnsi="Times New Roman" w:cs="Times New Roman"/>
                <w:sz w:val="20"/>
                <w:szCs w:val="20"/>
              </w:rPr>
              <w:t>Jest kon</w:t>
            </w:r>
            <w:r w:rsidRPr="008E05CE">
              <w:rPr>
                <w:rFonts w:ascii="Times New Roman" w:hAnsi="Times New Roman" w:cs="Times New Roman"/>
                <w:sz w:val="20"/>
                <w:szCs w:val="20"/>
              </w:rPr>
              <w:t>ieczne wymaganie od wpisanych do KRM mediatorów okresowego</w:t>
            </w:r>
          </w:p>
          <w:p w14:paraId="22897016" w14:textId="77777777" w:rsidR="008E05CE" w:rsidRDefault="008E05CE" w:rsidP="00BA72BE">
            <w:pPr>
              <w:tabs>
                <w:tab w:val="left" w:pos="2040"/>
              </w:tabs>
              <w:jc w:val="both"/>
              <w:rPr>
                <w:rFonts w:ascii="Times New Roman" w:hAnsi="Times New Roman" w:cs="Times New Roman"/>
                <w:sz w:val="20"/>
                <w:szCs w:val="20"/>
              </w:rPr>
            </w:pPr>
            <w:r w:rsidRPr="008E05CE">
              <w:rPr>
                <w:rFonts w:ascii="Times New Roman" w:hAnsi="Times New Roman" w:cs="Times New Roman"/>
                <w:sz w:val="20"/>
                <w:szCs w:val="20"/>
              </w:rPr>
              <w:t>poświadczania udziału w szkoleniach, superwizjach, ewentualnie konferencjach lub</w:t>
            </w:r>
            <w:r>
              <w:rPr>
                <w:rFonts w:ascii="Times New Roman" w:hAnsi="Times New Roman" w:cs="Times New Roman"/>
                <w:sz w:val="20"/>
                <w:szCs w:val="20"/>
              </w:rPr>
              <w:t xml:space="preserve"> </w:t>
            </w:r>
            <w:r w:rsidRPr="008E05CE">
              <w:rPr>
                <w:rFonts w:ascii="Times New Roman" w:hAnsi="Times New Roman" w:cs="Times New Roman"/>
                <w:sz w:val="20"/>
                <w:szCs w:val="20"/>
              </w:rPr>
              <w:t xml:space="preserve">zbliżonych formach świadczących o aktywności </w:t>
            </w:r>
            <w:r>
              <w:rPr>
                <w:rFonts w:ascii="Times New Roman" w:hAnsi="Times New Roman" w:cs="Times New Roman"/>
                <w:sz w:val="20"/>
                <w:szCs w:val="20"/>
              </w:rPr>
              <w:br/>
            </w:r>
            <w:r w:rsidRPr="008E05CE">
              <w:rPr>
                <w:rFonts w:ascii="Times New Roman" w:hAnsi="Times New Roman" w:cs="Times New Roman"/>
                <w:sz w:val="20"/>
                <w:szCs w:val="20"/>
              </w:rPr>
              <w:t>i rozwoju</w:t>
            </w:r>
            <w:r>
              <w:rPr>
                <w:rFonts w:ascii="Times New Roman" w:hAnsi="Times New Roman" w:cs="Times New Roman"/>
                <w:sz w:val="20"/>
                <w:szCs w:val="20"/>
              </w:rPr>
              <w:t xml:space="preserve">. </w:t>
            </w:r>
          </w:p>
          <w:p w14:paraId="34AA7867" w14:textId="13346D73" w:rsidR="008E05CE" w:rsidRPr="008E05CE" w:rsidRDefault="00490052" w:rsidP="00BA72BE">
            <w:pPr>
              <w:tabs>
                <w:tab w:val="left" w:pos="2040"/>
              </w:tabs>
              <w:jc w:val="both"/>
              <w:rPr>
                <w:rFonts w:ascii="Times New Roman" w:hAnsi="Times New Roman" w:cs="Times New Roman"/>
                <w:sz w:val="20"/>
                <w:szCs w:val="20"/>
              </w:rPr>
            </w:pPr>
            <w:r>
              <w:rPr>
                <w:rFonts w:ascii="Times New Roman" w:hAnsi="Times New Roman" w:cs="Times New Roman"/>
                <w:sz w:val="20"/>
                <w:szCs w:val="20"/>
              </w:rPr>
              <w:t>J</w:t>
            </w:r>
            <w:r w:rsidRPr="00490052">
              <w:rPr>
                <w:rFonts w:ascii="Times New Roman" w:hAnsi="Times New Roman" w:cs="Times New Roman"/>
                <w:sz w:val="20"/>
                <w:szCs w:val="20"/>
              </w:rPr>
              <w:t xml:space="preserve">est to niezbędne zarówno z perspektywy jakości świadczonych usług, jak </w:t>
            </w:r>
            <w:r>
              <w:rPr>
                <w:rFonts w:ascii="Times New Roman" w:hAnsi="Times New Roman" w:cs="Times New Roman"/>
                <w:sz w:val="20"/>
                <w:szCs w:val="20"/>
              </w:rPr>
              <w:br/>
            </w:r>
            <w:r w:rsidRPr="00490052">
              <w:rPr>
                <w:rFonts w:ascii="Times New Roman" w:hAnsi="Times New Roman" w:cs="Times New Roman"/>
                <w:sz w:val="20"/>
                <w:szCs w:val="20"/>
              </w:rPr>
              <w:t>i zaufania społecznego do mediacji jako metody rozwiązywania sporów.</w:t>
            </w:r>
            <w:r w:rsidRPr="00490052">
              <w:rPr>
                <w:rFonts w:ascii="Garamond" w:hAnsi="Garamond"/>
              </w:rPr>
              <w:t xml:space="preserve"> </w:t>
            </w:r>
            <w:r w:rsidRPr="00490052">
              <w:rPr>
                <w:rFonts w:ascii="Times New Roman" w:hAnsi="Times New Roman" w:cs="Times New Roman"/>
                <w:sz w:val="20"/>
                <w:szCs w:val="20"/>
              </w:rPr>
              <w:lastRenderedPageBreak/>
              <w:t>Obowiązek doskonalenia zawodowego zapewni, że mediatorzy będą na bieżąco z aktualnym stanem prawnym, pomoże mediatorom efektywniej prowadzić proces mediacji, minimalizować ryzyko błędów proceduralnych lub komunikacyjnych, zwiększać skuteczność zawieranych ugód.</w:t>
            </w:r>
          </w:p>
        </w:tc>
        <w:tc>
          <w:tcPr>
            <w:tcW w:w="1534" w:type="pct"/>
          </w:tcPr>
          <w:p w14:paraId="63117C6C" w14:textId="52E2695E" w:rsidR="00D30421" w:rsidRPr="00305671" w:rsidRDefault="002D01C7" w:rsidP="00BA72BE">
            <w:pPr>
              <w:jc w:val="both"/>
              <w:rPr>
                <w:rFonts w:ascii="Times New Roman" w:hAnsi="Times New Roman" w:cs="Times New Roman"/>
                <w:b/>
                <w:bCs/>
                <w:sz w:val="20"/>
                <w:szCs w:val="20"/>
              </w:rPr>
            </w:pPr>
            <w:r>
              <w:rPr>
                <w:rFonts w:ascii="Times New Roman" w:hAnsi="Times New Roman" w:cs="Times New Roman"/>
                <w:b/>
                <w:bCs/>
                <w:sz w:val="20"/>
                <w:szCs w:val="20"/>
              </w:rPr>
              <w:lastRenderedPageBreak/>
              <w:t>Uwaga uwzględniona.</w:t>
            </w:r>
          </w:p>
          <w:p w14:paraId="0AD9C8AF" w14:textId="55A99C4D" w:rsidR="00305671" w:rsidRPr="00C34567" w:rsidRDefault="00305671" w:rsidP="00BA72BE">
            <w:pPr>
              <w:jc w:val="both"/>
              <w:rPr>
                <w:rFonts w:ascii="Times New Roman" w:hAnsi="Times New Roman" w:cs="Times New Roman"/>
                <w:sz w:val="20"/>
                <w:szCs w:val="20"/>
              </w:rPr>
            </w:pPr>
            <w:r>
              <w:rPr>
                <w:rFonts w:ascii="Times New Roman" w:hAnsi="Times New Roman" w:cs="Times New Roman"/>
                <w:sz w:val="20"/>
                <w:szCs w:val="20"/>
              </w:rPr>
              <w:t xml:space="preserve">Osoby wpisane do Rejestru będą zobowiązane do udziału w szkoleniach i składania, co 5 lat, prezesom sądów okręgowych oświadczeń o zrealizowaniu obowiązku szkoleniowego wraz z dokumentami potwierdzającymi odbyte szkolenia. </w:t>
            </w:r>
          </w:p>
        </w:tc>
      </w:tr>
      <w:tr w:rsidR="00D30421" w:rsidRPr="00C34567" w14:paraId="37F885F8" w14:textId="77777777" w:rsidTr="00F91673">
        <w:trPr>
          <w:trHeight w:val="400"/>
        </w:trPr>
        <w:tc>
          <w:tcPr>
            <w:tcW w:w="172" w:type="pct"/>
          </w:tcPr>
          <w:p w14:paraId="4C096F62" w14:textId="1F3861C6" w:rsidR="00D30421" w:rsidRDefault="002D0B0E" w:rsidP="00A47BE9">
            <w:pPr>
              <w:jc w:val="center"/>
              <w:rPr>
                <w:rFonts w:ascii="Times New Roman" w:hAnsi="Times New Roman" w:cs="Times New Roman"/>
                <w:sz w:val="20"/>
                <w:szCs w:val="20"/>
              </w:rPr>
            </w:pPr>
            <w:r>
              <w:rPr>
                <w:rFonts w:ascii="Times New Roman" w:hAnsi="Times New Roman" w:cs="Times New Roman"/>
                <w:sz w:val="20"/>
                <w:szCs w:val="20"/>
              </w:rPr>
              <w:t>7</w:t>
            </w:r>
            <w:r w:rsidR="00D30421">
              <w:rPr>
                <w:rFonts w:ascii="Times New Roman" w:hAnsi="Times New Roman" w:cs="Times New Roman"/>
                <w:sz w:val="20"/>
                <w:szCs w:val="20"/>
              </w:rPr>
              <w:t>.</w:t>
            </w:r>
          </w:p>
        </w:tc>
        <w:tc>
          <w:tcPr>
            <w:tcW w:w="655" w:type="pct"/>
          </w:tcPr>
          <w:p w14:paraId="6E84DCC7" w14:textId="77777777" w:rsidR="00490052" w:rsidRPr="00490052" w:rsidRDefault="00490052" w:rsidP="00BA72BE">
            <w:pPr>
              <w:jc w:val="center"/>
              <w:rPr>
                <w:rFonts w:ascii="Times New Roman" w:hAnsi="Times New Roman" w:cs="Times New Roman"/>
                <w:sz w:val="20"/>
                <w:szCs w:val="20"/>
              </w:rPr>
            </w:pPr>
            <w:r w:rsidRPr="00490052">
              <w:rPr>
                <w:rFonts w:ascii="Times New Roman" w:hAnsi="Times New Roman" w:cs="Times New Roman"/>
                <w:sz w:val="20"/>
                <w:szCs w:val="20"/>
              </w:rPr>
              <w:t>uwagi ogólne</w:t>
            </w:r>
          </w:p>
          <w:p w14:paraId="2102D28D" w14:textId="7A16A59E" w:rsidR="00D30421" w:rsidRPr="00C34567" w:rsidRDefault="00490052" w:rsidP="00BA72BE">
            <w:pPr>
              <w:jc w:val="center"/>
              <w:rPr>
                <w:rFonts w:ascii="Times New Roman" w:hAnsi="Times New Roman" w:cs="Times New Roman"/>
                <w:sz w:val="20"/>
                <w:szCs w:val="20"/>
              </w:rPr>
            </w:pPr>
            <w:r w:rsidRPr="00490052">
              <w:rPr>
                <w:rFonts w:ascii="Times New Roman" w:hAnsi="Times New Roman" w:cs="Times New Roman"/>
                <w:sz w:val="20"/>
                <w:szCs w:val="20"/>
              </w:rPr>
              <w:t>(postulaty)</w:t>
            </w:r>
          </w:p>
        </w:tc>
        <w:tc>
          <w:tcPr>
            <w:tcW w:w="624" w:type="pct"/>
          </w:tcPr>
          <w:p w14:paraId="2487FFB8" w14:textId="77777777" w:rsidR="00490052" w:rsidRDefault="00490052" w:rsidP="00BA72BE">
            <w:pPr>
              <w:jc w:val="center"/>
              <w:rPr>
                <w:rFonts w:ascii="Times New Roman" w:hAnsi="Times New Roman" w:cs="Times New Roman"/>
                <w:sz w:val="20"/>
                <w:szCs w:val="20"/>
              </w:rPr>
            </w:pPr>
            <w:r w:rsidRPr="00490052">
              <w:rPr>
                <w:rFonts w:ascii="Times New Roman" w:hAnsi="Times New Roman" w:cs="Times New Roman"/>
                <w:sz w:val="20"/>
                <w:szCs w:val="20"/>
              </w:rPr>
              <w:t>przedstawiciele środowisk mediacyjnych,</w:t>
            </w:r>
          </w:p>
          <w:p w14:paraId="57DB6527" w14:textId="438FC0B4" w:rsidR="005C1A60" w:rsidRPr="00490052" w:rsidRDefault="005C1A60" w:rsidP="00BA72BE">
            <w:pPr>
              <w:jc w:val="center"/>
              <w:rPr>
                <w:rFonts w:ascii="Times New Roman" w:hAnsi="Times New Roman" w:cs="Times New Roman"/>
                <w:sz w:val="20"/>
                <w:szCs w:val="20"/>
              </w:rPr>
            </w:pPr>
            <w:r>
              <w:rPr>
                <w:rFonts w:ascii="Times New Roman" w:hAnsi="Times New Roman" w:cs="Times New Roman"/>
                <w:sz w:val="20"/>
                <w:szCs w:val="20"/>
              </w:rPr>
              <w:t>mediatorzy,</w:t>
            </w:r>
          </w:p>
          <w:p w14:paraId="2FA68693" w14:textId="77777777" w:rsidR="00D30421" w:rsidRDefault="00EE4381" w:rsidP="00BA72BE">
            <w:pPr>
              <w:jc w:val="center"/>
              <w:rPr>
                <w:rFonts w:ascii="Times New Roman" w:hAnsi="Times New Roman" w:cs="Times New Roman"/>
                <w:sz w:val="20"/>
                <w:szCs w:val="20"/>
              </w:rPr>
            </w:pPr>
            <w:r w:rsidRPr="00EE4381">
              <w:rPr>
                <w:rFonts w:ascii="Times New Roman" w:hAnsi="Times New Roman" w:cs="Times New Roman"/>
                <w:sz w:val="20"/>
                <w:szCs w:val="20"/>
              </w:rPr>
              <w:t>Centrum Mediacji Lewiatan</w:t>
            </w:r>
            <w:r w:rsidR="002F3604">
              <w:rPr>
                <w:rFonts w:ascii="Times New Roman" w:hAnsi="Times New Roman" w:cs="Times New Roman"/>
                <w:sz w:val="20"/>
                <w:szCs w:val="20"/>
              </w:rPr>
              <w:t>,</w:t>
            </w:r>
          </w:p>
          <w:p w14:paraId="6406510E" w14:textId="77777777" w:rsidR="002F3604" w:rsidRDefault="002F3604" w:rsidP="00BA72BE">
            <w:pPr>
              <w:jc w:val="center"/>
              <w:rPr>
                <w:rFonts w:ascii="Times New Roman" w:hAnsi="Times New Roman" w:cs="Times New Roman"/>
                <w:sz w:val="20"/>
                <w:szCs w:val="20"/>
              </w:rPr>
            </w:pPr>
            <w:r w:rsidRPr="002F3604">
              <w:rPr>
                <w:rFonts w:ascii="Times New Roman" w:hAnsi="Times New Roman" w:cs="Times New Roman"/>
                <w:sz w:val="20"/>
                <w:szCs w:val="20"/>
              </w:rPr>
              <w:t>Polska Izba Mediatorów</w:t>
            </w:r>
            <w:r w:rsidR="00B30118">
              <w:rPr>
                <w:rFonts w:ascii="Times New Roman" w:hAnsi="Times New Roman" w:cs="Times New Roman"/>
                <w:sz w:val="20"/>
                <w:szCs w:val="20"/>
              </w:rPr>
              <w:t>,</w:t>
            </w:r>
          </w:p>
          <w:p w14:paraId="3E4ED828" w14:textId="77777777" w:rsidR="00B30118" w:rsidRDefault="00B30118" w:rsidP="00BA72BE">
            <w:pPr>
              <w:jc w:val="center"/>
              <w:rPr>
                <w:rFonts w:ascii="Times New Roman" w:hAnsi="Times New Roman" w:cs="Times New Roman"/>
                <w:sz w:val="20"/>
                <w:szCs w:val="20"/>
              </w:rPr>
            </w:pPr>
            <w:r>
              <w:rPr>
                <w:rFonts w:ascii="Times New Roman" w:hAnsi="Times New Roman" w:cs="Times New Roman"/>
                <w:sz w:val="20"/>
                <w:szCs w:val="20"/>
              </w:rPr>
              <w:t>Biuro Mediacji Gospodarczej mediator.waw.pl,</w:t>
            </w:r>
          </w:p>
          <w:p w14:paraId="7C2F32A8" w14:textId="055123CB" w:rsidR="00930428" w:rsidRDefault="00930428" w:rsidP="00BA72BE">
            <w:pPr>
              <w:jc w:val="center"/>
              <w:rPr>
                <w:rFonts w:ascii="Times New Roman" w:hAnsi="Times New Roman" w:cs="Times New Roman"/>
                <w:sz w:val="20"/>
                <w:szCs w:val="20"/>
              </w:rPr>
            </w:pPr>
            <w:r>
              <w:rPr>
                <w:rFonts w:ascii="Times New Roman" w:hAnsi="Times New Roman" w:cs="Times New Roman"/>
                <w:sz w:val="20"/>
                <w:szCs w:val="20"/>
              </w:rPr>
              <w:t xml:space="preserve">Fundacja Wsparcia </w:t>
            </w:r>
            <w:r w:rsidR="00D01E0C">
              <w:rPr>
                <w:rFonts w:ascii="Times New Roman" w:hAnsi="Times New Roman" w:cs="Times New Roman"/>
                <w:sz w:val="20"/>
                <w:szCs w:val="20"/>
              </w:rPr>
              <w:br/>
            </w:r>
            <w:r>
              <w:rPr>
                <w:rFonts w:ascii="Times New Roman" w:hAnsi="Times New Roman" w:cs="Times New Roman"/>
                <w:sz w:val="20"/>
                <w:szCs w:val="20"/>
              </w:rPr>
              <w:t xml:space="preserve">i Mediacji Pax Cordis </w:t>
            </w:r>
          </w:p>
          <w:p w14:paraId="04543DCC" w14:textId="56E6C2E1" w:rsidR="00B30118" w:rsidRPr="00C34567" w:rsidRDefault="00B30118" w:rsidP="00BA72BE">
            <w:pPr>
              <w:jc w:val="center"/>
              <w:rPr>
                <w:rFonts w:ascii="Times New Roman" w:hAnsi="Times New Roman" w:cs="Times New Roman"/>
                <w:sz w:val="20"/>
                <w:szCs w:val="20"/>
              </w:rPr>
            </w:pPr>
          </w:p>
        </w:tc>
        <w:tc>
          <w:tcPr>
            <w:tcW w:w="2015" w:type="pct"/>
          </w:tcPr>
          <w:p w14:paraId="52C8F8EC" w14:textId="66B273A9" w:rsidR="00E26EF6" w:rsidRPr="00E26EF6" w:rsidRDefault="00490052" w:rsidP="00BA72BE">
            <w:pPr>
              <w:tabs>
                <w:tab w:val="left" w:pos="2040"/>
              </w:tabs>
              <w:jc w:val="both"/>
              <w:rPr>
                <w:rFonts w:ascii="Times New Roman" w:hAnsi="Times New Roman" w:cs="Times New Roman"/>
                <w:b/>
                <w:bCs/>
                <w:sz w:val="20"/>
                <w:szCs w:val="20"/>
              </w:rPr>
            </w:pPr>
            <w:r>
              <w:rPr>
                <w:rFonts w:ascii="Times New Roman" w:hAnsi="Times New Roman" w:cs="Times New Roman"/>
                <w:b/>
                <w:bCs/>
                <w:sz w:val="20"/>
                <w:szCs w:val="20"/>
              </w:rPr>
              <w:t>O</w:t>
            </w:r>
            <w:r w:rsidRPr="00490052">
              <w:rPr>
                <w:rFonts w:ascii="Times New Roman" w:hAnsi="Times New Roman" w:cs="Times New Roman"/>
                <w:b/>
                <w:bCs/>
                <w:sz w:val="20"/>
                <w:szCs w:val="20"/>
              </w:rPr>
              <w:t>parcie edukacji i egzaminowania zasadniczo na doświadczeniu mediacyjnym</w:t>
            </w:r>
            <w:r w:rsidR="00771303">
              <w:rPr>
                <w:rFonts w:ascii="Times New Roman" w:hAnsi="Times New Roman" w:cs="Times New Roman"/>
                <w:b/>
                <w:bCs/>
                <w:sz w:val="20"/>
                <w:szCs w:val="20"/>
              </w:rPr>
              <w:t xml:space="preserve"> </w:t>
            </w:r>
            <w:r w:rsidRPr="00490052">
              <w:rPr>
                <w:rFonts w:ascii="Times New Roman" w:hAnsi="Times New Roman" w:cs="Times New Roman"/>
                <w:b/>
                <w:bCs/>
                <w:sz w:val="20"/>
                <w:szCs w:val="20"/>
              </w:rPr>
              <w:t>prowadzących.</w:t>
            </w:r>
          </w:p>
          <w:p w14:paraId="0C43EC67" w14:textId="2F0665B7" w:rsidR="00D30421" w:rsidRDefault="00E26EF6" w:rsidP="00E26EF6">
            <w:pPr>
              <w:tabs>
                <w:tab w:val="left" w:pos="2040"/>
              </w:tabs>
              <w:jc w:val="both"/>
              <w:rPr>
                <w:rFonts w:ascii="Times New Roman" w:hAnsi="Times New Roman" w:cs="Times New Roman"/>
                <w:sz w:val="20"/>
                <w:szCs w:val="20"/>
              </w:rPr>
            </w:pPr>
            <w:r w:rsidRPr="00E26EF6">
              <w:rPr>
                <w:rFonts w:ascii="Times New Roman" w:hAnsi="Times New Roman" w:cs="Times New Roman"/>
                <w:sz w:val="20"/>
                <w:szCs w:val="20"/>
              </w:rPr>
              <w:t xml:space="preserve">Projekt poświęca wiele miejsca akredytowanym ośrodkom mediacyjnym, jednak samo ich określenie powinno być zmienione na szkoleniowo-egzaminacyjne (termin „ośrodki mediacyjne” od dawna odnosi się do prowadzenie mediacji, niekoniecznie szkoleń), </w:t>
            </w:r>
            <w:r>
              <w:rPr>
                <w:rFonts w:ascii="Times New Roman" w:hAnsi="Times New Roman" w:cs="Times New Roman"/>
                <w:sz w:val="20"/>
                <w:szCs w:val="20"/>
              </w:rPr>
              <w:t>pr</w:t>
            </w:r>
            <w:r w:rsidR="00490052" w:rsidRPr="00490052">
              <w:rPr>
                <w:rFonts w:ascii="Times New Roman" w:hAnsi="Times New Roman" w:cs="Times New Roman"/>
                <w:sz w:val="20"/>
                <w:szCs w:val="20"/>
              </w:rPr>
              <w:t>zede wszystkim</w:t>
            </w:r>
            <w:r w:rsidR="00771303">
              <w:rPr>
                <w:rFonts w:ascii="Times New Roman" w:hAnsi="Times New Roman" w:cs="Times New Roman"/>
                <w:sz w:val="20"/>
                <w:szCs w:val="20"/>
              </w:rPr>
              <w:t xml:space="preserve"> </w:t>
            </w:r>
            <w:r w:rsidR="00490052" w:rsidRPr="00490052">
              <w:rPr>
                <w:rFonts w:ascii="Times New Roman" w:hAnsi="Times New Roman" w:cs="Times New Roman"/>
                <w:sz w:val="20"/>
                <w:szCs w:val="20"/>
              </w:rPr>
              <w:t xml:space="preserve">– zamiast przesadnego nacisku na regulamin oraz warunki lokalowe </w:t>
            </w:r>
            <w:r w:rsidR="00771303">
              <w:rPr>
                <w:rFonts w:ascii="Times New Roman" w:hAnsi="Times New Roman" w:cs="Times New Roman"/>
                <w:sz w:val="20"/>
                <w:szCs w:val="20"/>
              </w:rPr>
              <w:br/>
            </w:r>
            <w:r w:rsidR="00490052" w:rsidRPr="00490052">
              <w:rPr>
                <w:rFonts w:ascii="Times New Roman" w:hAnsi="Times New Roman" w:cs="Times New Roman"/>
                <w:sz w:val="20"/>
                <w:szCs w:val="20"/>
              </w:rPr>
              <w:t>i techniczne (te w praktyce</w:t>
            </w:r>
            <w:r w:rsidR="00771303">
              <w:rPr>
                <w:rFonts w:ascii="Times New Roman" w:hAnsi="Times New Roman" w:cs="Times New Roman"/>
                <w:sz w:val="20"/>
                <w:szCs w:val="20"/>
              </w:rPr>
              <w:t xml:space="preserve"> </w:t>
            </w:r>
            <w:r w:rsidR="00490052" w:rsidRPr="00490052">
              <w:rPr>
                <w:rFonts w:ascii="Times New Roman" w:hAnsi="Times New Roman" w:cs="Times New Roman"/>
                <w:sz w:val="20"/>
                <w:szCs w:val="20"/>
              </w:rPr>
              <w:t>zapewnia się przecież elastycznie wobec popytu, np. wynajmując w odpowiedniej wielkości i ilości</w:t>
            </w:r>
            <w:r w:rsidR="00771303">
              <w:rPr>
                <w:rFonts w:ascii="Times New Roman" w:hAnsi="Times New Roman" w:cs="Times New Roman"/>
                <w:sz w:val="20"/>
                <w:szCs w:val="20"/>
              </w:rPr>
              <w:t xml:space="preserve"> </w:t>
            </w:r>
            <w:r w:rsidR="00490052" w:rsidRPr="00490052">
              <w:rPr>
                <w:rFonts w:ascii="Times New Roman" w:hAnsi="Times New Roman" w:cs="Times New Roman"/>
                <w:sz w:val="20"/>
                <w:szCs w:val="20"/>
              </w:rPr>
              <w:t xml:space="preserve">sale) – uważamy, że podstawowym kryterium szkoleń i egzaminów </w:t>
            </w:r>
            <w:r w:rsidR="00771303">
              <w:rPr>
                <w:rFonts w:ascii="Times New Roman" w:hAnsi="Times New Roman" w:cs="Times New Roman"/>
                <w:sz w:val="20"/>
                <w:szCs w:val="20"/>
              </w:rPr>
              <w:t>–</w:t>
            </w:r>
            <w:r w:rsidR="00490052" w:rsidRPr="00490052">
              <w:rPr>
                <w:rFonts w:ascii="Times New Roman" w:hAnsi="Times New Roman" w:cs="Times New Roman"/>
                <w:sz w:val="20"/>
                <w:szCs w:val="20"/>
              </w:rPr>
              <w:t xml:space="preserve"> obok zakresu</w:t>
            </w:r>
            <w:r w:rsidR="00771303">
              <w:rPr>
                <w:rFonts w:ascii="Times New Roman" w:hAnsi="Times New Roman" w:cs="Times New Roman"/>
                <w:sz w:val="20"/>
                <w:szCs w:val="20"/>
              </w:rPr>
              <w:t xml:space="preserve"> </w:t>
            </w:r>
            <w:r w:rsidR="00490052" w:rsidRPr="00490052">
              <w:rPr>
                <w:rFonts w:ascii="Times New Roman" w:hAnsi="Times New Roman" w:cs="Times New Roman"/>
                <w:sz w:val="20"/>
                <w:szCs w:val="20"/>
              </w:rPr>
              <w:t>przedmiotowego, godzinowego i formy szkolenia (analogiczne do wspominanych kwalifikacji</w:t>
            </w:r>
            <w:r w:rsidR="00771303">
              <w:rPr>
                <w:rFonts w:ascii="Times New Roman" w:hAnsi="Times New Roman" w:cs="Times New Roman"/>
                <w:sz w:val="20"/>
                <w:szCs w:val="20"/>
              </w:rPr>
              <w:t xml:space="preserve"> </w:t>
            </w:r>
            <w:r w:rsidR="00490052" w:rsidRPr="00490052">
              <w:rPr>
                <w:rFonts w:ascii="Times New Roman" w:hAnsi="Times New Roman" w:cs="Times New Roman"/>
                <w:sz w:val="20"/>
                <w:szCs w:val="20"/>
              </w:rPr>
              <w:t xml:space="preserve">rynkowych ZSK i Standardów Rady ADR </w:t>
            </w:r>
            <w:r w:rsidR="00771303">
              <w:rPr>
                <w:rFonts w:ascii="Times New Roman" w:hAnsi="Times New Roman" w:cs="Times New Roman"/>
                <w:sz w:val="20"/>
                <w:szCs w:val="20"/>
              </w:rPr>
              <w:br/>
            </w:r>
            <w:r w:rsidR="00490052" w:rsidRPr="00490052">
              <w:rPr>
                <w:rFonts w:ascii="Times New Roman" w:hAnsi="Times New Roman" w:cs="Times New Roman"/>
                <w:sz w:val="20"/>
                <w:szCs w:val="20"/>
              </w:rPr>
              <w:t>z 2023 roku) – powinno być doświadczenie</w:t>
            </w:r>
            <w:r w:rsidR="00771303">
              <w:rPr>
                <w:rFonts w:ascii="Times New Roman" w:hAnsi="Times New Roman" w:cs="Times New Roman"/>
                <w:sz w:val="20"/>
                <w:szCs w:val="20"/>
              </w:rPr>
              <w:t xml:space="preserve"> </w:t>
            </w:r>
            <w:r w:rsidR="00490052" w:rsidRPr="00490052">
              <w:rPr>
                <w:rFonts w:ascii="Times New Roman" w:hAnsi="Times New Roman" w:cs="Times New Roman"/>
                <w:sz w:val="20"/>
                <w:szCs w:val="20"/>
              </w:rPr>
              <w:t xml:space="preserve">trenerów i egzaminatorów </w:t>
            </w:r>
            <w:r w:rsidR="00771303">
              <w:rPr>
                <w:rFonts w:ascii="Times New Roman" w:hAnsi="Times New Roman" w:cs="Times New Roman"/>
                <w:sz w:val="20"/>
                <w:szCs w:val="20"/>
              </w:rPr>
              <w:br/>
            </w:r>
            <w:r w:rsidR="00490052" w:rsidRPr="00490052">
              <w:rPr>
                <w:rFonts w:ascii="Times New Roman" w:hAnsi="Times New Roman" w:cs="Times New Roman"/>
                <w:sz w:val="20"/>
                <w:szCs w:val="20"/>
              </w:rPr>
              <w:t>w prowadzeniu mediacji (w przypadku specjalizacji – danego</w:t>
            </w:r>
            <w:r w:rsidR="00771303">
              <w:rPr>
                <w:rFonts w:ascii="Times New Roman" w:hAnsi="Times New Roman" w:cs="Times New Roman"/>
                <w:sz w:val="20"/>
                <w:szCs w:val="20"/>
              </w:rPr>
              <w:t xml:space="preserve"> </w:t>
            </w:r>
            <w:r w:rsidR="00490052" w:rsidRPr="00490052">
              <w:rPr>
                <w:rFonts w:ascii="Times New Roman" w:hAnsi="Times New Roman" w:cs="Times New Roman"/>
                <w:sz w:val="20"/>
                <w:szCs w:val="20"/>
              </w:rPr>
              <w:t>rodzaju), wyrażone raczej w ich ilości, nie latach (wobec różnej intensywność mediowania)</w:t>
            </w:r>
            <w:r w:rsidR="00771303">
              <w:rPr>
                <w:rFonts w:ascii="Times New Roman" w:hAnsi="Times New Roman" w:cs="Times New Roman"/>
                <w:sz w:val="20"/>
                <w:szCs w:val="20"/>
              </w:rPr>
              <w:t xml:space="preserve"> </w:t>
            </w:r>
            <w:r w:rsidR="00490052" w:rsidRPr="00490052">
              <w:rPr>
                <w:rFonts w:ascii="Times New Roman" w:hAnsi="Times New Roman" w:cs="Times New Roman"/>
                <w:sz w:val="20"/>
                <w:szCs w:val="20"/>
              </w:rPr>
              <w:t>i szkoleniu z mediacji (nie nadmiernie ogólnego „rozwiązywania sporów”). Osoby bez takiej</w:t>
            </w:r>
            <w:r w:rsidR="00771303">
              <w:rPr>
                <w:rFonts w:ascii="Times New Roman" w:hAnsi="Times New Roman" w:cs="Times New Roman"/>
                <w:sz w:val="20"/>
                <w:szCs w:val="20"/>
              </w:rPr>
              <w:t xml:space="preserve"> </w:t>
            </w:r>
            <w:r w:rsidR="00490052" w:rsidRPr="00490052">
              <w:rPr>
                <w:rFonts w:ascii="Times New Roman" w:hAnsi="Times New Roman" w:cs="Times New Roman"/>
                <w:sz w:val="20"/>
                <w:szCs w:val="20"/>
              </w:rPr>
              <w:t>praktyki mogłyby odpowiadać za mniejszą część szkolenia lub egzaminu (np. prawnik, psycholog)</w:t>
            </w:r>
            <w:r w:rsidR="00771303">
              <w:rPr>
                <w:rFonts w:ascii="Times New Roman" w:hAnsi="Times New Roman" w:cs="Times New Roman"/>
                <w:sz w:val="20"/>
                <w:szCs w:val="20"/>
              </w:rPr>
              <w:t xml:space="preserve"> </w:t>
            </w:r>
            <w:r w:rsidR="00490052" w:rsidRPr="00490052">
              <w:rPr>
                <w:rFonts w:ascii="Times New Roman" w:hAnsi="Times New Roman" w:cs="Times New Roman"/>
                <w:sz w:val="20"/>
                <w:szCs w:val="20"/>
              </w:rPr>
              <w:t>lub je współprowadzić (nabywając ową praktykę).</w:t>
            </w:r>
          </w:p>
          <w:p w14:paraId="44D2457C" w14:textId="562CA1C0" w:rsidR="00966BC1" w:rsidRDefault="00966BC1" w:rsidP="00BA72BE">
            <w:pPr>
              <w:tabs>
                <w:tab w:val="left" w:pos="2040"/>
              </w:tabs>
              <w:jc w:val="both"/>
              <w:rPr>
                <w:rFonts w:ascii="Times New Roman" w:hAnsi="Times New Roman" w:cs="Times New Roman"/>
                <w:sz w:val="20"/>
                <w:szCs w:val="20"/>
              </w:rPr>
            </w:pPr>
            <w:r w:rsidRPr="00EE4381">
              <w:rPr>
                <w:rFonts w:ascii="Times New Roman" w:hAnsi="Times New Roman" w:cs="Times New Roman"/>
                <w:b/>
                <w:bCs/>
                <w:sz w:val="20"/>
                <w:szCs w:val="20"/>
              </w:rPr>
              <w:t>Standardy szkoleń dla mediatorów</w:t>
            </w:r>
            <w:r>
              <w:rPr>
                <w:rFonts w:ascii="Times New Roman" w:hAnsi="Times New Roman" w:cs="Times New Roman"/>
                <w:sz w:val="20"/>
                <w:szCs w:val="20"/>
              </w:rPr>
              <w:t>, obejmujące m.in. wymogi jakie powinny spełniać osoby prowadzące szkolenie</w:t>
            </w:r>
            <w:r w:rsidR="00930428">
              <w:rPr>
                <w:rFonts w:ascii="Times New Roman" w:hAnsi="Times New Roman" w:cs="Times New Roman"/>
                <w:sz w:val="20"/>
                <w:szCs w:val="20"/>
              </w:rPr>
              <w:t xml:space="preserve">, w tym konieczność odejścia od faworyzowania prawników (nawet bez doświadczenia mediacyjnego) jako grupy prowadzących szkolenia </w:t>
            </w:r>
            <w:r w:rsidR="00B02A55">
              <w:rPr>
                <w:rFonts w:ascii="Times New Roman" w:hAnsi="Times New Roman" w:cs="Times New Roman"/>
                <w:sz w:val="20"/>
                <w:szCs w:val="20"/>
              </w:rPr>
              <w:t>dla mediatorów</w:t>
            </w:r>
            <w:r w:rsidR="00930428">
              <w:rPr>
                <w:rFonts w:ascii="Times New Roman" w:hAnsi="Times New Roman" w:cs="Times New Roman"/>
                <w:sz w:val="20"/>
                <w:szCs w:val="20"/>
              </w:rPr>
              <w:t xml:space="preserve"> i egzaminy. </w:t>
            </w:r>
            <w:r w:rsidR="00B02A55">
              <w:rPr>
                <w:rFonts w:ascii="Times New Roman" w:hAnsi="Times New Roman" w:cs="Times New Roman"/>
                <w:sz w:val="20"/>
                <w:szCs w:val="20"/>
              </w:rPr>
              <w:lastRenderedPageBreak/>
              <w:t xml:space="preserve">Najważniejsze jest, by to doświadczony i czynny mediator, będąc jednocześnie doświadczonym trenerem, przygotowywał do wykonywania zawodu mediatora, dzieląc się przede wszystkim przykładami ze swojej praktyki mediacyjnej. Szkolenie prowadzone przez mediatora praktyka pozwala uczestnikom na zdobycie realnych umiejętności. </w:t>
            </w:r>
            <w:r w:rsidR="00CC4A16">
              <w:rPr>
                <w:rFonts w:ascii="Times New Roman" w:hAnsi="Times New Roman" w:cs="Times New Roman"/>
                <w:sz w:val="20"/>
                <w:szCs w:val="20"/>
              </w:rPr>
              <w:t xml:space="preserve">Natomiast wiedza prawnicza może być pomocna w nauczaniu o prawnych aspektach mediacji. </w:t>
            </w:r>
          </w:p>
          <w:p w14:paraId="013D770C" w14:textId="3F977FD2" w:rsidR="00EE4381" w:rsidRPr="00C34567" w:rsidRDefault="00EE4381" w:rsidP="00BA72BE">
            <w:pPr>
              <w:tabs>
                <w:tab w:val="left" w:pos="2040"/>
              </w:tabs>
              <w:jc w:val="both"/>
              <w:rPr>
                <w:rFonts w:ascii="Times New Roman" w:hAnsi="Times New Roman" w:cs="Times New Roman"/>
                <w:sz w:val="20"/>
                <w:szCs w:val="20"/>
              </w:rPr>
            </w:pPr>
            <w:r w:rsidRPr="00EE4381">
              <w:rPr>
                <w:rFonts w:ascii="Times New Roman" w:hAnsi="Times New Roman" w:cs="Times New Roman"/>
                <w:sz w:val="20"/>
                <w:szCs w:val="20"/>
              </w:rPr>
              <w:t>Wszelkie kwestie obejmujące standardy szkoleń, zakres wiedzy, wymogi dla osób</w:t>
            </w:r>
            <w:r>
              <w:rPr>
                <w:rFonts w:ascii="Times New Roman" w:hAnsi="Times New Roman" w:cs="Times New Roman"/>
                <w:sz w:val="20"/>
                <w:szCs w:val="20"/>
              </w:rPr>
              <w:t xml:space="preserve"> </w:t>
            </w:r>
            <w:r w:rsidRPr="00EE4381">
              <w:rPr>
                <w:rFonts w:ascii="Times New Roman" w:hAnsi="Times New Roman" w:cs="Times New Roman"/>
                <w:sz w:val="20"/>
                <w:szCs w:val="20"/>
              </w:rPr>
              <w:t>szkolących, formy i miejsce prowadzenia szkoleń, w tym także wymiar godzin, który powinien</w:t>
            </w:r>
            <w:r>
              <w:rPr>
                <w:rFonts w:ascii="Times New Roman" w:hAnsi="Times New Roman" w:cs="Times New Roman"/>
                <w:sz w:val="20"/>
                <w:szCs w:val="20"/>
              </w:rPr>
              <w:t xml:space="preserve"> </w:t>
            </w:r>
            <w:r w:rsidRPr="00EE4381">
              <w:rPr>
                <w:rFonts w:ascii="Times New Roman" w:hAnsi="Times New Roman" w:cs="Times New Roman"/>
                <w:sz w:val="20"/>
                <w:szCs w:val="20"/>
              </w:rPr>
              <w:t xml:space="preserve">stanowić minimum zajęć stacjonarnych </w:t>
            </w:r>
            <w:r>
              <w:rPr>
                <w:rFonts w:ascii="Times New Roman" w:hAnsi="Times New Roman" w:cs="Times New Roman"/>
                <w:sz w:val="20"/>
                <w:szCs w:val="20"/>
              </w:rPr>
              <w:br/>
            </w:r>
            <w:r w:rsidRPr="00EE4381">
              <w:rPr>
                <w:rFonts w:ascii="Times New Roman" w:hAnsi="Times New Roman" w:cs="Times New Roman"/>
                <w:sz w:val="20"/>
                <w:szCs w:val="20"/>
              </w:rPr>
              <w:t xml:space="preserve">i online, są opisane w Standardach </w:t>
            </w:r>
            <w:r>
              <w:rPr>
                <w:rFonts w:ascii="Times New Roman" w:hAnsi="Times New Roman" w:cs="Times New Roman"/>
                <w:sz w:val="20"/>
                <w:szCs w:val="20"/>
              </w:rPr>
              <w:t xml:space="preserve">Szkoleń Mediatorów (uchwała Nr 1/23 Społecznej Rady ds. Alternatywnych Metod Rozwiązywania Sporów przy Ministrze Sprawiedliwości) </w:t>
            </w:r>
            <w:r w:rsidRPr="00EE4381">
              <w:rPr>
                <w:rFonts w:ascii="Times New Roman" w:hAnsi="Times New Roman" w:cs="Times New Roman"/>
                <w:sz w:val="20"/>
                <w:szCs w:val="20"/>
              </w:rPr>
              <w:t>w sposób jasny i</w:t>
            </w:r>
            <w:r>
              <w:rPr>
                <w:rFonts w:ascii="Times New Roman" w:hAnsi="Times New Roman" w:cs="Times New Roman"/>
                <w:sz w:val="20"/>
                <w:szCs w:val="20"/>
              </w:rPr>
              <w:t xml:space="preserve"> </w:t>
            </w:r>
            <w:r w:rsidRPr="00EE4381">
              <w:rPr>
                <w:rFonts w:ascii="Times New Roman" w:hAnsi="Times New Roman" w:cs="Times New Roman"/>
                <w:sz w:val="20"/>
                <w:szCs w:val="20"/>
              </w:rPr>
              <w:t>wyczerpujący.</w:t>
            </w:r>
          </w:p>
        </w:tc>
        <w:tc>
          <w:tcPr>
            <w:tcW w:w="1534" w:type="pct"/>
          </w:tcPr>
          <w:p w14:paraId="222DFF8A" w14:textId="41167C11" w:rsidR="00D30421" w:rsidRPr="003D35FA" w:rsidRDefault="005A273F" w:rsidP="00BA72BE">
            <w:pPr>
              <w:jc w:val="both"/>
              <w:rPr>
                <w:rFonts w:ascii="Times New Roman" w:hAnsi="Times New Roman" w:cs="Times New Roman"/>
                <w:b/>
                <w:bCs/>
                <w:sz w:val="20"/>
                <w:szCs w:val="20"/>
              </w:rPr>
            </w:pPr>
            <w:r w:rsidRPr="003D35FA">
              <w:rPr>
                <w:rFonts w:ascii="Times New Roman" w:hAnsi="Times New Roman" w:cs="Times New Roman"/>
                <w:b/>
                <w:bCs/>
                <w:sz w:val="20"/>
                <w:szCs w:val="20"/>
              </w:rPr>
              <w:lastRenderedPageBreak/>
              <w:t>Uwaga czę</w:t>
            </w:r>
            <w:r w:rsidR="003D35FA">
              <w:rPr>
                <w:rFonts w:ascii="Times New Roman" w:hAnsi="Times New Roman" w:cs="Times New Roman"/>
                <w:b/>
                <w:bCs/>
                <w:sz w:val="20"/>
                <w:szCs w:val="20"/>
              </w:rPr>
              <w:t>ściowo u</w:t>
            </w:r>
            <w:r w:rsidRPr="003D35FA">
              <w:rPr>
                <w:rFonts w:ascii="Times New Roman" w:hAnsi="Times New Roman" w:cs="Times New Roman"/>
                <w:b/>
                <w:bCs/>
                <w:sz w:val="20"/>
                <w:szCs w:val="20"/>
              </w:rPr>
              <w:t>względniona.</w:t>
            </w:r>
          </w:p>
          <w:p w14:paraId="3010D62D" w14:textId="1FDFE66B" w:rsidR="005A273F" w:rsidRDefault="003D35FA" w:rsidP="00BA72BE">
            <w:pPr>
              <w:jc w:val="both"/>
              <w:rPr>
                <w:rFonts w:ascii="Times New Roman" w:hAnsi="Times New Roman" w:cs="Times New Roman"/>
                <w:sz w:val="20"/>
                <w:szCs w:val="20"/>
              </w:rPr>
            </w:pPr>
            <w:r>
              <w:rPr>
                <w:rFonts w:ascii="Times New Roman" w:hAnsi="Times New Roman" w:cs="Times New Roman"/>
                <w:sz w:val="20"/>
                <w:szCs w:val="20"/>
              </w:rPr>
              <w:t>Akredytowane</w:t>
            </w:r>
            <w:r w:rsidR="005A273F">
              <w:rPr>
                <w:rFonts w:ascii="Times New Roman" w:hAnsi="Times New Roman" w:cs="Times New Roman"/>
                <w:sz w:val="20"/>
                <w:szCs w:val="20"/>
              </w:rPr>
              <w:t xml:space="preserve"> ośrodki mediacyjne zostały zamienione na instytucje szkolące.</w:t>
            </w:r>
          </w:p>
          <w:p w14:paraId="2E0CB13F" w14:textId="5EE1F5B8" w:rsidR="005A273F" w:rsidRPr="00C34567" w:rsidRDefault="005A273F" w:rsidP="00BA72BE">
            <w:pPr>
              <w:jc w:val="both"/>
              <w:rPr>
                <w:rFonts w:ascii="Times New Roman" w:hAnsi="Times New Roman" w:cs="Times New Roman"/>
                <w:sz w:val="20"/>
                <w:szCs w:val="20"/>
              </w:rPr>
            </w:pPr>
            <w:r>
              <w:rPr>
                <w:rFonts w:ascii="Times New Roman" w:hAnsi="Times New Roman" w:cs="Times New Roman"/>
                <w:sz w:val="20"/>
                <w:szCs w:val="20"/>
              </w:rPr>
              <w:t>Dokonano zmian w zakresie szkoleń specjalizacyjnych, poprzez odejście od regulacji</w:t>
            </w:r>
            <w:r w:rsidR="003D35FA">
              <w:rPr>
                <w:rFonts w:ascii="Times New Roman" w:hAnsi="Times New Roman" w:cs="Times New Roman"/>
                <w:sz w:val="20"/>
                <w:szCs w:val="20"/>
              </w:rPr>
              <w:t>,</w:t>
            </w:r>
            <w:r>
              <w:rPr>
                <w:rFonts w:ascii="Times New Roman" w:hAnsi="Times New Roman" w:cs="Times New Roman"/>
                <w:sz w:val="20"/>
                <w:szCs w:val="20"/>
              </w:rPr>
              <w:t xml:space="preserve"> zgodnie z którą szkolenia specjalizacyjne</w:t>
            </w:r>
            <w:r w:rsidR="003D35FA">
              <w:rPr>
                <w:rFonts w:ascii="Times New Roman" w:hAnsi="Times New Roman" w:cs="Times New Roman"/>
                <w:sz w:val="20"/>
                <w:szCs w:val="20"/>
              </w:rPr>
              <w:t xml:space="preserve"> </w:t>
            </w:r>
            <w:r>
              <w:rPr>
                <w:rFonts w:ascii="Times New Roman" w:hAnsi="Times New Roman" w:cs="Times New Roman"/>
                <w:sz w:val="20"/>
                <w:szCs w:val="20"/>
              </w:rPr>
              <w:t>są</w:t>
            </w:r>
            <w:r w:rsidR="003D35FA">
              <w:rPr>
                <w:rFonts w:ascii="Times New Roman" w:hAnsi="Times New Roman" w:cs="Times New Roman"/>
                <w:sz w:val="20"/>
                <w:szCs w:val="20"/>
              </w:rPr>
              <w:t xml:space="preserve"> </w:t>
            </w:r>
            <w:r>
              <w:rPr>
                <w:rFonts w:ascii="Times New Roman" w:hAnsi="Times New Roman" w:cs="Times New Roman"/>
                <w:sz w:val="20"/>
                <w:szCs w:val="20"/>
              </w:rPr>
              <w:t xml:space="preserve">prowadzone przez osoby posiadające wykształcenie i praktykę prawniczą na rzecz prowadzenia przez te osoby tych części szkoleń, które dotyczą tematyki prawniczej. </w:t>
            </w:r>
          </w:p>
        </w:tc>
      </w:tr>
      <w:tr w:rsidR="00D30421" w:rsidRPr="00C34567" w14:paraId="1F551BD6" w14:textId="77777777" w:rsidTr="00F91673">
        <w:trPr>
          <w:trHeight w:val="390"/>
        </w:trPr>
        <w:tc>
          <w:tcPr>
            <w:tcW w:w="172" w:type="pct"/>
          </w:tcPr>
          <w:p w14:paraId="10573404" w14:textId="48E02C65" w:rsidR="00D30421" w:rsidRDefault="002D0B0E" w:rsidP="00A47BE9">
            <w:pPr>
              <w:jc w:val="center"/>
              <w:rPr>
                <w:rFonts w:ascii="Times New Roman" w:hAnsi="Times New Roman" w:cs="Times New Roman"/>
                <w:sz w:val="20"/>
                <w:szCs w:val="20"/>
              </w:rPr>
            </w:pPr>
            <w:r>
              <w:rPr>
                <w:rFonts w:ascii="Times New Roman" w:hAnsi="Times New Roman" w:cs="Times New Roman"/>
                <w:sz w:val="20"/>
                <w:szCs w:val="20"/>
              </w:rPr>
              <w:t>8</w:t>
            </w:r>
            <w:r w:rsidR="00D30421">
              <w:rPr>
                <w:rFonts w:ascii="Times New Roman" w:hAnsi="Times New Roman" w:cs="Times New Roman"/>
                <w:sz w:val="20"/>
                <w:szCs w:val="20"/>
              </w:rPr>
              <w:t>.</w:t>
            </w:r>
          </w:p>
        </w:tc>
        <w:tc>
          <w:tcPr>
            <w:tcW w:w="655" w:type="pct"/>
          </w:tcPr>
          <w:p w14:paraId="7EC07AE9" w14:textId="77777777" w:rsidR="00EC1D53" w:rsidRPr="00EC1D53" w:rsidRDefault="00EC1D53" w:rsidP="00BA72BE">
            <w:pPr>
              <w:jc w:val="center"/>
              <w:rPr>
                <w:rFonts w:ascii="Times New Roman" w:hAnsi="Times New Roman" w:cs="Times New Roman"/>
                <w:sz w:val="20"/>
                <w:szCs w:val="20"/>
              </w:rPr>
            </w:pPr>
            <w:r w:rsidRPr="00EC1D53">
              <w:rPr>
                <w:rFonts w:ascii="Times New Roman" w:hAnsi="Times New Roman" w:cs="Times New Roman"/>
                <w:sz w:val="20"/>
                <w:szCs w:val="20"/>
              </w:rPr>
              <w:t>uwagi ogólne</w:t>
            </w:r>
          </w:p>
          <w:p w14:paraId="7C733053" w14:textId="39384910" w:rsidR="00D30421" w:rsidRPr="00C34567" w:rsidRDefault="00EC1D53" w:rsidP="00BA72BE">
            <w:pPr>
              <w:jc w:val="center"/>
              <w:rPr>
                <w:rFonts w:ascii="Times New Roman" w:hAnsi="Times New Roman" w:cs="Times New Roman"/>
                <w:sz w:val="20"/>
                <w:szCs w:val="20"/>
              </w:rPr>
            </w:pPr>
            <w:r w:rsidRPr="00EC1D53">
              <w:rPr>
                <w:rFonts w:ascii="Times New Roman" w:hAnsi="Times New Roman" w:cs="Times New Roman"/>
                <w:sz w:val="20"/>
                <w:szCs w:val="20"/>
              </w:rPr>
              <w:t>(postulaty)</w:t>
            </w:r>
          </w:p>
        </w:tc>
        <w:tc>
          <w:tcPr>
            <w:tcW w:w="624" w:type="pct"/>
          </w:tcPr>
          <w:p w14:paraId="6027F15C" w14:textId="441A6F58" w:rsidR="002F3604" w:rsidRDefault="00EC1D53" w:rsidP="00BA72BE">
            <w:pPr>
              <w:jc w:val="center"/>
              <w:rPr>
                <w:rFonts w:ascii="Times New Roman" w:hAnsi="Times New Roman" w:cs="Times New Roman"/>
                <w:sz w:val="20"/>
                <w:szCs w:val="20"/>
              </w:rPr>
            </w:pPr>
            <w:r w:rsidRPr="00EC1D53">
              <w:rPr>
                <w:rFonts w:ascii="Times New Roman" w:hAnsi="Times New Roman" w:cs="Times New Roman"/>
                <w:sz w:val="20"/>
                <w:szCs w:val="20"/>
              </w:rPr>
              <w:t>przedstawiciele środowisk mediacyjnych,</w:t>
            </w:r>
          </w:p>
          <w:p w14:paraId="4E3C630D" w14:textId="28A44E45" w:rsidR="005C1A60" w:rsidRPr="00EC1D53" w:rsidRDefault="005C1A60" w:rsidP="00BA72BE">
            <w:pPr>
              <w:jc w:val="center"/>
              <w:rPr>
                <w:rFonts w:ascii="Times New Roman" w:hAnsi="Times New Roman" w:cs="Times New Roman"/>
                <w:sz w:val="20"/>
                <w:szCs w:val="20"/>
              </w:rPr>
            </w:pPr>
            <w:r>
              <w:rPr>
                <w:rFonts w:ascii="Times New Roman" w:hAnsi="Times New Roman" w:cs="Times New Roman"/>
                <w:sz w:val="20"/>
                <w:szCs w:val="20"/>
              </w:rPr>
              <w:t>mediatorzy,</w:t>
            </w:r>
          </w:p>
          <w:p w14:paraId="4DAB1986" w14:textId="77777777" w:rsidR="00D30421" w:rsidRDefault="002F3604" w:rsidP="00BA72BE">
            <w:pPr>
              <w:jc w:val="center"/>
              <w:rPr>
                <w:rFonts w:ascii="Times New Roman" w:hAnsi="Times New Roman" w:cs="Times New Roman"/>
                <w:sz w:val="20"/>
                <w:szCs w:val="20"/>
              </w:rPr>
            </w:pPr>
            <w:r w:rsidRPr="002F3604">
              <w:rPr>
                <w:rFonts w:ascii="Times New Roman" w:hAnsi="Times New Roman" w:cs="Times New Roman"/>
                <w:sz w:val="20"/>
                <w:szCs w:val="20"/>
              </w:rPr>
              <w:t>Polska Izba Mediatorów</w:t>
            </w:r>
            <w:r w:rsidR="004C7E19">
              <w:rPr>
                <w:rFonts w:ascii="Times New Roman" w:hAnsi="Times New Roman" w:cs="Times New Roman"/>
                <w:sz w:val="20"/>
                <w:szCs w:val="20"/>
              </w:rPr>
              <w:t>,</w:t>
            </w:r>
          </w:p>
          <w:p w14:paraId="48B8F869" w14:textId="77777777" w:rsidR="004C7E19" w:rsidRDefault="004C7E19" w:rsidP="00BA72BE">
            <w:pPr>
              <w:jc w:val="center"/>
              <w:rPr>
                <w:rFonts w:ascii="Times New Roman" w:hAnsi="Times New Roman" w:cs="Times New Roman"/>
                <w:sz w:val="20"/>
                <w:szCs w:val="20"/>
              </w:rPr>
            </w:pPr>
            <w:r w:rsidRPr="00B30118">
              <w:rPr>
                <w:rFonts w:ascii="Times New Roman" w:hAnsi="Times New Roman" w:cs="Times New Roman"/>
                <w:sz w:val="20"/>
                <w:szCs w:val="20"/>
              </w:rPr>
              <w:t>Biuro Mediacji Gospodarczej mediator.waw.pl</w:t>
            </w:r>
            <w:r w:rsidR="00D01E0C">
              <w:rPr>
                <w:rFonts w:ascii="Times New Roman" w:hAnsi="Times New Roman" w:cs="Times New Roman"/>
                <w:sz w:val="20"/>
                <w:szCs w:val="20"/>
              </w:rPr>
              <w:t>,</w:t>
            </w:r>
          </w:p>
          <w:p w14:paraId="7B1EBFAA" w14:textId="77777777" w:rsidR="00D01E0C" w:rsidRPr="00D01E0C" w:rsidRDefault="00D01E0C" w:rsidP="00BA72BE">
            <w:pPr>
              <w:jc w:val="center"/>
              <w:rPr>
                <w:rFonts w:ascii="Times New Roman" w:hAnsi="Times New Roman" w:cs="Times New Roman"/>
                <w:sz w:val="20"/>
                <w:szCs w:val="20"/>
              </w:rPr>
            </w:pPr>
            <w:r w:rsidRPr="00D01E0C">
              <w:rPr>
                <w:rFonts w:ascii="Times New Roman" w:hAnsi="Times New Roman" w:cs="Times New Roman"/>
                <w:sz w:val="20"/>
                <w:szCs w:val="20"/>
              </w:rPr>
              <w:t xml:space="preserve">Fundacja Wsparcia </w:t>
            </w:r>
            <w:r w:rsidRPr="00D01E0C">
              <w:rPr>
                <w:rFonts w:ascii="Times New Roman" w:hAnsi="Times New Roman" w:cs="Times New Roman"/>
                <w:sz w:val="20"/>
                <w:szCs w:val="20"/>
              </w:rPr>
              <w:br/>
              <w:t xml:space="preserve">i Mediacji Pax Cordis </w:t>
            </w:r>
          </w:p>
          <w:p w14:paraId="6A11ED2A" w14:textId="0C102F58" w:rsidR="00D01E0C" w:rsidRPr="00C34567" w:rsidRDefault="00D01E0C" w:rsidP="00BA72BE">
            <w:pPr>
              <w:jc w:val="center"/>
              <w:rPr>
                <w:rFonts w:ascii="Times New Roman" w:hAnsi="Times New Roman" w:cs="Times New Roman"/>
                <w:sz w:val="20"/>
                <w:szCs w:val="20"/>
              </w:rPr>
            </w:pPr>
          </w:p>
        </w:tc>
        <w:tc>
          <w:tcPr>
            <w:tcW w:w="2015" w:type="pct"/>
          </w:tcPr>
          <w:p w14:paraId="19FFB03E" w14:textId="19591F65" w:rsidR="00EC1D53" w:rsidRPr="00EC1D53" w:rsidRDefault="0059213E" w:rsidP="00BA72BE">
            <w:pPr>
              <w:tabs>
                <w:tab w:val="left" w:pos="2040"/>
              </w:tabs>
              <w:jc w:val="both"/>
              <w:rPr>
                <w:rFonts w:ascii="Times New Roman" w:hAnsi="Times New Roman" w:cs="Times New Roman"/>
                <w:b/>
                <w:bCs/>
                <w:sz w:val="20"/>
                <w:szCs w:val="20"/>
              </w:rPr>
            </w:pPr>
            <w:r>
              <w:rPr>
                <w:rFonts w:ascii="Times New Roman" w:hAnsi="Times New Roman" w:cs="Times New Roman"/>
                <w:b/>
                <w:bCs/>
                <w:sz w:val="20"/>
                <w:szCs w:val="20"/>
              </w:rPr>
              <w:t>R</w:t>
            </w:r>
            <w:r w:rsidR="00EC1D53" w:rsidRPr="00EC1D53">
              <w:rPr>
                <w:rFonts w:ascii="Times New Roman" w:hAnsi="Times New Roman" w:cs="Times New Roman"/>
                <w:b/>
                <w:bCs/>
                <w:sz w:val="20"/>
                <w:szCs w:val="20"/>
              </w:rPr>
              <w:t xml:space="preserve">ówne wymagania edukacji i praktyki dla wpisywanych </w:t>
            </w:r>
            <w:r>
              <w:rPr>
                <w:rFonts w:ascii="Times New Roman" w:hAnsi="Times New Roman" w:cs="Times New Roman"/>
                <w:b/>
                <w:bCs/>
                <w:sz w:val="20"/>
                <w:szCs w:val="20"/>
              </w:rPr>
              <w:br/>
            </w:r>
            <w:r w:rsidR="00EC1D53" w:rsidRPr="00EC1D53">
              <w:rPr>
                <w:rFonts w:ascii="Times New Roman" w:hAnsi="Times New Roman" w:cs="Times New Roman"/>
                <w:b/>
                <w:bCs/>
                <w:sz w:val="20"/>
                <w:szCs w:val="20"/>
              </w:rPr>
              <w:t>i przepisywanych.</w:t>
            </w:r>
          </w:p>
          <w:p w14:paraId="4CC45EC4" w14:textId="0F4857B3" w:rsidR="00D30421" w:rsidRPr="00C34567" w:rsidRDefault="00EC1D53" w:rsidP="00BA72BE">
            <w:pPr>
              <w:tabs>
                <w:tab w:val="left" w:pos="2040"/>
              </w:tabs>
              <w:jc w:val="both"/>
              <w:rPr>
                <w:rFonts w:ascii="Times New Roman" w:hAnsi="Times New Roman" w:cs="Times New Roman"/>
                <w:sz w:val="20"/>
                <w:szCs w:val="20"/>
              </w:rPr>
            </w:pPr>
            <w:r w:rsidRPr="00EC1D53">
              <w:rPr>
                <w:rFonts w:ascii="Times New Roman" w:hAnsi="Times New Roman" w:cs="Times New Roman"/>
                <w:sz w:val="20"/>
                <w:szCs w:val="20"/>
              </w:rPr>
              <w:t>Ponieważ KRM powinien zapewniać możliwie zbliżone minimum edukacji i praktyki tak</w:t>
            </w:r>
            <w:r w:rsidR="0059213E">
              <w:rPr>
                <w:rFonts w:ascii="Times New Roman" w:hAnsi="Times New Roman" w:cs="Times New Roman"/>
                <w:sz w:val="20"/>
                <w:szCs w:val="20"/>
              </w:rPr>
              <w:t xml:space="preserve"> </w:t>
            </w:r>
            <w:r w:rsidRPr="00EC1D53">
              <w:rPr>
                <w:rFonts w:ascii="Times New Roman" w:hAnsi="Times New Roman" w:cs="Times New Roman"/>
                <w:sz w:val="20"/>
                <w:szCs w:val="20"/>
              </w:rPr>
              <w:t>w przypadku mediatorów nowo wpisywanych, jak tych, którzy byli już wcześniej na listach czy</w:t>
            </w:r>
            <w:r w:rsidR="0059213E">
              <w:rPr>
                <w:rFonts w:ascii="Times New Roman" w:hAnsi="Times New Roman" w:cs="Times New Roman"/>
                <w:sz w:val="20"/>
                <w:szCs w:val="20"/>
              </w:rPr>
              <w:t xml:space="preserve"> </w:t>
            </w:r>
            <w:r w:rsidRPr="00EC1D53">
              <w:rPr>
                <w:rFonts w:ascii="Times New Roman" w:hAnsi="Times New Roman" w:cs="Times New Roman"/>
                <w:sz w:val="20"/>
                <w:szCs w:val="20"/>
              </w:rPr>
              <w:t>wykazach i mają być niejako „przepisani”, uważamy za niezasadne tak duże zróżnicowanie</w:t>
            </w:r>
            <w:r w:rsidR="0059213E">
              <w:rPr>
                <w:rFonts w:ascii="Times New Roman" w:hAnsi="Times New Roman" w:cs="Times New Roman"/>
                <w:sz w:val="20"/>
                <w:szCs w:val="20"/>
              </w:rPr>
              <w:t xml:space="preserve"> </w:t>
            </w:r>
            <w:r w:rsidRPr="00EC1D53">
              <w:rPr>
                <w:rFonts w:ascii="Times New Roman" w:hAnsi="Times New Roman" w:cs="Times New Roman"/>
                <w:sz w:val="20"/>
                <w:szCs w:val="20"/>
              </w:rPr>
              <w:t>w projekcie wymagań wobec tych grup (dla jednych tylko szkolenia i egzaminy bez praktyki, dla</w:t>
            </w:r>
            <w:r w:rsidR="0059213E">
              <w:rPr>
                <w:rFonts w:ascii="Times New Roman" w:hAnsi="Times New Roman" w:cs="Times New Roman"/>
                <w:sz w:val="20"/>
                <w:szCs w:val="20"/>
              </w:rPr>
              <w:t xml:space="preserve"> </w:t>
            </w:r>
            <w:r w:rsidRPr="00EC1D53">
              <w:rPr>
                <w:rFonts w:ascii="Times New Roman" w:hAnsi="Times New Roman" w:cs="Times New Roman"/>
                <w:sz w:val="20"/>
                <w:szCs w:val="20"/>
              </w:rPr>
              <w:t xml:space="preserve">drugich tylko praktyka bez szkoleń); </w:t>
            </w:r>
            <w:r w:rsidRPr="0059213E">
              <w:rPr>
                <w:rFonts w:ascii="Times New Roman" w:hAnsi="Times New Roman" w:cs="Times New Roman"/>
                <w:sz w:val="20"/>
                <w:szCs w:val="20"/>
              </w:rPr>
              <w:t>uważamy więc za konieczne stosowanie możliwie równych</w:t>
            </w:r>
            <w:r w:rsidR="0059213E" w:rsidRPr="0059213E">
              <w:rPr>
                <w:rFonts w:ascii="TimesNewRomanPS-BoldMT" w:hAnsi="TimesNewRomanPS-BoldMT" w:cs="TimesNewRomanPS-BoldMT"/>
                <w:kern w:val="0"/>
              </w:rPr>
              <w:t xml:space="preserve"> </w:t>
            </w:r>
            <w:r w:rsidR="0059213E" w:rsidRPr="0059213E">
              <w:rPr>
                <w:rFonts w:ascii="Times New Roman" w:hAnsi="Times New Roman" w:cs="Times New Roman"/>
                <w:sz w:val="20"/>
                <w:szCs w:val="20"/>
              </w:rPr>
              <w:t xml:space="preserve">kryteriów edukacji i praktyki, </w:t>
            </w:r>
            <w:r w:rsidR="0059213E">
              <w:rPr>
                <w:rFonts w:ascii="Times New Roman" w:hAnsi="Times New Roman" w:cs="Times New Roman"/>
                <w:sz w:val="20"/>
                <w:szCs w:val="20"/>
              </w:rPr>
              <w:br/>
            </w:r>
            <w:r w:rsidR="0059213E" w:rsidRPr="0059213E">
              <w:rPr>
                <w:rFonts w:ascii="Times New Roman" w:hAnsi="Times New Roman" w:cs="Times New Roman"/>
                <w:sz w:val="20"/>
                <w:szCs w:val="20"/>
              </w:rPr>
              <w:t>z ewentualnym mniej dokładnym określeniem szkoleń/studiów oraz skróceniem okresu karencji dla uzupełnienia wymagań wobec „przepisywanych” z list i wykazów (analogicznie jak w przypadku uzupełnienia wykształcenia wyższego w projekcie, jednak okres nie może być tak długi i przyzwalający na bierność).</w:t>
            </w:r>
          </w:p>
        </w:tc>
        <w:tc>
          <w:tcPr>
            <w:tcW w:w="1534" w:type="pct"/>
          </w:tcPr>
          <w:p w14:paraId="79182914" w14:textId="77777777" w:rsidR="005A273F" w:rsidRPr="009C4EAE" w:rsidRDefault="005A273F" w:rsidP="005A273F">
            <w:pPr>
              <w:jc w:val="both"/>
              <w:rPr>
                <w:rFonts w:ascii="Times New Roman" w:hAnsi="Times New Roman" w:cs="Times New Roman"/>
                <w:b/>
                <w:bCs/>
                <w:sz w:val="20"/>
                <w:szCs w:val="20"/>
              </w:rPr>
            </w:pPr>
            <w:r w:rsidRPr="009C4EAE">
              <w:rPr>
                <w:rFonts w:ascii="Times New Roman" w:hAnsi="Times New Roman" w:cs="Times New Roman"/>
                <w:b/>
                <w:bCs/>
                <w:sz w:val="20"/>
                <w:szCs w:val="20"/>
              </w:rPr>
              <w:t>Uwaga nieuwzględniona.</w:t>
            </w:r>
          </w:p>
          <w:p w14:paraId="0540B634" w14:textId="2E53293F" w:rsidR="001B5ABA" w:rsidRDefault="00315490" w:rsidP="00315490">
            <w:pPr>
              <w:jc w:val="both"/>
              <w:rPr>
                <w:rFonts w:ascii="Times New Roman" w:hAnsi="Times New Roman" w:cs="Times New Roman"/>
                <w:sz w:val="20"/>
                <w:szCs w:val="20"/>
              </w:rPr>
            </w:pPr>
            <w:r>
              <w:rPr>
                <w:rFonts w:ascii="Times New Roman" w:hAnsi="Times New Roman" w:cs="Times New Roman"/>
                <w:sz w:val="20"/>
                <w:szCs w:val="20"/>
              </w:rPr>
              <w:t>Jednym z powtarzających się postulatów wpływających do Ministerstwa Sprawiedliwości jest podniesienie wymagań dla mediatorów wpis</w:t>
            </w:r>
            <w:r w:rsidR="00547BBB">
              <w:rPr>
                <w:rFonts w:ascii="Times New Roman" w:hAnsi="Times New Roman" w:cs="Times New Roman"/>
                <w:sz w:val="20"/>
                <w:szCs w:val="20"/>
              </w:rPr>
              <w:t>ywanych</w:t>
            </w:r>
            <w:r>
              <w:rPr>
                <w:rFonts w:ascii="Times New Roman" w:hAnsi="Times New Roman" w:cs="Times New Roman"/>
                <w:sz w:val="20"/>
                <w:szCs w:val="20"/>
              </w:rPr>
              <w:t xml:space="preserve"> na listy stałych mediatorów. </w:t>
            </w:r>
          </w:p>
          <w:p w14:paraId="2C9B91C1" w14:textId="77777777" w:rsidR="001B5ABA" w:rsidRDefault="001B5ABA" w:rsidP="00315490">
            <w:pPr>
              <w:jc w:val="both"/>
              <w:rPr>
                <w:rFonts w:ascii="Times New Roman" w:hAnsi="Times New Roman" w:cs="Times New Roman"/>
                <w:sz w:val="20"/>
                <w:szCs w:val="20"/>
              </w:rPr>
            </w:pPr>
          </w:p>
          <w:p w14:paraId="379ABCAE" w14:textId="2B90C507" w:rsidR="001B5ABA" w:rsidRPr="00A47BE9" w:rsidRDefault="000012BB" w:rsidP="00315490">
            <w:pPr>
              <w:jc w:val="both"/>
              <w:rPr>
                <w:rFonts w:ascii="Times New Roman" w:hAnsi="Times New Roman" w:cs="Times New Roman"/>
                <w:sz w:val="20"/>
                <w:szCs w:val="20"/>
              </w:rPr>
            </w:pPr>
            <w:r w:rsidRPr="6C97CA9D">
              <w:rPr>
                <w:rFonts w:ascii="Times New Roman" w:hAnsi="Times New Roman" w:cs="Times New Roman"/>
                <w:sz w:val="20"/>
                <w:szCs w:val="20"/>
              </w:rPr>
              <w:t>Ponadto, z</w:t>
            </w:r>
            <w:r w:rsidR="001B5ABA" w:rsidRPr="6C97CA9D">
              <w:rPr>
                <w:rFonts w:ascii="Times New Roman" w:hAnsi="Times New Roman" w:cs="Times New Roman"/>
                <w:sz w:val="20"/>
                <w:szCs w:val="20"/>
              </w:rPr>
              <w:t>godnie z raportami przygotowanymi w ostatnich latach</w:t>
            </w:r>
            <w:r w:rsidR="001B5ABA" w:rsidRPr="6C97CA9D">
              <w:rPr>
                <w:rStyle w:val="Odwoanieprzypisudolnego"/>
                <w:rFonts w:ascii="Times New Roman" w:hAnsi="Times New Roman"/>
                <w:sz w:val="20"/>
                <w:szCs w:val="20"/>
              </w:rPr>
              <w:footnoteReference w:id="1"/>
            </w:r>
            <w:r w:rsidR="001B5ABA" w:rsidRPr="6C97CA9D">
              <w:rPr>
                <w:rFonts w:ascii="Times New Roman" w:hAnsi="Times New Roman" w:cs="Times New Roman"/>
                <w:sz w:val="20"/>
                <w:szCs w:val="20"/>
              </w:rPr>
              <w:t>, konieczność podjęcia działań w celu doprecyzowania wymagań stawianych mediatorom była wskazywana zarówno przez samo środowisko mediacyjne, jak i s</w:t>
            </w:r>
            <w:r w:rsidR="42997B4E" w:rsidRPr="6C97CA9D">
              <w:rPr>
                <w:rFonts w:ascii="Times New Roman" w:hAnsi="Times New Roman" w:cs="Times New Roman"/>
                <w:sz w:val="20"/>
                <w:szCs w:val="20"/>
              </w:rPr>
              <w:t>ędziów.</w:t>
            </w:r>
            <w:r w:rsidR="001B5ABA" w:rsidRPr="6C97CA9D">
              <w:rPr>
                <w:rFonts w:ascii="Times New Roman" w:hAnsi="Times New Roman" w:cs="Times New Roman"/>
                <w:sz w:val="20"/>
                <w:szCs w:val="20"/>
              </w:rPr>
              <w:t xml:space="preserve"> Postulowano weryfikację zarówno liczby mediatorów znajdujących się na listach stałych mediatorów prowadzonych przez prezesów</w:t>
            </w:r>
            <w:r w:rsidR="001B5ABA" w:rsidRPr="000012BB">
              <w:rPr>
                <w:rFonts w:ascii="Times New Roman" w:hAnsi="Times New Roman" w:cs="Times New Roman"/>
                <w:color w:val="FF0000"/>
                <w:sz w:val="20"/>
                <w:szCs w:val="20"/>
              </w:rPr>
              <w:t xml:space="preserve"> </w:t>
            </w:r>
            <w:r w:rsidR="001B5ABA" w:rsidRPr="6C97CA9D">
              <w:rPr>
                <w:rFonts w:ascii="Times New Roman" w:hAnsi="Times New Roman" w:cs="Times New Roman"/>
                <w:sz w:val="20"/>
                <w:szCs w:val="20"/>
              </w:rPr>
              <w:t>sądów okręgowych, jak również posiadanego przez nich doświadczenia.</w:t>
            </w:r>
          </w:p>
          <w:p w14:paraId="699BEE87" w14:textId="77777777" w:rsidR="001B5ABA" w:rsidRDefault="001B5ABA" w:rsidP="00315490">
            <w:pPr>
              <w:jc w:val="both"/>
              <w:rPr>
                <w:rFonts w:ascii="Times New Roman" w:hAnsi="Times New Roman" w:cs="Times New Roman"/>
                <w:sz w:val="20"/>
                <w:szCs w:val="20"/>
              </w:rPr>
            </w:pPr>
          </w:p>
          <w:p w14:paraId="340E5200" w14:textId="60BCAB01" w:rsidR="00D30421" w:rsidRDefault="00547BBB" w:rsidP="00315490">
            <w:pPr>
              <w:jc w:val="both"/>
              <w:rPr>
                <w:rFonts w:ascii="Times New Roman" w:hAnsi="Times New Roman" w:cs="Times New Roman"/>
                <w:sz w:val="20"/>
                <w:szCs w:val="20"/>
              </w:rPr>
            </w:pPr>
            <w:r w:rsidRPr="663055FD">
              <w:rPr>
                <w:rFonts w:ascii="Times New Roman" w:hAnsi="Times New Roman" w:cs="Times New Roman"/>
                <w:sz w:val="20"/>
                <w:szCs w:val="20"/>
              </w:rPr>
              <w:t xml:space="preserve">Wprowadzenie centralnej listy mediatorów prowadzących mediacje ze skierowania sądu zostało skorelowane z </w:t>
            </w:r>
            <w:r w:rsidR="005A273F" w:rsidRPr="663055FD">
              <w:rPr>
                <w:rFonts w:ascii="Times New Roman" w:hAnsi="Times New Roman" w:cs="Times New Roman"/>
                <w:sz w:val="20"/>
                <w:szCs w:val="20"/>
              </w:rPr>
              <w:t>podwyższenie</w:t>
            </w:r>
            <w:r w:rsidRPr="663055FD">
              <w:rPr>
                <w:rFonts w:ascii="Times New Roman" w:hAnsi="Times New Roman" w:cs="Times New Roman"/>
                <w:sz w:val="20"/>
                <w:szCs w:val="20"/>
              </w:rPr>
              <w:t>m</w:t>
            </w:r>
            <w:r w:rsidR="005A273F" w:rsidRPr="663055FD">
              <w:rPr>
                <w:rFonts w:ascii="Times New Roman" w:hAnsi="Times New Roman" w:cs="Times New Roman"/>
                <w:sz w:val="20"/>
                <w:szCs w:val="20"/>
              </w:rPr>
              <w:t xml:space="preserve"> wymagań, dla osób wnioskujących o wpis do Rejestru</w:t>
            </w:r>
            <w:r w:rsidRPr="663055FD">
              <w:rPr>
                <w:rFonts w:ascii="Times New Roman" w:hAnsi="Times New Roman" w:cs="Times New Roman"/>
                <w:sz w:val="20"/>
                <w:szCs w:val="20"/>
              </w:rPr>
              <w:t xml:space="preserve">. Wymagania te, są wyższe niż dla osób obecnie wpisanych na listy stałych mediatorów (obowiązek ukończenia określonych szkoleń i posiadania certyfikatu z egzaminu). Tym samym </w:t>
            </w:r>
            <w:r w:rsidRPr="663055FD">
              <w:rPr>
                <w:rFonts w:ascii="Times New Roman" w:hAnsi="Times New Roman" w:cs="Times New Roman"/>
                <w:sz w:val="20"/>
                <w:szCs w:val="20"/>
              </w:rPr>
              <w:lastRenderedPageBreak/>
              <w:t xml:space="preserve">konieczne stało się wprowadzenie równoważnego rozwiązania dla wpisu do Rejestru osób obecnie wpisanych na listy stałych mediatorów. Przyjęto model uznania dotychczas odbytych przez te osoby </w:t>
            </w:r>
            <w:r w:rsidR="002614D4" w:rsidRPr="663055FD">
              <w:rPr>
                <w:rFonts w:ascii="Times New Roman" w:hAnsi="Times New Roman" w:cs="Times New Roman"/>
                <w:sz w:val="20"/>
                <w:szCs w:val="20"/>
              </w:rPr>
              <w:t>szkoleń</w:t>
            </w:r>
            <w:r w:rsidR="5B553E17" w:rsidRPr="663055FD">
              <w:rPr>
                <w:rFonts w:ascii="Times New Roman" w:hAnsi="Times New Roman" w:cs="Times New Roman"/>
                <w:sz w:val="20"/>
                <w:szCs w:val="20"/>
              </w:rPr>
              <w:t xml:space="preserve"> lub</w:t>
            </w:r>
            <w:r w:rsidR="006C326E" w:rsidRPr="663055FD">
              <w:rPr>
                <w:rFonts w:ascii="Times New Roman" w:hAnsi="Times New Roman" w:cs="Times New Roman"/>
                <w:sz w:val="20"/>
                <w:szCs w:val="20"/>
              </w:rPr>
              <w:t xml:space="preserve"> doświadczeni</w:t>
            </w:r>
            <w:r w:rsidR="3036F458" w:rsidRPr="663055FD">
              <w:rPr>
                <w:rFonts w:ascii="Times New Roman" w:hAnsi="Times New Roman" w:cs="Times New Roman"/>
                <w:sz w:val="20"/>
                <w:szCs w:val="20"/>
              </w:rPr>
              <w:t>a</w:t>
            </w:r>
            <w:r w:rsidR="006C326E" w:rsidRPr="663055FD">
              <w:rPr>
                <w:rFonts w:ascii="Times New Roman" w:hAnsi="Times New Roman" w:cs="Times New Roman"/>
                <w:sz w:val="20"/>
                <w:szCs w:val="20"/>
              </w:rPr>
              <w:t xml:space="preserve"> praktyczne</w:t>
            </w:r>
            <w:r w:rsidR="0E66B114" w:rsidRPr="663055FD">
              <w:rPr>
                <w:rFonts w:ascii="Times New Roman" w:hAnsi="Times New Roman" w:cs="Times New Roman"/>
                <w:sz w:val="20"/>
                <w:szCs w:val="20"/>
              </w:rPr>
              <w:t>go</w:t>
            </w:r>
            <w:r w:rsidR="006C326E" w:rsidRPr="663055FD">
              <w:rPr>
                <w:rFonts w:ascii="Times New Roman" w:hAnsi="Times New Roman" w:cs="Times New Roman"/>
                <w:sz w:val="20"/>
                <w:szCs w:val="20"/>
              </w:rPr>
              <w:t xml:space="preserve"> tych osób </w:t>
            </w:r>
            <w:r w:rsidR="2E786B32" w:rsidRPr="663055FD">
              <w:rPr>
                <w:rFonts w:ascii="Times New Roman" w:hAnsi="Times New Roman" w:cs="Times New Roman"/>
                <w:sz w:val="20"/>
                <w:szCs w:val="20"/>
              </w:rPr>
              <w:t xml:space="preserve">poprzez </w:t>
            </w:r>
            <w:r w:rsidR="006C326E" w:rsidRPr="663055FD">
              <w:rPr>
                <w:rFonts w:ascii="Times New Roman" w:hAnsi="Times New Roman" w:cs="Times New Roman"/>
                <w:sz w:val="20"/>
                <w:szCs w:val="20"/>
              </w:rPr>
              <w:t>złożeni</w:t>
            </w:r>
            <w:r w:rsidR="65AC96A3" w:rsidRPr="663055FD">
              <w:rPr>
                <w:rFonts w:ascii="Times New Roman" w:hAnsi="Times New Roman" w:cs="Times New Roman"/>
                <w:sz w:val="20"/>
                <w:szCs w:val="20"/>
              </w:rPr>
              <w:t>e</w:t>
            </w:r>
            <w:r w:rsidR="006C326E" w:rsidRPr="663055FD">
              <w:rPr>
                <w:rFonts w:ascii="Times New Roman" w:hAnsi="Times New Roman" w:cs="Times New Roman"/>
                <w:sz w:val="20"/>
                <w:szCs w:val="20"/>
              </w:rPr>
              <w:t xml:space="preserve"> oświadczenia o przeprowadzeniu określonej liczby mediacji. W ocenie projektodawcy takie rozwiązanie zapewnia proporcjonalność nałożonych na te osoby obowiązków i ich równoważność pod względem funkcji i celu wprowadzanych zmian.</w:t>
            </w:r>
          </w:p>
          <w:p w14:paraId="24745E5F" w14:textId="5A37093C" w:rsidR="00801527" w:rsidRPr="00C34567" w:rsidRDefault="00801527" w:rsidP="00315490">
            <w:pPr>
              <w:jc w:val="both"/>
              <w:rPr>
                <w:rFonts w:ascii="Times New Roman" w:hAnsi="Times New Roman" w:cs="Times New Roman"/>
                <w:sz w:val="20"/>
                <w:szCs w:val="20"/>
              </w:rPr>
            </w:pPr>
          </w:p>
        </w:tc>
      </w:tr>
      <w:tr w:rsidR="00D30421" w:rsidRPr="00C34567" w14:paraId="0FFABE2A" w14:textId="77777777" w:rsidTr="00F91673">
        <w:trPr>
          <w:trHeight w:val="260"/>
        </w:trPr>
        <w:tc>
          <w:tcPr>
            <w:tcW w:w="172" w:type="pct"/>
          </w:tcPr>
          <w:p w14:paraId="3315DCFE" w14:textId="2B5726DE" w:rsidR="00D30421" w:rsidRDefault="002D0B0E" w:rsidP="00A47BE9">
            <w:pPr>
              <w:jc w:val="center"/>
              <w:rPr>
                <w:rFonts w:ascii="Times New Roman" w:hAnsi="Times New Roman" w:cs="Times New Roman"/>
                <w:sz w:val="20"/>
                <w:szCs w:val="20"/>
              </w:rPr>
            </w:pPr>
            <w:r>
              <w:rPr>
                <w:rFonts w:ascii="Times New Roman" w:hAnsi="Times New Roman" w:cs="Times New Roman"/>
                <w:sz w:val="20"/>
                <w:szCs w:val="20"/>
              </w:rPr>
              <w:lastRenderedPageBreak/>
              <w:t>9</w:t>
            </w:r>
            <w:r w:rsidR="00D30421">
              <w:rPr>
                <w:rFonts w:ascii="Times New Roman" w:hAnsi="Times New Roman" w:cs="Times New Roman"/>
                <w:sz w:val="20"/>
                <w:szCs w:val="20"/>
              </w:rPr>
              <w:t>.</w:t>
            </w:r>
          </w:p>
        </w:tc>
        <w:tc>
          <w:tcPr>
            <w:tcW w:w="655" w:type="pct"/>
          </w:tcPr>
          <w:p w14:paraId="55061222" w14:textId="77777777" w:rsidR="0059213E" w:rsidRPr="0059213E" w:rsidRDefault="0059213E" w:rsidP="00BA72BE">
            <w:pPr>
              <w:jc w:val="center"/>
              <w:rPr>
                <w:rFonts w:ascii="Times New Roman" w:hAnsi="Times New Roman" w:cs="Times New Roman"/>
                <w:sz w:val="20"/>
                <w:szCs w:val="20"/>
              </w:rPr>
            </w:pPr>
            <w:r w:rsidRPr="0059213E">
              <w:rPr>
                <w:rFonts w:ascii="Times New Roman" w:hAnsi="Times New Roman" w:cs="Times New Roman"/>
                <w:sz w:val="20"/>
                <w:szCs w:val="20"/>
              </w:rPr>
              <w:t>uwagi ogólne</w:t>
            </w:r>
          </w:p>
          <w:p w14:paraId="68CBC15B" w14:textId="64F2755F" w:rsidR="00D30421" w:rsidRPr="00C34567" w:rsidRDefault="0059213E" w:rsidP="00BA72BE">
            <w:pPr>
              <w:jc w:val="center"/>
              <w:rPr>
                <w:rFonts w:ascii="Times New Roman" w:hAnsi="Times New Roman" w:cs="Times New Roman"/>
                <w:sz w:val="20"/>
                <w:szCs w:val="20"/>
              </w:rPr>
            </w:pPr>
            <w:r w:rsidRPr="0059213E">
              <w:rPr>
                <w:rFonts w:ascii="Times New Roman" w:hAnsi="Times New Roman" w:cs="Times New Roman"/>
                <w:sz w:val="20"/>
                <w:szCs w:val="20"/>
              </w:rPr>
              <w:t>(postulaty)</w:t>
            </w:r>
          </w:p>
        </w:tc>
        <w:tc>
          <w:tcPr>
            <w:tcW w:w="624" w:type="pct"/>
          </w:tcPr>
          <w:p w14:paraId="228396DD" w14:textId="77777777" w:rsidR="0059213E" w:rsidRDefault="0059213E" w:rsidP="00BA72BE">
            <w:pPr>
              <w:jc w:val="center"/>
              <w:rPr>
                <w:rFonts w:ascii="Times New Roman" w:hAnsi="Times New Roman" w:cs="Times New Roman"/>
                <w:sz w:val="20"/>
                <w:szCs w:val="20"/>
              </w:rPr>
            </w:pPr>
            <w:r w:rsidRPr="0059213E">
              <w:rPr>
                <w:rFonts w:ascii="Times New Roman" w:hAnsi="Times New Roman" w:cs="Times New Roman"/>
                <w:sz w:val="20"/>
                <w:szCs w:val="20"/>
              </w:rPr>
              <w:t>przedstawiciele środowisk mediacyjnych,</w:t>
            </w:r>
          </w:p>
          <w:p w14:paraId="4C9840D9" w14:textId="401F868B" w:rsidR="005C1A60" w:rsidRDefault="005C1A60" w:rsidP="00BA72BE">
            <w:pPr>
              <w:jc w:val="center"/>
              <w:rPr>
                <w:rFonts w:ascii="Times New Roman" w:hAnsi="Times New Roman" w:cs="Times New Roman"/>
                <w:sz w:val="20"/>
                <w:szCs w:val="20"/>
              </w:rPr>
            </w:pPr>
            <w:r>
              <w:rPr>
                <w:rFonts w:ascii="Times New Roman" w:hAnsi="Times New Roman" w:cs="Times New Roman"/>
                <w:sz w:val="20"/>
                <w:szCs w:val="20"/>
              </w:rPr>
              <w:t>mediatorzy,</w:t>
            </w:r>
          </w:p>
          <w:p w14:paraId="3B6AB7DC" w14:textId="452E49A0" w:rsidR="00A36AF9" w:rsidRDefault="00A36AF9" w:rsidP="00BA72BE">
            <w:pPr>
              <w:jc w:val="center"/>
              <w:rPr>
                <w:rFonts w:ascii="Times New Roman" w:hAnsi="Times New Roman" w:cs="Times New Roman"/>
                <w:sz w:val="20"/>
                <w:szCs w:val="20"/>
              </w:rPr>
            </w:pPr>
            <w:r>
              <w:rPr>
                <w:rFonts w:ascii="Times New Roman" w:hAnsi="Times New Roman" w:cs="Times New Roman"/>
                <w:sz w:val="20"/>
                <w:szCs w:val="20"/>
              </w:rPr>
              <w:t>Centrum Mediacji Lewiatan</w:t>
            </w:r>
            <w:r w:rsidR="002F3604">
              <w:rPr>
                <w:rFonts w:ascii="Times New Roman" w:hAnsi="Times New Roman" w:cs="Times New Roman"/>
                <w:sz w:val="20"/>
                <w:szCs w:val="20"/>
              </w:rPr>
              <w:t>,</w:t>
            </w:r>
          </w:p>
          <w:p w14:paraId="64C75A64" w14:textId="61FA5B98" w:rsidR="002F3604" w:rsidRDefault="002F3604" w:rsidP="00BA72BE">
            <w:pPr>
              <w:jc w:val="center"/>
              <w:rPr>
                <w:rFonts w:ascii="Times New Roman" w:hAnsi="Times New Roman" w:cs="Times New Roman"/>
                <w:sz w:val="20"/>
                <w:szCs w:val="20"/>
              </w:rPr>
            </w:pPr>
            <w:r w:rsidRPr="002F3604">
              <w:rPr>
                <w:rFonts w:ascii="Times New Roman" w:hAnsi="Times New Roman" w:cs="Times New Roman"/>
                <w:sz w:val="20"/>
                <w:szCs w:val="20"/>
              </w:rPr>
              <w:t>Polska Izba Mediatorów</w:t>
            </w:r>
            <w:r w:rsidR="0033634D">
              <w:rPr>
                <w:rFonts w:ascii="Times New Roman" w:hAnsi="Times New Roman" w:cs="Times New Roman"/>
                <w:sz w:val="20"/>
                <w:szCs w:val="20"/>
              </w:rPr>
              <w:t>,</w:t>
            </w:r>
          </w:p>
          <w:p w14:paraId="68A70C95" w14:textId="59635478" w:rsidR="0033634D" w:rsidRDefault="0033634D" w:rsidP="00BA72BE">
            <w:pPr>
              <w:jc w:val="center"/>
              <w:rPr>
                <w:rFonts w:ascii="Times New Roman" w:hAnsi="Times New Roman" w:cs="Times New Roman"/>
                <w:sz w:val="20"/>
                <w:szCs w:val="20"/>
              </w:rPr>
            </w:pPr>
            <w:r>
              <w:rPr>
                <w:rFonts w:ascii="Times New Roman" w:hAnsi="Times New Roman" w:cs="Times New Roman"/>
                <w:sz w:val="20"/>
                <w:szCs w:val="20"/>
              </w:rPr>
              <w:t>Centrum Rozwiązywania Sporów i Konfliktów przy WPiA UW</w:t>
            </w:r>
            <w:r w:rsidR="00182A23">
              <w:rPr>
                <w:rFonts w:ascii="Times New Roman" w:hAnsi="Times New Roman" w:cs="Times New Roman"/>
                <w:sz w:val="20"/>
                <w:szCs w:val="20"/>
              </w:rPr>
              <w:t>,</w:t>
            </w:r>
          </w:p>
          <w:p w14:paraId="3C230424" w14:textId="2BABBFC0" w:rsidR="00182A23" w:rsidRPr="0059213E" w:rsidRDefault="00182A23" w:rsidP="00BA72BE">
            <w:pPr>
              <w:jc w:val="center"/>
              <w:rPr>
                <w:rFonts w:ascii="Times New Roman" w:hAnsi="Times New Roman" w:cs="Times New Roman"/>
                <w:sz w:val="20"/>
                <w:szCs w:val="20"/>
              </w:rPr>
            </w:pPr>
            <w:r>
              <w:rPr>
                <w:rFonts w:ascii="Times New Roman" w:hAnsi="Times New Roman" w:cs="Times New Roman"/>
                <w:sz w:val="20"/>
                <w:szCs w:val="20"/>
              </w:rPr>
              <w:t xml:space="preserve">Ośrodek Mediacji przy Okręgowej Izbie Radców Prawnych </w:t>
            </w:r>
            <w:r>
              <w:rPr>
                <w:rFonts w:ascii="Times New Roman" w:hAnsi="Times New Roman" w:cs="Times New Roman"/>
                <w:sz w:val="20"/>
                <w:szCs w:val="20"/>
              </w:rPr>
              <w:br/>
              <w:t>w Warszawie</w:t>
            </w:r>
          </w:p>
          <w:p w14:paraId="6BC5AC07" w14:textId="376963A4" w:rsidR="00D30421" w:rsidRPr="00C34567" w:rsidRDefault="00D30421" w:rsidP="00BA72BE">
            <w:pPr>
              <w:jc w:val="center"/>
              <w:rPr>
                <w:rFonts w:ascii="Times New Roman" w:hAnsi="Times New Roman" w:cs="Times New Roman"/>
                <w:sz w:val="20"/>
                <w:szCs w:val="20"/>
              </w:rPr>
            </w:pPr>
          </w:p>
        </w:tc>
        <w:tc>
          <w:tcPr>
            <w:tcW w:w="2015" w:type="pct"/>
          </w:tcPr>
          <w:p w14:paraId="096A711E" w14:textId="13AD9567" w:rsidR="0059213E" w:rsidRPr="0059213E" w:rsidRDefault="0059213E" w:rsidP="00BA72BE">
            <w:pPr>
              <w:tabs>
                <w:tab w:val="left" w:pos="2040"/>
              </w:tabs>
              <w:jc w:val="both"/>
              <w:rPr>
                <w:rFonts w:ascii="Times New Roman" w:hAnsi="Times New Roman" w:cs="Times New Roman"/>
                <w:b/>
                <w:bCs/>
                <w:sz w:val="20"/>
                <w:szCs w:val="20"/>
              </w:rPr>
            </w:pPr>
            <w:r>
              <w:rPr>
                <w:rFonts w:ascii="Times New Roman" w:hAnsi="Times New Roman" w:cs="Times New Roman"/>
                <w:b/>
                <w:bCs/>
                <w:sz w:val="20"/>
                <w:szCs w:val="20"/>
              </w:rPr>
              <w:t>D</w:t>
            </w:r>
            <w:r w:rsidRPr="0059213E">
              <w:rPr>
                <w:rFonts w:ascii="Times New Roman" w:hAnsi="Times New Roman" w:cs="Times New Roman"/>
                <w:b/>
                <w:bCs/>
                <w:sz w:val="20"/>
                <w:szCs w:val="20"/>
              </w:rPr>
              <w:t>ookreślenie i naprawczy charakter odpowiedzialności zawodowej mediatora.</w:t>
            </w:r>
          </w:p>
          <w:p w14:paraId="7CF1438A" w14:textId="77777777" w:rsidR="00D30421" w:rsidRDefault="0059213E" w:rsidP="00BA72BE">
            <w:pPr>
              <w:tabs>
                <w:tab w:val="left" w:pos="2040"/>
              </w:tabs>
              <w:jc w:val="both"/>
              <w:rPr>
                <w:rFonts w:ascii="Times New Roman" w:hAnsi="Times New Roman" w:cs="Times New Roman"/>
                <w:sz w:val="20"/>
                <w:szCs w:val="20"/>
              </w:rPr>
            </w:pPr>
            <w:r w:rsidRPr="0059213E">
              <w:rPr>
                <w:rFonts w:ascii="Times New Roman" w:hAnsi="Times New Roman" w:cs="Times New Roman"/>
                <w:sz w:val="20"/>
                <w:szCs w:val="20"/>
              </w:rPr>
              <w:t>Projekt przewiduje w razie nieprawidłowości pracy mediatora tylko jedną konsekwencję tj.</w:t>
            </w:r>
            <w:r>
              <w:rPr>
                <w:rFonts w:ascii="Times New Roman" w:hAnsi="Times New Roman" w:cs="Times New Roman"/>
                <w:sz w:val="20"/>
                <w:szCs w:val="20"/>
              </w:rPr>
              <w:t xml:space="preserve"> </w:t>
            </w:r>
            <w:r w:rsidRPr="0059213E">
              <w:rPr>
                <w:rFonts w:ascii="Times New Roman" w:hAnsi="Times New Roman" w:cs="Times New Roman"/>
                <w:sz w:val="20"/>
                <w:szCs w:val="20"/>
              </w:rPr>
              <w:t>wykreślenie z KRM; bez rozróżnienia wagi tych nieprawidłowości, bez procedury, w tym np. prób</w:t>
            </w:r>
            <w:r>
              <w:rPr>
                <w:rFonts w:ascii="Times New Roman" w:hAnsi="Times New Roman" w:cs="Times New Roman"/>
                <w:sz w:val="20"/>
                <w:szCs w:val="20"/>
              </w:rPr>
              <w:t xml:space="preserve"> </w:t>
            </w:r>
            <w:r w:rsidRPr="0059213E">
              <w:rPr>
                <w:rFonts w:ascii="Times New Roman" w:hAnsi="Times New Roman" w:cs="Times New Roman"/>
                <w:sz w:val="20"/>
                <w:szCs w:val="20"/>
              </w:rPr>
              <w:t xml:space="preserve">ich usunięcia </w:t>
            </w:r>
            <w:r w:rsidR="00E7271D">
              <w:rPr>
                <w:rFonts w:ascii="Times New Roman" w:hAnsi="Times New Roman" w:cs="Times New Roman"/>
                <w:sz w:val="20"/>
                <w:szCs w:val="20"/>
              </w:rPr>
              <w:br/>
            </w:r>
            <w:r w:rsidRPr="0059213E">
              <w:rPr>
                <w:rFonts w:ascii="Times New Roman" w:hAnsi="Times New Roman" w:cs="Times New Roman"/>
                <w:sz w:val="20"/>
                <w:szCs w:val="20"/>
              </w:rPr>
              <w:t>i sprecyzowania czy/kiedy mediator wykreślony może ponownie ubiegać się o wpis;</w:t>
            </w:r>
            <w:r>
              <w:rPr>
                <w:rFonts w:ascii="Times New Roman" w:hAnsi="Times New Roman" w:cs="Times New Roman"/>
                <w:sz w:val="20"/>
                <w:szCs w:val="20"/>
              </w:rPr>
              <w:t xml:space="preserve"> </w:t>
            </w:r>
            <w:r w:rsidRPr="0059213E">
              <w:rPr>
                <w:rFonts w:ascii="Times New Roman" w:hAnsi="Times New Roman" w:cs="Times New Roman"/>
                <w:sz w:val="20"/>
                <w:szCs w:val="20"/>
              </w:rPr>
              <w:t>postulujemy w zależności od problemu (ewentualnie z odesłaniem do Standardów</w:t>
            </w:r>
            <w:r>
              <w:rPr>
                <w:rFonts w:ascii="Times New Roman" w:hAnsi="Times New Roman" w:cs="Times New Roman"/>
                <w:sz w:val="20"/>
                <w:szCs w:val="20"/>
              </w:rPr>
              <w:t xml:space="preserve"> </w:t>
            </w:r>
            <w:r w:rsidRPr="0059213E">
              <w:rPr>
                <w:rFonts w:ascii="Times New Roman" w:hAnsi="Times New Roman" w:cs="Times New Roman"/>
                <w:sz w:val="20"/>
                <w:szCs w:val="20"/>
              </w:rPr>
              <w:t>Prowadzenia Mediacji i Kodeksu Etycznego, uchwalonych przez Radę ADR w latach 2006</w:t>
            </w:r>
            <w:r>
              <w:rPr>
                <w:rFonts w:ascii="Times New Roman" w:hAnsi="Times New Roman" w:cs="Times New Roman"/>
                <w:sz w:val="20"/>
                <w:szCs w:val="20"/>
              </w:rPr>
              <w:t xml:space="preserve"> </w:t>
            </w:r>
            <w:r w:rsidRPr="0059213E">
              <w:rPr>
                <w:rFonts w:ascii="Times New Roman" w:hAnsi="Times New Roman" w:cs="Times New Roman"/>
                <w:sz w:val="20"/>
                <w:szCs w:val="20"/>
              </w:rPr>
              <w:t>i 2008) pewne zniuansowanie konsekwencji np. od rozmowy wyjaśniającej z sędzią</w:t>
            </w:r>
            <w:r w:rsidR="00E7271D">
              <w:rPr>
                <w:rFonts w:ascii="Times New Roman" w:hAnsi="Times New Roman" w:cs="Times New Roman"/>
                <w:sz w:val="20"/>
                <w:szCs w:val="20"/>
              </w:rPr>
              <w:t>-</w:t>
            </w:r>
            <w:r w:rsidRPr="0059213E">
              <w:rPr>
                <w:rFonts w:ascii="Times New Roman" w:hAnsi="Times New Roman" w:cs="Times New Roman"/>
                <w:sz w:val="20"/>
                <w:szCs w:val="20"/>
              </w:rPr>
              <w:t>koordynatorem</w:t>
            </w:r>
            <w:r w:rsidR="00E7271D">
              <w:rPr>
                <w:rFonts w:ascii="Times New Roman" w:hAnsi="Times New Roman" w:cs="Times New Roman"/>
                <w:sz w:val="20"/>
                <w:szCs w:val="20"/>
              </w:rPr>
              <w:t xml:space="preserve"> </w:t>
            </w:r>
            <w:r w:rsidRPr="0059213E">
              <w:rPr>
                <w:rFonts w:ascii="Times New Roman" w:hAnsi="Times New Roman" w:cs="Times New Roman"/>
                <w:sz w:val="20"/>
                <w:szCs w:val="20"/>
              </w:rPr>
              <w:t>ds. mediacji i zaplanowania działań naprawczych, poprzez czasowe</w:t>
            </w:r>
            <w:r w:rsidR="00E7271D">
              <w:rPr>
                <w:rFonts w:ascii="Times New Roman" w:hAnsi="Times New Roman" w:cs="Times New Roman"/>
                <w:sz w:val="20"/>
                <w:szCs w:val="20"/>
              </w:rPr>
              <w:t xml:space="preserve"> </w:t>
            </w:r>
            <w:r w:rsidRPr="0059213E">
              <w:rPr>
                <w:rFonts w:ascii="Times New Roman" w:hAnsi="Times New Roman" w:cs="Times New Roman"/>
                <w:sz w:val="20"/>
                <w:szCs w:val="20"/>
              </w:rPr>
              <w:t>zawieszenie („ukrycie” wpisu w KRM), po wykreślenie z oznaczeniem, kiedy możliwy będzie</w:t>
            </w:r>
            <w:r w:rsidR="00E7271D">
              <w:rPr>
                <w:rFonts w:ascii="Times New Roman" w:hAnsi="Times New Roman" w:cs="Times New Roman"/>
                <w:sz w:val="20"/>
                <w:szCs w:val="20"/>
              </w:rPr>
              <w:t xml:space="preserve"> </w:t>
            </w:r>
            <w:r w:rsidRPr="0059213E">
              <w:rPr>
                <w:rFonts w:ascii="Times New Roman" w:hAnsi="Times New Roman" w:cs="Times New Roman"/>
                <w:sz w:val="20"/>
                <w:szCs w:val="20"/>
              </w:rPr>
              <w:t>wpis ponowny.</w:t>
            </w:r>
          </w:p>
          <w:p w14:paraId="6C3CBCE1" w14:textId="62550E84" w:rsidR="002A7737" w:rsidRPr="002A7737" w:rsidRDefault="002A7737" w:rsidP="00BA72BE">
            <w:pPr>
              <w:tabs>
                <w:tab w:val="left" w:pos="2040"/>
              </w:tabs>
              <w:jc w:val="both"/>
              <w:rPr>
                <w:rFonts w:ascii="Times New Roman" w:hAnsi="Times New Roman" w:cs="Times New Roman"/>
                <w:sz w:val="20"/>
                <w:szCs w:val="20"/>
              </w:rPr>
            </w:pPr>
            <w:r w:rsidRPr="002A7737">
              <w:rPr>
                <w:rFonts w:ascii="Times New Roman" w:hAnsi="Times New Roman" w:cs="Times New Roman"/>
                <w:sz w:val="20"/>
                <w:szCs w:val="20"/>
              </w:rPr>
              <w:t>Przyjęcie zasad odpowiedzialności zawodowej jest koniecznym warunkiem profesjonalizacji</w:t>
            </w:r>
            <w:r>
              <w:rPr>
                <w:rFonts w:ascii="Times New Roman" w:hAnsi="Times New Roman" w:cs="Times New Roman"/>
                <w:sz w:val="20"/>
                <w:szCs w:val="20"/>
              </w:rPr>
              <w:t xml:space="preserve"> </w:t>
            </w:r>
            <w:r w:rsidRPr="002A7737">
              <w:rPr>
                <w:rFonts w:ascii="Times New Roman" w:hAnsi="Times New Roman" w:cs="Times New Roman"/>
                <w:sz w:val="20"/>
                <w:szCs w:val="20"/>
              </w:rPr>
              <w:t>zawodu mediatora sądowego oraz zapewnienia bezpieczeństwa uczestnikom mediacji. Bez</w:t>
            </w:r>
            <w:r>
              <w:rPr>
                <w:rFonts w:ascii="Times New Roman" w:hAnsi="Times New Roman" w:cs="Times New Roman"/>
                <w:sz w:val="20"/>
                <w:szCs w:val="20"/>
              </w:rPr>
              <w:t xml:space="preserve"> </w:t>
            </w:r>
            <w:r w:rsidRPr="002A7737">
              <w:rPr>
                <w:rFonts w:ascii="Times New Roman" w:hAnsi="Times New Roman" w:cs="Times New Roman"/>
                <w:sz w:val="20"/>
                <w:szCs w:val="20"/>
              </w:rPr>
              <w:t xml:space="preserve">wprowadzenia tych zasad </w:t>
            </w:r>
            <w:r>
              <w:rPr>
                <w:rFonts w:ascii="Times New Roman" w:hAnsi="Times New Roman" w:cs="Times New Roman"/>
                <w:sz w:val="20"/>
                <w:szCs w:val="20"/>
              </w:rPr>
              <w:t>–</w:t>
            </w:r>
            <w:r w:rsidRPr="002A7737">
              <w:rPr>
                <w:rFonts w:ascii="Times New Roman" w:hAnsi="Times New Roman" w:cs="Times New Roman"/>
                <w:sz w:val="20"/>
                <w:szCs w:val="20"/>
              </w:rPr>
              <w:t xml:space="preserve"> nawet przy zagwarantowaniu wysokich kwalifikacji mediatorów</w:t>
            </w:r>
            <w:r>
              <w:rPr>
                <w:rFonts w:ascii="Times New Roman" w:hAnsi="Times New Roman" w:cs="Times New Roman"/>
                <w:sz w:val="20"/>
                <w:szCs w:val="20"/>
              </w:rPr>
              <w:t xml:space="preserve"> </w:t>
            </w:r>
            <w:r w:rsidRPr="002A7737">
              <w:rPr>
                <w:rFonts w:ascii="Times New Roman" w:hAnsi="Times New Roman" w:cs="Times New Roman"/>
                <w:sz w:val="20"/>
                <w:szCs w:val="20"/>
              </w:rPr>
              <w:t xml:space="preserve">poprzez szkolenia i egzaminy </w:t>
            </w:r>
            <w:r>
              <w:rPr>
                <w:rFonts w:ascii="Times New Roman" w:hAnsi="Times New Roman" w:cs="Times New Roman"/>
                <w:sz w:val="20"/>
                <w:szCs w:val="20"/>
              </w:rPr>
              <w:t>–</w:t>
            </w:r>
            <w:r w:rsidRPr="002A7737">
              <w:rPr>
                <w:rFonts w:ascii="Times New Roman" w:hAnsi="Times New Roman" w:cs="Times New Roman"/>
                <w:sz w:val="20"/>
                <w:szCs w:val="20"/>
              </w:rPr>
              <w:t xml:space="preserve"> nie istnieje mechanizm (ani instytucja), który stałaby na straży</w:t>
            </w:r>
            <w:r>
              <w:rPr>
                <w:rFonts w:ascii="Times New Roman" w:hAnsi="Times New Roman" w:cs="Times New Roman"/>
                <w:sz w:val="20"/>
                <w:szCs w:val="20"/>
              </w:rPr>
              <w:t xml:space="preserve"> </w:t>
            </w:r>
            <w:r w:rsidRPr="002A7737">
              <w:rPr>
                <w:rFonts w:ascii="Times New Roman" w:hAnsi="Times New Roman" w:cs="Times New Roman"/>
                <w:sz w:val="20"/>
                <w:szCs w:val="20"/>
              </w:rPr>
              <w:t>utrzymania tych standardów.</w:t>
            </w:r>
          </w:p>
          <w:p w14:paraId="03F36AC5" w14:textId="41D88399" w:rsidR="002A7737" w:rsidRDefault="002A7737" w:rsidP="00BA72BE">
            <w:pPr>
              <w:tabs>
                <w:tab w:val="left" w:pos="2040"/>
              </w:tabs>
              <w:jc w:val="both"/>
              <w:rPr>
                <w:rFonts w:ascii="Times New Roman" w:hAnsi="Times New Roman" w:cs="Times New Roman"/>
                <w:sz w:val="20"/>
                <w:szCs w:val="20"/>
              </w:rPr>
            </w:pPr>
            <w:r w:rsidRPr="002A7737">
              <w:rPr>
                <w:rFonts w:ascii="Times New Roman" w:hAnsi="Times New Roman" w:cs="Times New Roman"/>
                <w:sz w:val="20"/>
                <w:szCs w:val="20"/>
              </w:rPr>
              <w:t>Postulujemy zatem o wprowadzenie w ustawie zasad odpowiedzialności zawodowej</w:t>
            </w:r>
            <w:r>
              <w:rPr>
                <w:rFonts w:ascii="Times New Roman" w:hAnsi="Times New Roman" w:cs="Times New Roman"/>
                <w:sz w:val="20"/>
                <w:szCs w:val="20"/>
              </w:rPr>
              <w:t xml:space="preserve"> </w:t>
            </w:r>
            <w:r w:rsidRPr="002A7737">
              <w:rPr>
                <w:rFonts w:ascii="Times New Roman" w:hAnsi="Times New Roman" w:cs="Times New Roman"/>
                <w:sz w:val="20"/>
                <w:szCs w:val="20"/>
              </w:rPr>
              <w:t>mediatorów sądowych (i szczegółowe ich uregulowanie w rozporządzeniu), w tym:</w:t>
            </w:r>
          </w:p>
          <w:p w14:paraId="04EF0C79" w14:textId="7BA79413" w:rsidR="002A7737" w:rsidRPr="002A7737" w:rsidRDefault="002A7737" w:rsidP="00BA72BE">
            <w:pPr>
              <w:tabs>
                <w:tab w:val="left" w:pos="2040"/>
              </w:tabs>
              <w:jc w:val="both"/>
              <w:rPr>
                <w:rFonts w:ascii="Times New Roman" w:hAnsi="Times New Roman" w:cs="Times New Roman"/>
                <w:sz w:val="20"/>
                <w:szCs w:val="20"/>
              </w:rPr>
            </w:pPr>
            <w:r w:rsidRPr="002A7737">
              <w:rPr>
                <w:rFonts w:ascii="Times New Roman" w:hAnsi="Times New Roman" w:cs="Times New Roman"/>
                <w:sz w:val="20"/>
                <w:szCs w:val="20"/>
              </w:rPr>
              <w:t>• wskazanie organu odpowiedzialnego za nadzór nad przestrzeganiem tych zasad (np.</w:t>
            </w:r>
            <w:r>
              <w:rPr>
                <w:rFonts w:ascii="Times New Roman" w:hAnsi="Times New Roman" w:cs="Times New Roman"/>
                <w:sz w:val="20"/>
                <w:szCs w:val="20"/>
              </w:rPr>
              <w:t xml:space="preserve"> </w:t>
            </w:r>
            <w:r w:rsidRPr="002A7737">
              <w:rPr>
                <w:rFonts w:ascii="Times New Roman" w:hAnsi="Times New Roman" w:cs="Times New Roman"/>
                <w:sz w:val="20"/>
                <w:szCs w:val="20"/>
              </w:rPr>
              <w:t>rodzaj samorządu lub rady złożonej z przedstawicieli mediatorów, sędziów,</w:t>
            </w:r>
            <w:r>
              <w:rPr>
                <w:rFonts w:ascii="Times New Roman" w:hAnsi="Times New Roman" w:cs="Times New Roman"/>
                <w:sz w:val="20"/>
                <w:szCs w:val="20"/>
              </w:rPr>
              <w:t xml:space="preserve"> </w:t>
            </w:r>
            <w:r w:rsidRPr="002A7737">
              <w:rPr>
                <w:rFonts w:ascii="Times New Roman" w:hAnsi="Times New Roman" w:cs="Times New Roman"/>
                <w:sz w:val="20"/>
                <w:szCs w:val="20"/>
              </w:rPr>
              <w:t>prawników),</w:t>
            </w:r>
          </w:p>
          <w:p w14:paraId="61BE2BF6" w14:textId="77777777" w:rsidR="002A7737" w:rsidRPr="002A7737" w:rsidRDefault="002A7737" w:rsidP="00BA72BE">
            <w:pPr>
              <w:tabs>
                <w:tab w:val="left" w:pos="2040"/>
              </w:tabs>
              <w:jc w:val="both"/>
              <w:rPr>
                <w:rFonts w:ascii="Times New Roman" w:hAnsi="Times New Roman" w:cs="Times New Roman"/>
                <w:sz w:val="20"/>
                <w:szCs w:val="20"/>
              </w:rPr>
            </w:pPr>
            <w:r w:rsidRPr="002A7737">
              <w:rPr>
                <w:rFonts w:ascii="Times New Roman" w:hAnsi="Times New Roman" w:cs="Times New Roman"/>
                <w:sz w:val="20"/>
                <w:szCs w:val="20"/>
              </w:rPr>
              <w:t>• ustanowienie procedury odpowiedzialności zawodowej,</w:t>
            </w:r>
          </w:p>
          <w:p w14:paraId="57A96A70" w14:textId="77777777" w:rsidR="002A7737" w:rsidRPr="002A7737" w:rsidRDefault="002A7737" w:rsidP="00BA72BE">
            <w:pPr>
              <w:tabs>
                <w:tab w:val="left" w:pos="2040"/>
              </w:tabs>
              <w:jc w:val="both"/>
              <w:rPr>
                <w:rFonts w:ascii="Times New Roman" w:hAnsi="Times New Roman" w:cs="Times New Roman"/>
                <w:sz w:val="20"/>
                <w:szCs w:val="20"/>
              </w:rPr>
            </w:pPr>
            <w:r w:rsidRPr="002A7737">
              <w:rPr>
                <w:rFonts w:ascii="Times New Roman" w:hAnsi="Times New Roman" w:cs="Times New Roman"/>
                <w:sz w:val="20"/>
                <w:szCs w:val="20"/>
              </w:rPr>
              <w:t>• określenie zasad etycznych,</w:t>
            </w:r>
          </w:p>
          <w:p w14:paraId="7E35AE52" w14:textId="77777777" w:rsidR="002A7737" w:rsidRDefault="002A7737" w:rsidP="00BA72BE">
            <w:pPr>
              <w:tabs>
                <w:tab w:val="left" w:pos="2040"/>
              </w:tabs>
              <w:jc w:val="both"/>
              <w:rPr>
                <w:rFonts w:ascii="Times New Roman" w:hAnsi="Times New Roman" w:cs="Times New Roman"/>
                <w:sz w:val="20"/>
                <w:szCs w:val="20"/>
              </w:rPr>
            </w:pPr>
            <w:r w:rsidRPr="002A7737">
              <w:rPr>
                <w:rFonts w:ascii="Times New Roman" w:hAnsi="Times New Roman" w:cs="Times New Roman"/>
                <w:sz w:val="20"/>
                <w:szCs w:val="20"/>
              </w:rPr>
              <w:t>• wprowadzenie obowiązkowego doskonalenia zawodowego mediatorów.</w:t>
            </w:r>
          </w:p>
          <w:p w14:paraId="19657EEF" w14:textId="69AE28E2" w:rsidR="00182A23" w:rsidRPr="00C34567" w:rsidRDefault="00182A23" w:rsidP="00BA72BE">
            <w:pPr>
              <w:tabs>
                <w:tab w:val="left" w:pos="2040"/>
              </w:tabs>
              <w:jc w:val="both"/>
              <w:rPr>
                <w:rFonts w:ascii="Times New Roman" w:hAnsi="Times New Roman" w:cs="Times New Roman"/>
                <w:sz w:val="20"/>
                <w:szCs w:val="20"/>
              </w:rPr>
            </w:pPr>
            <w:r>
              <w:rPr>
                <w:rFonts w:ascii="Times New Roman" w:hAnsi="Times New Roman" w:cs="Times New Roman"/>
                <w:sz w:val="20"/>
                <w:szCs w:val="20"/>
              </w:rPr>
              <w:t xml:space="preserve">Dodatkowo propozycja zniuansowania stosowanej sankcji w zależności od charakteru popełnionego naruszenia oraz wprowadzenia mechanizmu dającego mediatorom możliwość podjęcia działań naprawczych. </w:t>
            </w:r>
          </w:p>
        </w:tc>
        <w:tc>
          <w:tcPr>
            <w:tcW w:w="1534" w:type="pct"/>
          </w:tcPr>
          <w:p w14:paraId="52EE376D" w14:textId="77777777" w:rsidR="005D19E1" w:rsidRPr="005D19E1" w:rsidRDefault="005D19E1" w:rsidP="005D19E1">
            <w:pPr>
              <w:jc w:val="both"/>
              <w:rPr>
                <w:rFonts w:ascii="Times New Roman" w:hAnsi="Times New Roman" w:cs="Times New Roman"/>
                <w:b/>
                <w:bCs/>
                <w:sz w:val="20"/>
                <w:szCs w:val="20"/>
              </w:rPr>
            </w:pPr>
            <w:r w:rsidRPr="005D19E1">
              <w:rPr>
                <w:rFonts w:ascii="Times New Roman" w:hAnsi="Times New Roman" w:cs="Times New Roman"/>
                <w:b/>
                <w:bCs/>
                <w:sz w:val="20"/>
                <w:szCs w:val="20"/>
              </w:rPr>
              <w:t>Uwaga nieuwzględniona.</w:t>
            </w:r>
          </w:p>
          <w:p w14:paraId="2E7EEA04" w14:textId="2F1B7ABC" w:rsidR="00D30421" w:rsidRDefault="005D19E1" w:rsidP="6C97CA9D">
            <w:pPr>
              <w:jc w:val="both"/>
              <w:rPr>
                <w:rFonts w:ascii="Times New Roman" w:hAnsi="Times New Roman" w:cs="Times New Roman"/>
                <w:sz w:val="20"/>
                <w:szCs w:val="20"/>
              </w:rPr>
            </w:pPr>
            <w:r w:rsidRPr="6C97CA9D">
              <w:rPr>
                <w:rFonts w:ascii="Times New Roman" w:hAnsi="Times New Roman" w:cs="Times New Roman"/>
                <w:sz w:val="20"/>
                <w:szCs w:val="20"/>
              </w:rPr>
              <w:t xml:space="preserve">Projektowane przepisy wyraźnie wskazują, że mediatora sądowego z Rejestru wykreśla prezes sądu okręgowego po stwierdzeniu </w:t>
            </w:r>
            <w:r w:rsidR="23DEF620" w:rsidRPr="6C97CA9D">
              <w:rPr>
                <w:rFonts w:ascii="Times New Roman" w:hAnsi="Times New Roman" w:cs="Times New Roman"/>
                <w:sz w:val="20"/>
                <w:szCs w:val="20"/>
              </w:rPr>
              <w:t>rażącego naruszenia obowiązków związanych z prowadzeniem mediacji</w:t>
            </w:r>
            <w:r w:rsidRPr="6C97CA9D">
              <w:rPr>
                <w:rFonts w:ascii="Times New Roman" w:hAnsi="Times New Roman" w:cs="Times New Roman"/>
                <w:sz w:val="20"/>
                <w:szCs w:val="20"/>
              </w:rPr>
              <w:t xml:space="preserve">. Regulacja ta </w:t>
            </w:r>
            <w:r w:rsidR="574C84FD" w:rsidRPr="6C97CA9D">
              <w:rPr>
                <w:rFonts w:ascii="Times New Roman" w:hAnsi="Times New Roman" w:cs="Times New Roman"/>
                <w:sz w:val="20"/>
                <w:szCs w:val="20"/>
              </w:rPr>
              <w:t xml:space="preserve">przenosi na grunt projektowanej ustawy </w:t>
            </w:r>
            <w:r w:rsidRPr="6C97CA9D">
              <w:rPr>
                <w:rFonts w:ascii="Times New Roman" w:hAnsi="Times New Roman" w:cs="Times New Roman"/>
                <w:sz w:val="20"/>
                <w:szCs w:val="20"/>
              </w:rPr>
              <w:t>istniejące obecnie unormowaniu przewidziane w art. 157c § 1 pkt 5 ustawy – Prawo o ustroju sądów powszechnych</w:t>
            </w:r>
            <w:r w:rsidR="40507E04" w:rsidRPr="6C97CA9D">
              <w:rPr>
                <w:rFonts w:ascii="Times New Roman" w:hAnsi="Times New Roman" w:cs="Times New Roman"/>
                <w:sz w:val="20"/>
                <w:szCs w:val="20"/>
              </w:rPr>
              <w:t xml:space="preserve"> i dodatkowo doprecyzowuje je przez </w:t>
            </w:r>
            <w:r w:rsidR="78112458" w:rsidRPr="6C97CA9D">
              <w:rPr>
                <w:rFonts w:ascii="Times New Roman" w:hAnsi="Times New Roman" w:cs="Times New Roman"/>
                <w:sz w:val="20"/>
                <w:szCs w:val="20"/>
              </w:rPr>
              <w:t>wskazanie, że “rażące” naruszenie obowiązków</w:t>
            </w:r>
            <w:r w:rsidR="71547B5B" w:rsidRPr="6C97CA9D">
              <w:rPr>
                <w:rFonts w:ascii="Times New Roman" w:hAnsi="Times New Roman" w:cs="Times New Roman"/>
                <w:sz w:val="20"/>
                <w:szCs w:val="20"/>
              </w:rPr>
              <w:t xml:space="preserve"> uzasadnia wykreślenie z Rejestru</w:t>
            </w:r>
            <w:r w:rsidR="78112458" w:rsidRPr="6C97CA9D">
              <w:rPr>
                <w:rFonts w:ascii="Times New Roman" w:hAnsi="Times New Roman" w:cs="Times New Roman"/>
                <w:sz w:val="20"/>
                <w:szCs w:val="20"/>
              </w:rPr>
              <w:t>, a nie każde naruszenie</w:t>
            </w:r>
            <w:r w:rsidRPr="6C97CA9D">
              <w:rPr>
                <w:rFonts w:ascii="Times New Roman" w:hAnsi="Times New Roman" w:cs="Times New Roman"/>
                <w:sz w:val="20"/>
                <w:szCs w:val="20"/>
              </w:rPr>
              <w:t>. Prezes sądu okręgowego działa w trybie przepisów Kodeksu postępowania administracyjnego, a więc wszczyna postępowanie wyjaśniające i przeprowadza postępowanie dowodowe, a następnie albo wydaje postanowienie o umorzeniu postępowania albo wydaje decyzję o wykreśleniu mediatora sądowego z Rejestru. Od decyzji o wykreśleniu przysługuje odwołanie do prezesa sądu apelacyjnego, a od decyzji prezesa sądu apelacyjnego odwołanie do Wojewódzkiego Sądu Administracyjnego. W ocenie projektodawcy</w:t>
            </w:r>
            <w:r w:rsidR="000012BB" w:rsidRPr="6C97CA9D">
              <w:rPr>
                <w:rFonts w:ascii="Times New Roman" w:hAnsi="Times New Roman" w:cs="Times New Roman"/>
                <w:sz w:val="20"/>
                <w:szCs w:val="20"/>
              </w:rPr>
              <w:t>,</w:t>
            </w:r>
            <w:r w:rsidRPr="6C97CA9D">
              <w:rPr>
                <w:rFonts w:ascii="Times New Roman" w:hAnsi="Times New Roman" w:cs="Times New Roman"/>
                <w:sz w:val="20"/>
                <w:szCs w:val="20"/>
              </w:rPr>
              <w:t xml:space="preserve"> obecnie obowiązująca regulacja jest jasna i jest stosowana przez prezesów sądów okręgowych, a zatem zasługuje na przeniesienie do projektowanych przepisów w tej właśnie formie.</w:t>
            </w:r>
          </w:p>
          <w:p w14:paraId="192387C6" w14:textId="189E8CC1" w:rsidR="005D19E1" w:rsidRDefault="005D19E1" w:rsidP="005D19E1">
            <w:pPr>
              <w:jc w:val="both"/>
              <w:rPr>
                <w:rFonts w:ascii="Times New Roman" w:hAnsi="Times New Roman" w:cs="Times New Roman"/>
                <w:sz w:val="20"/>
                <w:szCs w:val="20"/>
              </w:rPr>
            </w:pPr>
            <w:r>
              <w:rPr>
                <w:rFonts w:ascii="Times New Roman" w:hAnsi="Times New Roman" w:cs="Times New Roman"/>
                <w:sz w:val="20"/>
                <w:szCs w:val="20"/>
              </w:rPr>
              <w:t xml:space="preserve">Wprowadzenie gradacji kar dyscyplinarnych stosowanych wobec mediatorów sądowych wymagałoby powołania samorządu zawodowego i wewnętrznego sądownictwa dyscyplinarnego, co pozostaje poza zakresem projektowanej </w:t>
            </w:r>
            <w:r w:rsidR="00545265">
              <w:rPr>
                <w:rFonts w:ascii="Times New Roman" w:hAnsi="Times New Roman" w:cs="Times New Roman"/>
                <w:sz w:val="20"/>
                <w:szCs w:val="20"/>
              </w:rPr>
              <w:t>regulacji</w:t>
            </w:r>
            <w:r>
              <w:rPr>
                <w:rFonts w:ascii="Times New Roman" w:hAnsi="Times New Roman" w:cs="Times New Roman"/>
                <w:sz w:val="20"/>
                <w:szCs w:val="20"/>
              </w:rPr>
              <w:t xml:space="preserve">. Projektowane przepisy nie regulują rynku </w:t>
            </w:r>
            <w:r w:rsidR="00545265">
              <w:rPr>
                <w:rFonts w:ascii="Times New Roman" w:hAnsi="Times New Roman" w:cs="Times New Roman"/>
                <w:sz w:val="20"/>
                <w:szCs w:val="20"/>
              </w:rPr>
              <w:t>mediacji</w:t>
            </w:r>
            <w:r>
              <w:rPr>
                <w:rFonts w:ascii="Times New Roman" w:hAnsi="Times New Roman" w:cs="Times New Roman"/>
                <w:sz w:val="20"/>
                <w:szCs w:val="20"/>
              </w:rPr>
              <w:t xml:space="preserve"> czy kwestii samorządu zawodowego. Są to kwestie o charakterze</w:t>
            </w:r>
            <w:r w:rsidR="00545265">
              <w:rPr>
                <w:rFonts w:ascii="Times New Roman" w:hAnsi="Times New Roman" w:cs="Times New Roman"/>
                <w:sz w:val="20"/>
                <w:szCs w:val="20"/>
              </w:rPr>
              <w:t xml:space="preserve"> znacznie wykraczającym poza zakres projektowanych przepisów, dotyczą bowiem</w:t>
            </w:r>
            <w:r>
              <w:rPr>
                <w:rFonts w:ascii="Times New Roman" w:hAnsi="Times New Roman" w:cs="Times New Roman"/>
                <w:sz w:val="20"/>
                <w:szCs w:val="20"/>
              </w:rPr>
              <w:t xml:space="preserve"> </w:t>
            </w:r>
            <w:r w:rsidR="00545265">
              <w:rPr>
                <w:rFonts w:ascii="Times New Roman" w:hAnsi="Times New Roman" w:cs="Times New Roman"/>
                <w:sz w:val="20"/>
                <w:szCs w:val="20"/>
              </w:rPr>
              <w:t xml:space="preserve">zasad ustrojowych </w:t>
            </w:r>
            <w:r w:rsidR="00545265">
              <w:rPr>
                <w:rFonts w:ascii="Times New Roman" w:hAnsi="Times New Roman" w:cs="Times New Roman"/>
                <w:sz w:val="20"/>
                <w:szCs w:val="20"/>
              </w:rPr>
              <w:lastRenderedPageBreak/>
              <w:t xml:space="preserve">organizacji </w:t>
            </w:r>
            <w:r w:rsidR="009C126D">
              <w:rPr>
                <w:rFonts w:ascii="Times New Roman" w:hAnsi="Times New Roman" w:cs="Times New Roman"/>
                <w:sz w:val="20"/>
                <w:szCs w:val="20"/>
              </w:rPr>
              <w:t>mediacji</w:t>
            </w:r>
            <w:r w:rsidR="00545265">
              <w:rPr>
                <w:rFonts w:ascii="Times New Roman" w:hAnsi="Times New Roman" w:cs="Times New Roman"/>
                <w:sz w:val="20"/>
                <w:szCs w:val="20"/>
              </w:rPr>
              <w:t>, nie tylko w zakresie osób prowadzących mediacje ze skierowania sądu, ale przede wszystkim osób prowadzących mediacje umowne.</w:t>
            </w:r>
          </w:p>
          <w:p w14:paraId="65C34A00" w14:textId="249C1089" w:rsidR="00E37380" w:rsidRPr="00B31FDC" w:rsidRDefault="00E37380" w:rsidP="005D19E1">
            <w:pPr>
              <w:jc w:val="both"/>
              <w:rPr>
                <w:rFonts w:ascii="Times New Roman" w:hAnsi="Times New Roman" w:cs="Times New Roman"/>
                <w:sz w:val="20"/>
                <w:szCs w:val="20"/>
              </w:rPr>
            </w:pPr>
          </w:p>
        </w:tc>
      </w:tr>
      <w:tr w:rsidR="00D30421" w:rsidRPr="00C34567" w14:paraId="46245508" w14:textId="77777777" w:rsidTr="00F91673">
        <w:trPr>
          <w:trHeight w:val="310"/>
        </w:trPr>
        <w:tc>
          <w:tcPr>
            <w:tcW w:w="172" w:type="pct"/>
          </w:tcPr>
          <w:p w14:paraId="215E14C5" w14:textId="598C7D0C" w:rsidR="00D30421" w:rsidRDefault="002D0B0E" w:rsidP="00A47BE9">
            <w:pPr>
              <w:jc w:val="center"/>
              <w:rPr>
                <w:rFonts w:ascii="Times New Roman" w:hAnsi="Times New Roman" w:cs="Times New Roman"/>
                <w:sz w:val="20"/>
                <w:szCs w:val="20"/>
              </w:rPr>
            </w:pPr>
            <w:r>
              <w:rPr>
                <w:rFonts w:ascii="Times New Roman" w:hAnsi="Times New Roman" w:cs="Times New Roman"/>
                <w:sz w:val="20"/>
                <w:szCs w:val="20"/>
              </w:rPr>
              <w:lastRenderedPageBreak/>
              <w:t>10</w:t>
            </w:r>
            <w:r w:rsidR="00D30421">
              <w:rPr>
                <w:rFonts w:ascii="Times New Roman" w:hAnsi="Times New Roman" w:cs="Times New Roman"/>
                <w:sz w:val="20"/>
                <w:szCs w:val="20"/>
              </w:rPr>
              <w:t>.</w:t>
            </w:r>
          </w:p>
        </w:tc>
        <w:tc>
          <w:tcPr>
            <w:tcW w:w="655" w:type="pct"/>
          </w:tcPr>
          <w:p w14:paraId="363BF6DB" w14:textId="77777777" w:rsidR="00A3786E" w:rsidRPr="00A3786E" w:rsidRDefault="00A3786E" w:rsidP="00BA72BE">
            <w:pPr>
              <w:jc w:val="center"/>
              <w:rPr>
                <w:rFonts w:ascii="Times New Roman" w:hAnsi="Times New Roman" w:cs="Times New Roman"/>
                <w:sz w:val="20"/>
                <w:szCs w:val="20"/>
              </w:rPr>
            </w:pPr>
            <w:r w:rsidRPr="00A3786E">
              <w:rPr>
                <w:rFonts w:ascii="Times New Roman" w:hAnsi="Times New Roman" w:cs="Times New Roman"/>
                <w:sz w:val="20"/>
                <w:szCs w:val="20"/>
              </w:rPr>
              <w:t>uwagi ogólne</w:t>
            </w:r>
          </w:p>
          <w:p w14:paraId="5FE0E584" w14:textId="3579FD43" w:rsidR="0091705F" w:rsidRPr="00C34567" w:rsidRDefault="00A3786E" w:rsidP="00BA72BE">
            <w:pPr>
              <w:jc w:val="center"/>
              <w:rPr>
                <w:rFonts w:ascii="Times New Roman" w:hAnsi="Times New Roman" w:cs="Times New Roman"/>
                <w:sz w:val="20"/>
                <w:szCs w:val="20"/>
              </w:rPr>
            </w:pPr>
            <w:r w:rsidRPr="00A3786E">
              <w:rPr>
                <w:rFonts w:ascii="Times New Roman" w:hAnsi="Times New Roman" w:cs="Times New Roman"/>
                <w:sz w:val="20"/>
                <w:szCs w:val="20"/>
              </w:rPr>
              <w:t>(postulaty)</w:t>
            </w:r>
            <w:r w:rsidR="00D30421" w:rsidRPr="00E9262F">
              <w:rPr>
                <w:rFonts w:ascii="Times New Roman" w:hAnsi="Times New Roman" w:cs="Times New Roman"/>
                <w:sz w:val="20"/>
                <w:szCs w:val="20"/>
              </w:rPr>
              <w:t xml:space="preserve"> </w:t>
            </w:r>
          </w:p>
          <w:p w14:paraId="314F964B" w14:textId="466D1022" w:rsidR="00033095" w:rsidRPr="00C34567" w:rsidRDefault="00033095" w:rsidP="00BA72BE">
            <w:pPr>
              <w:jc w:val="center"/>
              <w:rPr>
                <w:rFonts w:ascii="Times New Roman" w:hAnsi="Times New Roman" w:cs="Times New Roman"/>
                <w:sz w:val="20"/>
                <w:szCs w:val="20"/>
              </w:rPr>
            </w:pPr>
          </w:p>
        </w:tc>
        <w:tc>
          <w:tcPr>
            <w:tcW w:w="624" w:type="pct"/>
          </w:tcPr>
          <w:p w14:paraId="5E185DFF" w14:textId="77777777" w:rsidR="00D30421" w:rsidRDefault="00A3786E" w:rsidP="00BA72BE">
            <w:pPr>
              <w:jc w:val="center"/>
              <w:rPr>
                <w:rFonts w:ascii="Times New Roman" w:hAnsi="Times New Roman" w:cs="Times New Roman"/>
                <w:sz w:val="20"/>
                <w:szCs w:val="20"/>
              </w:rPr>
            </w:pPr>
            <w:r w:rsidRPr="00A3786E">
              <w:rPr>
                <w:rFonts w:ascii="Times New Roman" w:hAnsi="Times New Roman" w:cs="Times New Roman"/>
                <w:sz w:val="20"/>
                <w:szCs w:val="20"/>
              </w:rPr>
              <w:t>Instytut Badań i Rozwoju Nauk Prawnych Fundacja Polskiego Centrum Edukacji Prawnej</w:t>
            </w:r>
            <w:r w:rsidR="00A66B1B">
              <w:rPr>
                <w:rFonts w:ascii="Times New Roman" w:hAnsi="Times New Roman" w:cs="Times New Roman"/>
                <w:sz w:val="20"/>
                <w:szCs w:val="20"/>
              </w:rPr>
              <w:t>,</w:t>
            </w:r>
          </w:p>
          <w:p w14:paraId="67DAF319" w14:textId="7A923751" w:rsidR="00A66B1B" w:rsidRDefault="00A66B1B" w:rsidP="00BA72BE">
            <w:pPr>
              <w:jc w:val="center"/>
              <w:rPr>
                <w:rFonts w:ascii="Times New Roman" w:hAnsi="Times New Roman" w:cs="Times New Roman"/>
                <w:sz w:val="20"/>
                <w:szCs w:val="20"/>
              </w:rPr>
            </w:pPr>
            <w:r w:rsidRPr="00A66B1B">
              <w:rPr>
                <w:rFonts w:ascii="Times New Roman" w:hAnsi="Times New Roman" w:cs="Times New Roman"/>
                <w:sz w:val="20"/>
                <w:szCs w:val="20"/>
              </w:rPr>
              <w:t>Centrum Mediacji Lewiatan</w:t>
            </w:r>
            <w:r w:rsidR="00421637">
              <w:rPr>
                <w:rFonts w:ascii="Times New Roman" w:hAnsi="Times New Roman" w:cs="Times New Roman"/>
                <w:sz w:val="20"/>
                <w:szCs w:val="20"/>
              </w:rPr>
              <w:t>,</w:t>
            </w:r>
          </w:p>
          <w:p w14:paraId="4AD1F518" w14:textId="097E1FD3" w:rsidR="00421637" w:rsidRDefault="00421637" w:rsidP="00BA72BE">
            <w:pPr>
              <w:jc w:val="center"/>
              <w:rPr>
                <w:rFonts w:ascii="Times New Roman" w:hAnsi="Times New Roman" w:cs="Times New Roman"/>
                <w:sz w:val="20"/>
                <w:szCs w:val="20"/>
              </w:rPr>
            </w:pPr>
            <w:r w:rsidRPr="00421637">
              <w:rPr>
                <w:rFonts w:ascii="Times New Roman" w:hAnsi="Times New Roman" w:cs="Times New Roman"/>
                <w:sz w:val="20"/>
                <w:szCs w:val="20"/>
              </w:rPr>
              <w:t>Polska Izba Mediatorów</w:t>
            </w:r>
            <w:r w:rsidR="00444A31">
              <w:rPr>
                <w:rFonts w:ascii="Times New Roman" w:hAnsi="Times New Roman" w:cs="Times New Roman"/>
                <w:sz w:val="20"/>
                <w:szCs w:val="20"/>
              </w:rPr>
              <w:t>,</w:t>
            </w:r>
          </w:p>
          <w:p w14:paraId="0A3A5AAE" w14:textId="336DAE07" w:rsidR="00757FFD" w:rsidRDefault="00757FFD" w:rsidP="00BA72BE">
            <w:pPr>
              <w:jc w:val="center"/>
              <w:rPr>
                <w:rFonts w:ascii="Times New Roman" w:hAnsi="Times New Roman" w:cs="Times New Roman"/>
                <w:sz w:val="20"/>
                <w:szCs w:val="20"/>
              </w:rPr>
            </w:pPr>
            <w:r w:rsidRPr="00757FFD">
              <w:rPr>
                <w:rFonts w:ascii="Times New Roman" w:hAnsi="Times New Roman" w:cs="Times New Roman"/>
                <w:sz w:val="20"/>
                <w:szCs w:val="20"/>
              </w:rPr>
              <w:t>Śląskie Centrum Arbitrażu i Mediacji</w:t>
            </w:r>
            <w:r>
              <w:rPr>
                <w:rFonts w:ascii="Times New Roman" w:hAnsi="Times New Roman" w:cs="Times New Roman"/>
                <w:sz w:val="20"/>
                <w:szCs w:val="20"/>
              </w:rPr>
              <w:t>,</w:t>
            </w:r>
          </w:p>
          <w:p w14:paraId="100A1009" w14:textId="77777777" w:rsidR="00557F93" w:rsidRPr="00557F93" w:rsidRDefault="00557F93" w:rsidP="00BA72BE">
            <w:pPr>
              <w:jc w:val="center"/>
              <w:rPr>
                <w:rFonts w:ascii="Times New Roman" w:hAnsi="Times New Roman" w:cs="Times New Roman"/>
                <w:sz w:val="20"/>
                <w:szCs w:val="20"/>
              </w:rPr>
            </w:pPr>
            <w:r w:rsidRPr="00557F93">
              <w:rPr>
                <w:rFonts w:ascii="Times New Roman" w:hAnsi="Times New Roman" w:cs="Times New Roman"/>
                <w:sz w:val="20"/>
                <w:szCs w:val="20"/>
              </w:rPr>
              <w:t xml:space="preserve">Ośrodek Mediacji przy Okręgowej Izbie Radców Prawnych </w:t>
            </w:r>
          </w:p>
          <w:p w14:paraId="7566D044" w14:textId="7A71E0AD" w:rsidR="00557F93" w:rsidRDefault="00557F93" w:rsidP="00BA72BE">
            <w:pPr>
              <w:jc w:val="center"/>
              <w:rPr>
                <w:rFonts w:ascii="Times New Roman" w:hAnsi="Times New Roman" w:cs="Times New Roman"/>
                <w:sz w:val="20"/>
                <w:szCs w:val="20"/>
              </w:rPr>
            </w:pPr>
            <w:r w:rsidRPr="00557F93">
              <w:rPr>
                <w:rFonts w:ascii="Times New Roman" w:hAnsi="Times New Roman" w:cs="Times New Roman"/>
                <w:sz w:val="20"/>
                <w:szCs w:val="20"/>
              </w:rPr>
              <w:t>w Warszawie</w:t>
            </w:r>
            <w:r>
              <w:rPr>
                <w:rFonts w:ascii="Times New Roman" w:hAnsi="Times New Roman" w:cs="Times New Roman"/>
                <w:sz w:val="20"/>
                <w:szCs w:val="20"/>
              </w:rPr>
              <w:t>,</w:t>
            </w:r>
          </w:p>
          <w:p w14:paraId="77306DF3" w14:textId="77777777" w:rsidR="009201B1" w:rsidRPr="009201B1" w:rsidRDefault="009201B1" w:rsidP="00BA72BE">
            <w:pPr>
              <w:jc w:val="center"/>
              <w:rPr>
                <w:rFonts w:ascii="Times New Roman" w:hAnsi="Times New Roman" w:cs="Times New Roman"/>
                <w:sz w:val="20"/>
                <w:szCs w:val="20"/>
              </w:rPr>
            </w:pPr>
            <w:r w:rsidRPr="009201B1">
              <w:rPr>
                <w:rFonts w:ascii="Times New Roman" w:hAnsi="Times New Roman" w:cs="Times New Roman"/>
                <w:sz w:val="20"/>
                <w:szCs w:val="20"/>
              </w:rPr>
              <w:t xml:space="preserve">Ośrodek Mediacji przy Okręgowej Izbie Radców Prawnych </w:t>
            </w:r>
          </w:p>
          <w:p w14:paraId="69E96EAB" w14:textId="7AD4716C" w:rsidR="009201B1" w:rsidRDefault="009201B1" w:rsidP="00BA72BE">
            <w:pPr>
              <w:jc w:val="center"/>
              <w:rPr>
                <w:rFonts w:ascii="Times New Roman" w:hAnsi="Times New Roman" w:cs="Times New Roman"/>
                <w:sz w:val="20"/>
                <w:szCs w:val="20"/>
              </w:rPr>
            </w:pPr>
            <w:r w:rsidRPr="009201B1">
              <w:rPr>
                <w:rFonts w:ascii="Times New Roman" w:hAnsi="Times New Roman" w:cs="Times New Roman"/>
                <w:sz w:val="20"/>
                <w:szCs w:val="20"/>
              </w:rPr>
              <w:t>w Warszawie</w:t>
            </w:r>
            <w:r>
              <w:rPr>
                <w:rFonts w:ascii="Times New Roman" w:hAnsi="Times New Roman" w:cs="Times New Roman"/>
                <w:sz w:val="20"/>
                <w:szCs w:val="20"/>
              </w:rPr>
              <w:t>,</w:t>
            </w:r>
          </w:p>
          <w:p w14:paraId="417196F4" w14:textId="4334001C" w:rsidR="00444A31" w:rsidRPr="00421637" w:rsidRDefault="00444A31" w:rsidP="00BA72BE">
            <w:pPr>
              <w:jc w:val="center"/>
              <w:rPr>
                <w:rFonts w:ascii="Times New Roman" w:hAnsi="Times New Roman" w:cs="Times New Roman"/>
                <w:sz w:val="20"/>
                <w:szCs w:val="20"/>
              </w:rPr>
            </w:pPr>
            <w:r>
              <w:rPr>
                <w:rFonts w:ascii="Times New Roman" w:hAnsi="Times New Roman" w:cs="Times New Roman"/>
                <w:sz w:val="20"/>
                <w:szCs w:val="20"/>
              </w:rPr>
              <w:t>mediatorzy</w:t>
            </w:r>
          </w:p>
          <w:p w14:paraId="67B86E9C" w14:textId="77777777" w:rsidR="00421637" w:rsidRPr="00A66B1B" w:rsidRDefault="00421637" w:rsidP="00BA72BE">
            <w:pPr>
              <w:jc w:val="center"/>
              <w:rPr>
                <w:rFonts w:ascii="Times New Roman" w:hAnsi="Times New Roman" w:cs="Times New Roman"/>
                <w:sz w:val="20"/>
                <w:szCs w:val="20"/>
              </w:rPr>
            </w:pPr>
          </w:p>
          <w:p w14:paraId="55459516" w14:textId="1C420E33" w:rsidR="00A66B1B" w:rsidRPr="00C34567" w:rsidRDefault="00A66B1B" w:rsidP="00BA72BE">
            <w:pPr>
              <w:jc w:val="center"/>
              <w:rPr>
                <w:rFonts w:ascii="Times New Roman" w:hAnsi="Times New Roman" w:cs="Times New Roman"/>
                <w:sz w:val="20"/>
                <w:szCs w:val="20"/>
              </w:rPr>
            </w:pPr>
          </w:p>
        </w:tc>
        <w:tc>
          <w:tcPr>
            <w:tcW w:w="2015" w:type="pct"/>
          </w:tcPr>
          <w:p w14:paraId="21C8A4AD" w14:textId="66A600EB" w:rsidR="00A3786E" w:rsidRDefault="00A3786E" w:rsidP="00BA72BE">
            <w:pPr>
              <w:tabs>
                <w:tab w:val="left" w:pos="2040"/>
              </w:tabs>
              <w:jc w:val="both"/>
              <w:rPr>
                <w:rFonts w:ascii="Times New Roman" w:hAnsi="Times New Roman" w:cs="Times New Roman"/>
                <w:sz w:val="20"/>
                <w:szCs w:val="20"/>
              </w:rPr>
            </w:pPr>
            <w:r w:rsidRPr="003E2FD9">
              <w:rPr>
                <w:rFonts w:ascii="Times New Roman" w:hAnsi="Times New Roman" w:cs="Times New Roman"/>
                <w:b/>
                <w:bCs/>
                <w:sz w:val="20"/>
                <w:szCs w:val="20"/>
              </w:rPr>
              <w:t>Ograniczenie centralizacji nadzoru</w:t>
            </w:r>
            <w:r w:rsidR="003E2FD9">
              <w:rPr>
                <w:rFonts w:ascii="Times New Roman" w:hAnsi="Times New Roman" w:cs="Times New Roman"/>
                <w:sz w:val="20"/>
                <w:szCs w:val="20"/>
              </w:rPr>
              <w:t xml:space="preserve"> – </w:t>
            </w:r>
            <w:r w:rsidR="003E2FD9" w:rsidRPr="003E2FD9">
              <w:rPr>
                <w:rFonts w:ascii="Times New Roman" w:hAnsi="Times New Roman" w:cs="Times New Roman"/>
                <w:sz w:val="20"/>
                <w:szCs w:val="20"/>
              </w:rPr>
              <w:t>powołanie Rady ds. Standardów Mediacji jako</w:t>
            </w:r>
            <w:r w:rsidR="003E2FD9">
              <w:rPr>
                <w:rFonts w:ascii="Times New Roman" w:hAnsi="Times New Roman" w:cs="Times New Roman"/>
                <w:sz w:val="20"/>
                <w:szCs w:val="20"/>
              </w:rPr>
              <w:t xml:space="preserve"> </w:t>
            </w:r>
            <w:r w:rsidR="003E2FD9" w:rsidRPr="003E2FD9">
              <w:rPr>
                <w:rFonts w:ascii="Times New Roman" w:hAnsi="Times New Roman" w:cs="Times New Roman"/>
                <w:sz w:val="20"/>
                <w:szCs w:val="20"/>
              </w:rPr>
              <w:t>ciała eksperckiego przy Ministrze; na dalszym etapie rozważenie samorządu</w:t>
            </w:r>
            <w:r w:rsidR="003E2FD9">
              <w:rPr>
                <w:rFonts w:ascii="Times New Roman" w:hAnsi="Times New Roman" w:cs="Times New Roman"/>
                <w:sz w:val="20"/>
                <w:szCs w:val="20"/>
              </w:rPr>
              <w:t xml:space="preserve"> </w:t>
            </w:r>
            <w:r w:rsidR="003E2FD9" w:rsidRPr="003E2FD9">
              <w:rPr>
                <w:rFonts w:ascii="Times New Roman" w:hAnsi="Times New Roman" w:cs="Times New Roman"/>
                <w:sz w:val="20"/>
                <w:szCs w:val="20"/>
              </w:rPr>
              <w:t>zawodowego mediatorów.</w:t>
            </w:r>
            <w:r w:rsidR="00444A31">
              <w:rPr>
                <w:rFonts w:ascii="Times New Roman" w:hAnsi="Times New Roman" w:cs="Times New Roman"/>
                <w:sz w:val="20"/>
                <w:szCs w:val="20"/>
              </w:rPr>
              <w:t xml:space="preserve"> Uregulowanie statusu prawnego samorządu zawodowego mediatorów lub quasi-samorządowego ciała, odpowiedzialnego za kwestie etyki mediacyjnej, jest kwestią kluczową. </w:t>
            </w:r>
          </w:p>
          <w:p w14:paraId="515B489F" w14:textId="7C28BA84" w:rsidR="00757FFD" w:rsidRDefault="00757FFD" w:rsidP="00BA72BE">
            <w:pPr>
              <w:tabs>
                <w:tab w:val="left" w:pos="2040"/>
              </w:tabs>
              <w:jc w:val="both"/>
              <w:rPr>
                <w:rFonts w:ascii="Times New Roman" w:hAnsi="Times New Roman" w:cs="Times New Roman"/>
                <w:sz w:val="20"/>
                <w:szCs w:val="20"/>
              </w:rPr>
            </w:pPr>
            <w:r>
              <w:rPr>
                <w:rFonts w:ascii="Times New Roman" w:hAnsi="Times New Roman" w:cs="Times New Roman"/>
                <w:sz w:val="20"/>
                <w:szCs w:val="20"/>
              </w:rPr>
              <w:t xml:space="preserve">Inny postulat: </w:t>
            </w:r>
            <w:r w:rsidRPr="00757FFD">
              <w:rPr>
                <w:rFonts w:ascii="Times New Roman" w:hAnsi="Times New Roman" w:cs="Times New Roman"/>
                <w:sz w:val="20"/>
                <w:szCs w:val="20"/>
              </w:rPr>
              <w:t xml:space="preserve">powołanie ciała doradczego – Rady ds. Mediacji – złożonej </w:t>
            </w:r>
            <w:r>
              <w:rPr>
                <w:rFonts w:ascii="Times New Roman" w:hAnsi="Times New Roman" w:cs="Times New Roman"/>
                <w:sz w:val="20"/>
                <w:szCs w:val="20"/>
              </w:rPr>
              <w:br/>
            </w:r>
            <w:r w:rsidRPr="00757FFD">
              <w:rPr>
                <w:rFonts w:ascii="Times New Roman" w:hAnsi="Times New Roman" w:cs="Times New Roman"/>
                <w:sz w:val="20"/>
                <w:szCs w:val="20"/>
              </w:rPr>
              <w:t>z przedstawicieli środowisk naukowych i praktyków mediacji.</w:t>
            </w:r>
          </w:p>
          <w:p w14:paraId="564CEE90" w14:textId="77777777" w:rsidR="003E2FD9" w:rsidRDefault="003E2FD9" w:rsidP="00BA72BE">
            <w:pPr>
              <w:tabs>
                <w:tab w:val="left" w:pos="2040"/>
              </w:tabs>
              <w:jc w:val="both"/>
              <w:rPr>
                <w:rFonts w:ascii="Times New Roman" w:hAnsi="Times New Roman" w:cs="Times New Roman"/>
                <w:sz w:val="20"/>
                <w:szCs w:val="20"/>
              </w:rPr>
            </w:pPr>
            <w:r w:rsidRPr="003E2FD9">
              <w:rPr>
                <w:rFonts w:ascii="Times New Roman" w:hAnsi="Times New Roman" w:cs="Times New Roman"/>
                <w:b/>
                <w:bCs/>
                <w:sz w:val="20"/>
                <w:szCs w:val="20"/>
              </w:rPr>
              <w:t>Procedury kontradyktoryjne w nadzorze</w:t>
            </w:r>
            <w:r>
              <w:rPr>
                <w:rFonts w:ascii="Times New Roman" w:hAnsi="Times New Roman" w:cs="Times New Roman"/>
                <w:sz w:val="20"/>
                <w:szCs w:val="20"/>
              </w:rPr>
              <w:t xml:space="preserve"> –</w:t>
            </w:r>
            <w:r w:rsidRPr="003E2FD9">
              <w:rPr>
                <w:rFonts w:ascii="Times New Roman" w:hAnsi="Times New Roman" w:cs="Times New Roman"/>
                <w:sz w:val="20"/>
                <w:szCs w:val="20"/>
              </w:rPr>
              <w:t xml:space="preserve"> prawo do bycia wysłuchanym przed</w:t>
            </w:r>
            <w:r>
              <w:rPr>
                <w:rFonts w:ascii="Times New Roman" w:hAnsi="Times New Roman" w:cs="Times New Roman"/>
                <w:sz w:val="20"/>
                <w:szCs w:val="20"/>
              </w:rPr>
              <w:t xml:space="preserve"> </w:t>
            </w:r>
            <w:r w:rsidRPr="003E2FD9">
              <w:rPr>
                <w:rFonts w:ascii="Times New Roman" w:hAnsi="Times New Roman" w:cs="Times New Roman"/>
                <w:sz w:val="20"/>
                <w:szCs w:val="20"/>
              </w:rPr>
              <w:t>zastosowaniem środka nadzorczego; uzasadnienie i pouczenie.</w:t>
            </w:r>
          </w:p>
          <w:p w14:paraId="36DBF054" w14:textId="77777777" w:rsidR="00A66B1B" w:rsidRPr="00A66B1B" w:rsidRDefault="00A66B1B" w:rsidP="00BA72BE">
            <w:pPr>
              <w:tabs>
                <w:tab w:val="left" w:pos="2040"/>
              </w:tabs>
              <w:jc w:val="both"/>
              <w:rPr>
                <w:rFonts w:ascii="Times New Roman" w:hAnsi="Times New Roman" w:cs="Times New Roman"/>
                <w:b/>
                <w:bCs/>
                <w:sz w:val="20"/>
                <w:szCs w:val="20"/>
              </w:rPr>
            </w:pPr>
            <w:r w:rsidRPr="00A66B1B">
              <w:rPr>
                <w:rFonts w:ascii="Times New Roman" w:hAnsi="Times New Roman" w:cs="Times New Roman"/>
                <w:b/>
                <w:bCs/>
                <w:sz w:val="20"/>
                <w:szCs w:val="20"/>
              </w:rPr>
              <w:t xml:space="preserve">Jakość sprawowanego nadzoru. </w:t>
            </w:r>
          </w:p>
          <w:p w14:paraId="5EF435D4" w14:textId="1307EBF1" w:rsidR="00A66B1B" w:rsidRPr="00A66B1B" w:rsidRDefault="00A66B1B" w:rsidP="00BA72BE">
            <w:pPr>
              <w:tabs>
                <w:tab w:val="left" w:pos="2040"/>
              </w:tabs>
              <w:jc w:val="both"/>
              <w:rPr>
                <w:rFonts w:ascii="Times New Roman" w:hAnsi="Times New Roman" w:cs="Times New Roman"/>
                <w:sz w:val="20"/>
                <w:szCs w:val="20"/>
              </w:rPr>
            </w:pPr>
            <w:r w:rsidRPr="00A66B1B">
              <w:rPr>
                <w:rFonts w:ascii="Times New Roman" w:hAnsi="Times New Roman" w:cs="Times New Roman"/>
                <w:sz w:val="20"/>
                <w:szCs w:val="20"/>
              </w:rPr>
              <w:t>Jednym ze sposobów realizacji powyższego postulatu byłoby postawienie osobom</w:t>
            </w:r>
            <w:r>
              <w:rPr>
                <w:rFonts w:ascii="Times New Roman" w:hAnsi="Times New Roman" w:cs="Times New Roman"/>
                <w:sz w:val="20"/>
                <w:szCs w:val="20"/>
              </w:rPr>
              <w:t xml:space="preserve"> </w:t>
            </w:r>
            <w:r w:rsidRPr="00A66B1B">
              <w:rPr>
                <w:rFonts w:ascii="Times New Roman" w:hAnsi="Times New Roman" w:cs="Times New Roman"/>
                <w:sz w:val="20"/>
                <w:szCs w:val="20"/>
              </w:rPr>
              <w:t>wyznaczanym przez Ministra Sprawiedliwości do pełnienia funkcji nadzorczych przynajmniej</w:t>
            </w:r>
            <w:r>
              <w:rPr>
                <w:rFonts w:ascii="Times New Roman" w:hAnsi="Times New Roman" w:cs="Times New Roman"/>
                <w:sz w:val="20"/>
                <w:szCs w:val="20"/>
              </w:rPr>
              <w:t xml:space="preserve"> </w:t>
            </w:r>
            <w:r w:rsidRPr="00A66B1B">
              <w:rPr>
                <w:rFonts w:ascii="Times New Roman" w:hAnsi="Times New Roman" w:cs="Times New Roman"/>
                <w:sz w:val="20"/>
                <w:szCs w:val="20"/>
              </w:rPr>
              <w:t>takich wymogów, jakie przewidziano dla osób prowadzących szkolenia i egzaminy (art. 12 ust.</w:t>
            </w:r>
            <w:r>
              <w:rPr>
                <w:rFonts w:ascii="Times New Roman" w:hAnsi="Times New Roman" w:cs="Times New Roman"/>
                <w:sz w:val="20"/>
                <w:szCs w:val="20"/>
              </w:rPr>
              <w:t xml:space="preserve"> </w:t>
            </w:r>
            <w:r w:rsidRPr="00A66B1B">
              <w:rPr>
                <w:rFonts w:ascii="Times New Roman" w:hAnsi="Times New Roman" w:cs="Times New Roman"/>
                <w:sz w:val="20"/>
                <w:szCs w:val="20"/>
              </w:rPr>
              <w:t>1 projektu) albo</w:t>
            </w:r>
            <w:r>
              <w:rPr>
                <w:rFonts w:ascii="Times New Roman" w:hAnsi="Times New Roman" w:cs="Times New Roman"/>
                <w:sz w:val="20"/>
                <w:szCs w:val="20"/>
              </w:rPr>
              <w:t xml:space="preserve"> – co byłoby nawet właściwsze – wyższych wymagań.</w:t>
            </w:r>
          </w:p>
          <w:p w14:paraId="7BAB257F" w14:textId="77777777" w:rsidR="00A66B1B" w:rsidRDefault="00A66B1B" w:rsidP="00BA72BE">
            <w:pPr>
              <w:tabs>
                <w:tab w:val="left" w:pos="2040"/>
              </w:tabs>
              <w:jc w:val="both"/>
              <w:rPr>
                <w:rFonts w:ascii="Times New Roman" w:hAnsi="Times New Roman" w:cs="Times New Roman"/>
                <w:sz w:val="20"/>
                <w:szCs w:val="20"/>
              </w:rPr>
            </w:pPr>
            <w:r w:rsidRPr="00A66B1B">
              <w:rPr>
                <w:rFonts w:ascii="Times New Roman" w:hAnsi="Times New Roman" w:cs="Times New Roman"/>
                <w:sz w:val="20"/>
                <w:szCs w:val="20"/>
              </w:rPr>
              <w:t>Byłoby bowiem dysfunkcyjne i niefortunne, gdyby osoby realizujące funkcje nadzorcze</w:t>
            </w:r>
            <w:r>
              <w:rPr>
                <w:rFonts w:ascii="Times New Roman" w:hAnsi="Times New Roman" w:cs="Times New Roman"/>
                <w:sz w:val="20"/>
                <w:szCs w:val="20"/>
              </w:rPr>
              <w:t xml:space="preserve"> </w:t>
            </w:r>
            <w:r w:rsidRPr="00A66B1B">
              <w:rPr>
                <w:rFonts w:ascii="Times New Roman" w:hAnsi="Times New Roman" w:cs="Times New Roman"/>
                <w:sz w:val="20"/>
                <w:szCs w:val="20"/>
              </w:rPr>
              <w:t>legitymowały się niższymi kwalifikacjami czy doświadczeniem niż osoby, w stosunku do</w:t>
            </w:r>
            <w:r>
              <w:rPr>
                <w:rFonts w:ascii="Times New Roman" w:hAnsi="Times New Roman" w:cs="Times New Roman"/>
                <w:sz w:val="20"/>
                <w:szCs w:val="20"/>
              </w:rPr>
              <w:t xml:space="preserve"> </w:t>
            </w:r>
            <w:r w:rsidRPr="00A66B1B">
              <w:rPr>
                <w:rFonts w:ascii="Times New Roman" w:hAnsi="Times New Roman" w:cs="Times New Roman"/>
                <w:sz w:val="20"/>
                <w:szCs w:val="20"/>
              </w:rPr>
              <w:t>których ten nadzór jest sprawowany. Taki stan rzeczy skutkowałby wątpliwą jakością nadzoru,</w:t>
            </w:r>
            <w:r>
              <w:rPr>
                <w:rFonts w:ascii="Times New Roman" w:hAnsi="Times New Roman" w:cs="Times New Roman"/>
                <w:sz w:val="20"/>
                <w:szCs w:val="20"/>
              </w:rPr>
              <w:t xml:space="preserve"> </w:t>
            </w:r>
            <w:r w:rsidRPr="00A66B1B">
              <w:rPr>
                <w:rFonts w:ascii="Times New Roman" w:hAnsi="Times New Roman" w:cs="Times New Roman"/>
                <w:sz w:val="20"/>
                <w:szCs w:val="20"/>
              </w:rPr>
              <w:t>tym samym podważając jego sens. Jednocześnie mogłoby to prowadzić do naruszenia prestiżu</w:t>
            </w:r>
            <w:r>
              <w:rPr>
                <w:rFonts w:ascii="Times New Roman" w:hAnsi="Times New Roman" w:cs="Times New Roman"/>
                <w:sz w:val="20"/>
                <w:szCs w:val="20"/>
              </w:rPr>
              <w:t xml:space="preserve"> </w:t>
            </w:r>
            <w:r w:rsidRPr="00A66B1B">
              <w:rPr>
                <w:rFonts w:ascii="Times New Roman" w:hAnsi="Times New Roman" w:cs="Times New Roman"/>
                <w:sz w:val="20"/>
                <w:szCs w:val="20"/>
              </w:rPr>
              <w:t>organu nadzorującego, pożądanego w takich wypadkach.</w:t>
            </w:r>
          </w:p>
          <w:p w14:paraId="69753EA9" w14:textId="5EF23AEF" w:rsidR="00421637" w:rsidRPr="00C34567" w:rsidRDefault="00421637" w:rsidP="00BA72BE">
            <w:pPr>
              <w:tabs>
                <w:tab w:val="left" w:pos="2040"/>
              </w:tabs>
              <w:jc w:val="both"/>
              <w:rPr>
                <w:rFonts w:ascii="Times New Roman" w:hAnsi="Times New Roman" w:cs="Times New Roman"/>
                <w:sz w:val="20"/>
                <w:szCs w:val="20"/>
              </w:rPr>
            </w:pPr>
            <w:r>
              <w:rPr>
                <w:rFonts w:ascii="Times New Roman" w:hAnsi="Times New Roman" w:cs="Times New Roman"/>
                <w:sz w:val="20"/>
                <w:szCs w:val="20"/>
              </w:rPr>
              <w:t xml:space="preserve">Postulowana rola organizacji pozarządowych w procesie naprawy niewłaściwych zachowań mediatorów. </w:t>
            </w:r>
          </w:p>
        </w:tc>
        <w:tc>
          <w:tcPr>
            <w:tcW w:w="1534" w:type="pct"/>
          </w:tcPr>
          <w:p w14:paraId="4A2616E9" w14:textId="77777777" w:rsidR="00D30421" w:rsidRPr="00801527" w:rsidRDefault="00801527" w:rsidP="00BA72BE">
            <w:pPr>
              <w:jc w:val="both"/>
              <w:rPr>
                <w:rFonts w:ascii="Times New Roman" w:hAnsi="Times New Roman" w:cs="Times New Roman"/>
                <w:b/>
                <w:bCs/>
                <w:sz w:val="20"/>
                <w:szCs w:val="20"/>
              </w:rPr>
            </w:pPr>
            <w:r w:rsidRPr="00801527">
              <w:rPr>
                <w:rFonts w:ascii="Times New Roman" w:hAnsi="Times New Roman" w:cs="Times New Roman"/>
                <w:b/>
                <w:bCs/>
                <w:sz w:val="20"/>
                <w:szCs w:val="20"/>
              </w:rPr>
              <w:t>Uwaga nieuwzględniona.</w:t>
            </w:r>
          </w:p>
          <w:p w14:paraId="58912FEE" w14:textId="77777777" w:rsidR="00801527" w:rsidRDefault="00801527" w:rsidP="00BA72BE">
            <w:pPr>
              <w:jc w:val="both"/>
              <w:rPr>
                <w:rFonts w:ascii="Times New Roman" w:hAnsi="Times New Roman" w:cs="Times New Roman"/>
                <w:sz w:val="20"/>
                <w:szCs w:val="20"/>
              </w:rPr>
            </w:pPr>
            <w:r>
              <w:rPr>
                <w:rFonts w:ascii="Times New Roman" w:hAnsi="Times New Roman" w:cs="Times New Roman"/>
                <w:sz w:val="20"/>
                <w:szCs w:val="20"/>
              </w:rPr>
              <w:t>Kwestia powołania samorządu zawodowego będzie przedmiotem dalszych prac koncepcyjnych. Projektowana regulacja nie obejmuje swoim zakresem tych kwestii.</w:t>
            </w:r>
          </w:p>
          <w:p w14:paraId="51F1D926" w14:textId="27238787" w:rsidR="00801527" w:rsidRPr="00C34567" w:rsidRDefault="00801527" w:rsidP="00BA72BE">
            <w:pPr>
              <w:jc w:val="both"/>
              <w:rPr>
                <w:rFonts w:ascii="Times New Roman" w:hAnsi="Times New Roman" w:cs="Times New Roman"/>
                <w:sz w:val="20"/>
                <w:szCs w:val="20"/>
              </w:rPr>
            </w:pPr>
            <w:r w:rsidRPr="6C97CA9D">
              <w:rPr>
                <w:rFonts w:ascii="Times New Roman" w:hAnsi="Times New Roman" w:cs="Times New Roman"/>
                <w:sz w:val="20"/>
                <w:szCs w:val="20"/>
              </w:rPr>
              <w:t xml:space="preserve">W ocenie projektodawcy nie jest konieczne, aby osoby sprawujące nadzór nad instytucjami szkolącymi ze strony Ministerstwa Sprawiedliwości musiały posiadać tożsame lub wyższe kwalifikacje w zakresie prowadzenia mediacji </w:t>
            </w:r>
            <w:r w:rsidR="010D77E3" w:rsidRPr="6C97CA9D">
              <w:rPr>
                <w:rFonts w:ascii="Times New Roman" w:hAnsi="Times New Roman" w:cs="Times New Roman"/>
                <w:sz w:val="20"/>
                <w:szCs w:val="20"/>
              </w:rPr>
              <w:t>z</w:t>
            </w:r>
            <w:r w:rsidRPr="6C97CA9D">
              <w:rPr>
                <w:rFonts w:ascii="Times New Roman" w:hAnsi="Times New Roman" w:cs="Times New Roman"/>
                <w:sz w:val="20"/>
                <w:szCs w:val="20"/>
              </w:rPr>
              <w:t xml:space="preserve"> osob</w:t>
            </w:r>
            <w:r w:rsidR="2BDD6CA6" w:rsidRPr="6C97CA9D">
              <w:rPr>
                <w:rFonts w:ascii="Times New Roman" w:hAnsi="Times New Roman" w:cs="Times New Roman"/>
                <w:sz w:val="20"/>
                <w:szCs w:val="20"/>
              </w:rPr>
              <w:t>ami</w:t>
            </w:r>
            <w:r w:rsidRPr="6C97CA9D">
              <w:rPr>
                <w:rFonts w:ascii="Times New Roman" w:hAnsi="Times New Roman" w:cs="Times New Roman"/>
                <w:sz w:val="20"/>
                <w:szCs w:val="20"/>
              </w:rPr>
              <w:t xml:space="preserve"> szkoląc</w:t>
            </w:r>
            <w:r w:rsidR="37C4C83C" w:rsidRPr="6C97CA9D">
              <w:rPr>
                <w:rFonts w:ascii="Times New Roman" w:hAnsi="Times New Roman" w:cs="Times New Roman"/>
                <w:sz w:val="20"/>
                <w:szCs w:val="20"/>
              </w:rPr>
              <w:t>ymi</w:t>
            </w:r>
            <w:r w:rsidRPr="6C97CA9D">
              <w:rPr>
                <w:rFonts w:ascii="Times New Roman" w:hAnsi="Times New Roman" w:cs="Times New Roman"/>
                <w:sz w:val="20"/>
                <w:szCs w:val="20"/>
              </w:rPr>
              <w:t>. Rolą osób kontrolujących</w:t>
            </w:r>
            <w:r w:rsidR="00C0679F" w:rsidRPr="6C97CA9D">
              <w:rPr>
                <w:rFonts w:ascii="Times New Roman" w:hAnsi="Times New Roman" w:cs="Times New Roman"/>
                <w:sz w:val="20"/>
                <w:szCs w:val="20"/>
              </w:rPr>
              <w:t xml:space="preserve"> nie jest prowadzenie mediacji, tylko</w:t>
            </w:r>
            <w:r w:rsidRPr="6C97CA9D">
              <w:rPr>
                <w:rFonts w:ascii="Times New Roman" w:hAnsi="Times New Roman" w:cs="Times New Roman"/>
                <w:sz w:val="20"/>
                <w:szCs w:val="20"/>
              </w:rPr>
              <w:t xml:space="preserve"> </w:t>
            </w:r>
            <w:r w:rsidR="71201283" w:rsidRPr="6C97CA9D">
              <w:rPr>
                <w:rFonts w:ascii="Times New Roman" w:hAnsi="Times New Roman" w:cs="Times New Roman"/>
                <w:sz w:val="20"/>
                <w:szCs w:val="20"/>
              </w:rPr>
              <w:t xml:space="preserve">m.in. </w:t>
            </w:r>
            <w:r w:rsidRPr="6C97CA9D">
              <w:rPr>
                <w:rFonts w:ascii="Times New Roman" w:hAnsi="Times New Roman" w:cs="Times New Roman"/>
                <w:sz w:val="20"/>
                <w:szCs w:val="20"/>
              </w:rPr>
              <w:t xml:space="preserve">analiza dokumentacji sporządzanej przez instytucje szkolące, a istotne </w:t>
            </w:r>
            <w:r w:rsidR="00C0679F" w:rsidRPr="6C97CA9D">
              <w:rPr>
                <w:rFonts w:ascii="Times New Roman" w:hAnsi="Times New Roman" w:cs="Times New Roman"/>
                <w:sz w:val="20"/>
                <w:szCs w:val="20"/>
              </w:rPr>
              <w:t xml:space="preserve">są tutaj </w:t>
            </w:r>
            <w:r w:rsidRPr="6C97CA9D">
              <w:rPr>
                <w:rFonts w:ascii="Times New Roman" w:hAnsi="Times New Roman" w:cs="Times New Roman"/>
                <w:sz w:val="20"/>
                <w:szCs w:val="20"/>
              </w:rPr>
              <w:t xml:space="preserve">przede wszystkim </w:t>
            </w:r>
            <w:r w:rsidR="00C0679F" w:rsidRPr="6C97CA9D">
              <w:rPr>
                <w:rFonts w:ascii="Times New Roman" w:hAnsi="Times New Roman" w:cs="Times New Roman"/>
                <w:sz w:val="20"/>
                <w:szCs w:val="20"/>
              </w:rPr>
              <w:t xml:space="preserve">badanie zgodności dokumentacji z wymaganiami przewidzianymi w przepisach, </w:t>
            </w:r>
            <w:r w:rsidRPr="6C97CA9D">
              <w:rPr>
                <w:rFonts w:ascii="Times New Roman" w:hAnsi="Times New Roman" w:cs="Times New Roman"/>
                <w:sz w:val="20"/>
                <w:szCs w:val="20"/>
              </w:rPr>
              <w:t>umiejętności analityczne</w:t>
            </w:r>
            <w:r w:rsidR="00C0679F" w:rsidRPr="6C97CA9D">
              <w:rPr>
                <w:rFonts w:ascii="Times New Roman" w:hAnsi="Times New Roman" w:cs="Times New Roman"/>
                <w:sz w:val="20"/>
                <w:szCs w:val="20"/>
              </w:rPr>
              <w:t xml:space="preserve">, myślenie krytyczne i posiadanie ogólnej wiedzy w dziedzinie będącej podstawą kontroli. </w:t>
            </w:r>
          </w:p>
        </w:tc>
      </w:tr>
      <w:tr w:rsidR="00D30421" w:rsidRPr="00C34567" w14:paraId="46A7D0D3" w14:textId="77777777" w:rsidTr="00F91673">
        <w:trPr>
          <w:trHeight w:val="400"/>
        </w:trPr>
        <w:tc>
          <w:tcPr>
            <w:tcW w:w="172" w:type="pct"/>
          </w:tcPr>
          <w:p w14:paraId="7ADEDFA8" w14:textId="7B2A1E37" w:rsidR="009201B1" w:rsidRDefault="002D0B0E" w:rsidP="00ED4F7A">
            <w:pPr>
              <w:jc w:val="center"/>
              <w:rPr>
                <w:rFonts w:ascii="Times New Roman" w:hAnsi="Times New Roman" w:cs="Times New Roman"/>
                <w:sz w:val="20"/>
                <w:szCs w:val="20"/>
              </w:rPr>
            </w:pPr>
            <w:r w:rsidRPr="002D0B0E">
              <w:rPr>
                <w:rFonts w:ascii="Times New Roman" w:hAnsi="Times New Roman" w:cs="Times New Roman"/>
                <w:sz w:val="20"/>
                <w:szCs w:val="20"/>
              </w:rPr>
              <w:t>11.</w:t>
            </w:r>
          </w:p>
        </w:tc>
        <w:tc>
          <w:tcPr>
            <w:tcW w:w="655" w:type="pct"/>
          </w:tcPr>
          <w:p w14:paraId="22100278" w14:textId="77777777" w:rsidR="00C45C9E" w:rsidRPr="00C45C9E" w:rsidRDefault="00C45C9E" w:rsidP="00BA72BE">
            <w:pPr>
              <w:jc w:val="center"/>
              <w:rPr>
                <w:rFonts w:ascii="Times New Roman" w:hAnsi="Times New Roman" w:cs="Times New Roman"/>
                <w:sz w:val="20"/>
                <w:szCs w:val="20"/>
              </w:rPr>
            </w:pPr>
            <w:r w:rsidRPr="00C45C9E">
              <w:rPr>
                <w:rFonts w:ascii="Times New Roman" w:hAnsi="Times New Roman" w:cs="Times New Roman"/>
                <w:sz w:val="20"/>
                <w:szCs w:val="20"/>
              </w:rPr>
              <w:t>uwagi ogólne</w:t>
            </w:r>
          </w:p>
          <w:p w14:paraId="5B3B83F8" w14:textId="77777777" w:rsidR="00C45C9E" w:rsidRPr="00C45C9E" w:rsidRDefault="00C45C9E" w:rsidP="00BA72BE">
            <w:pPr>
              <w:jc w:val="center"/>
              <w:rPr>
                <w:rFonts w:ascii="Times New Roman" w:hAnsi="Times New Roman" w:cs="Times New Roman"/>
                <w:sz w:val="20"/>
                <w:szCs w:val="20"/>
              </w:rPr>
            </w:pPr>
            <w:r w:rsidRPr="00C45C9E">
              <w:rPr>
                <w:rFonts w:ascii="Times New Roman" w:hAnsi="Times New Roman" w:cs="Times New Roman"/>
                <w:sz w:val="20"/>
                <w:szCs w:val="20"/>
              </w:rPr>
              <w:t xml:space="preserve">(postulaty) </w:t>
            </w:r>
          </w:p>
          <w:p w14:paraId="5337225F" w14:textId="7D88DE13" w:rsidR="00D30421" w:rsidRPr="00C34567" w:rsidRDefault="00D30421" w:rsidP="00BA72BE">
            <w:pPr>
              <w:jc w:val="center"/>
              <w:rPr>
                <w:rFonts w:ascii="Times New Roman" w:hAnsi="Times New Roman" w:cs="Times New Roman"/>
                <w:sz w:val="20"/>
                <w:szCs w:val="20"/>
              </w:rPr>
            </w:pPr>
          </w:p>
        </w:tc>
        <w:tc>
          <w:tcPr>
            <w:tcW w:w="624" w:type="pct"/>
          </w:tcPr>
          <w:p w14:paraId="59E48CDD" w14:textId="62A8F276" w:rsidR="00C45C9E" w:rsidRDefault="00C45C9E" w:rsidP="00BA72BE">
            <w:pPr>
              <w:jc w:val="center"/>
              <w:rPr>
                <w:rFonts w:ascii="Times New Roman" w:hAnsi="Times New Roman" w:cs="Times New Roman"/>
                <w:sz w:val="20"/>
                <w:szCs w:val="20"/>
              </w:rPr>
            </w:pPr>
            <w:r>
              <w:rPr>
                <w:rFonts w:ascii="Times New Roman" w:hAnsi="Times New Roman" w:cs="Times New Roman"/>
                <w:sz w:val="20"/>
                <w:szCs w:val="20"/>
              </w:rPr>
              <w:t>mediator</w:t>
            </w:r>
            <w:r w:rsidR="0033634D">
              <w:rPr>
                <w:rFonts w:ascii="Times New Roman" w:hAnsi="Times New Roman" w:cs="Times New Roman"/>
                <w:sz w:val="20"/>
                <w:szCs w:val="20"/>
              </w:rPr>
              <w:t>,</w:t>
            </w:r>
          </w:p>
          <w:p w14:paraId="20809104" w14:textId="77777777" w:rsidR="0033634D" w:rsidRPr="0033634D" w:rsidRDefault="0033634D" w:rsidP="00BA72BE">
            <w:pPr>
              <w:jc w:val="center"/>
              <w:rPr>
                <w:rFonts w:ascii="Times New Roman" w:hAnsi="Times New Roman" w:cs="Times New Roman"/>
                <w:sz w:val="20"/>
                <w:szCs w:val="20"/>
              </w:rPr>
            </w:pPr>
            <w:r w:rsidRPr="0033634D">
              <w:rPr>
                <w:rFonts w:ascii="Times New Roman" w:hAnsi="Times New Roman" w:cs="Times New Roman"/>
                <w:sz w:val="20"/>
                <w:szCs w:val="20"/>
              </w:rPr>
              <w:t>Centrum Rozwiązywania Sporów i Konfliktów przy WPiA UW</w:t>
            </w:r>
          </w:p>
          <w:p w14:paraId="052E778C" w14:textId="451424B4" w:rsidR="0033634D" w:rsidRPr="00C34567" w:rsidRDefault="0033634D" w:rsidP="00BA72BE">
            <w:pPr>
              <w:jc w:val="center"/>
              <w:rPr>
                <w:rFonts w:ascii="Times New Roman" w:hAnsi="Times New Roman" w:cs="Times New Roman"/>
                <w:sz w:val="20"/>
                <w:szCs w:val="20"/>
              </w:rPr>
            </w:pPr>
          </w:p>
        </w:tc>
        <w:tc>
          <w:tcPr>
            <w:tcW w:w="2015" w:type="pct"/>
          </w:tcPr>
          <w:p w14:paraId="72F0F331" w14:textId="77777777" w:rsidR="007F6098" w:rsidRPr="007F6098" w:rsidRDefault="007F6098" w:rsidP="00BA72BE">
            <w:pPr>
              <w:tabs>
                <w:tab w:val="left" w:pos="2040"/>
              </w:tabs>
              <w:jc w:val="both"/>
              <w:rPr>
                <w:rFonts w:ascii="Times New Roman" w:hAnsi="Times New Roman" w:cs="Times New Roman"/>
                <w:sz w:val="20"/>
                <w:szCs w:val="20"/>
              </w:rPr>
            </w:pPr>
            <w:r w:rsidRPr="007F6098">
              <w:rPr>
                <w:rFonts w:ascii="Times New Roman" w:hAnsi="Times New Roman" w:cs="Times New Roman"/>
                <w:sz w:val="20"/>
                <w:szCs w:val="20"/>
              </w:rPr>
              <w:t>Proponuję rozważyć wprowadzenie do ustawy lub aktów wykonawczych m.in.:</w:t>
            </w:r>
          </w:p>
          <w:p w14:paraId="66CEB2D5" w14:textId="1E499E65" w:rsidR="007F6098" w:rsidRPr="007F6098" w:rsidRDefault="007F6098" w:rsidP="00BA72BE">
            <w:pPr>
              <w:tabs>
                <w:tab w:val="left" w:pos="2040"/>
              </w:tabs>
              <w:jc w:val="both"/>
              <w:rPr>
                <w:rFonts w:ascii="Times New Roman" w:hAnsi="Times New Roman" w:cs="Times New Roman"/>
                <w:sz w:val="20"/>
                <w:szCs w:val="20"/>
              </w:rPr>
            </w:pPr>
            <w:r w:rsidRPr="007F6098">
              <w:rPr>
                <w:rFonts w:ascii="Times New Roman" w:hAnsi="Times New Roman" w:cs="Times New Roman"/>
                <w:sz w:val="20"/>
                <w:szCs w:val="20"/>
              </w:rPr>
              <w:t>1. Powołanie samorządu mediatorów lub rady mediatorów – z realnymi kompetencjami</w:t>
            </w:r>
            <w:r>
              <w:rPr>
                <w:rFonts w:ascii="Times New Roman" w:hAnsi="Times New Roman" w:cs="Times New Roman"/>
                <w:sz w:val="20"/>
                <w:szCs w:val="20"/>
              </w:rPr>
              <w:t xml:space="preserve"> </w:t>
            </w:r>
            <w:r w:rsidRPr="007F6098">
              <w:rPr>
                <w:rFonts w:ascii="Times New Roman" w:hAnsi="Times New Roman" w:cs="Times New Roman"/>
                <w:sz w:val="20"/>
                <w:szCs w:val="20"/>
              </w:rPr>
              <w:t xml:space="preserve">w zakresie ustalania standardów, etyki, akredytacji </w:t>
            </w:r>
            <w:r>
              <w:rPr>
                <w:rFonts w:ascii="Times New Roman" w:hAnsi="Times New Roman" w:cs="Times New Roman"/>
                <w:sz w:val="20"/>
                <w:szCs w:val="20"/>
              </w:rPr>
              <w:br/>
            </w:r>
            <w:r w:rsidRPr="007F6098">
              <w:rPr>
                <w:rFonts w:ascii="Times New Roman" w:hAnsi="Times New Roman" w:cs="Times New Roman"/>
                <w:sz w:val="20"/>
                <w:szCs w:val="20"/>
              </w:rPr>
              <w:t>i rozwoju zawodu.</w:t>
            </w:r>
          </w:p>
          <w:p w14:paraId="40FC957D" w14:textId="4CFCEE2A" w:rsidR="007F6098" w:rsidRPr="007F6098" w:rsidRDefault="007F6098" w:rsidP="00BA72BE">
            <w:pPr>
              <w:tabs>
                <w:tab w:val="left" w:pos="2040"/>
              </w:tabs>
              <w:jc w:val="both"/>
              <w:rPr>
                <w:rFonts w:ascii="Times New Roman" w:hAnsi="Times New Roman" w:cs="Times New Roman"/>
                <w:sz w:val="20"/>
                <w:szCs w:val="20"/>
              </w:rPr>
            </w:pPr>
            <w:r w:rsidRPr="007F6098">
              <w:rPr>
                <w:rFonts w:ascii="Times New Roman" w:hAnsi="Times New Roman" w:cs="Times New Roman"/>
                <w:sz w:val="20"/>
                <w:szCs w:val="20"/>
              </w:rPr>
              <w:t>2. System staży i mentoringu – obowiązkowe programy wdrożeniowe dla nowych</w:t>
            </w:r>
            <w:r>
              <w:rPr>
                <w:rFonts w:ascii="Times New Roman" w:hAnsi="Times New Roman" w:cs="Times New Roman"/>
                <w:sz w:val="20"/>
                <w:szCs w:val="20"/>
              </w:rPr>
              <w:t xml:space="preserve"> </w:t>
            </w:r>
            <w:r w:rsidRPr="007F6098">
              <w:rPr>
                <w:rFonts w:ascii="Times New Roman" w:hAnsi="Times New Roman" w:cs="Times New Roman"/>
                <w:sz w:val="20"/>
                <w:szCs w:val="20"/>
              </w:rPr>
              <w:t>mediatorów, prowadzone przez doświadczonych praktyków, również z udziałem sądów.</w:t>
            </w:r>
          </w:p>
          <w:p w14:paraId="4FA97650" w14:textId="1DE1FBB2" w:rsidR="007F6098" w:rsidRPr="007F6098" w:rsidRDefault="007F6098" w:rsidP="00BA72BE">
            <w:pPr>
              <w:tabs>
                <w:tab w:val="left" w:pos="2040"/>
              </w:tabs>
              <w:jc w:val="both"/>
              <w:rPr>
                <w:rFonts w:ascii="Times New Roman" w:hAnsi="Times New Roman" w:cs="Times New Roman"/>
                <w:sz w:val="20"/>
                <w:szCs w:val="20"/>
              </w:rPr>
            </w:pPr>
            <w:r w:rsidRPr="007F6098">
              <w:rPr>
                <w:rFonts w:ascii="Times New Roman" w:hAnsi="Times New Roman" w:cs="Times New Roman"/>
                <w:sz w:val="20"/>
                <w:szCs w:val="20"/>
              </w:rPr>
              <w:t>3. Transparentny przydział spraw – jasne, równe zasady kierowania mediacji z sądów,</w:t>
            </w:r>
            <w:r>
              <w:rPr>
                <w:rFonts w:ascii="Times New Roman" w:hAnsi="Times New Roman" w:cs="Times New Roman"/>
                <w:sz w:val="20"/>
                <w:szCs w:val="20"/>
              </w:rPr>
              <w:t xml:space="preserve"> </w:t>
            </w:r>
            <w:r w:rsidRPr="007F6098">
              <w:rPr>
                <w:rFonts w:ascii="Times New Roman" w:hAnsi="Times New Roman" w:cs="Times New Roman"/>
                <w:sz w:val="20"/>
                <w:szCs w:val="20"/>
              </w:rPr>
              <w:t>aby unikać sytuacji, w których decydują wyłącznie osobiste kontakty.</w:t>
            </w:r>
          </w:p>
          <w:p w14:paraId="53D482B8" w14:textId="63180158" w:rsidR="007F6098" w:rsidRPr="007F6098" w:rsidRDefault="007F6098" w:rsidP="00BA72BE">
            <w:pPr>
              <w:tabs>
                <w:tab w:val="left" w:pos="2040"/>
              </w:tabs>
              <w:jc w:val="both"/>
              <w:rPr>
                <w:rFonts w:ascii="Times New Roman" w:hAnsi="Times New Roman" w:cs="Times New Roman"/>
                <w:sz w:val="20"/>
                <w:szCs w:val="20"/>
              </w:rPr>
            </w:pPr>
            <w:r w:rsidRPr="007F6098">
              <w:rPr>
                <w:rFonts w:ascii="Times New Roman" w:hAnsi="Times New Roman" w:cs="Times New Roman"/>
                <w:sz w:val="20"/>
                <w:szCs w:val="20"/>
              </w:rPr>
              <w:t>4. Wsparcie promocyjne mediacji – kampanie informacyjne zwiększające świadomość</w:t>
            </w:r>
            <w:r>
              <w:rPr>
                <w:rFonts w:ascii="Times New Roman" w:hAnsi="Times New Roman" w:cs="Times New Roman"/>
                <w:sz w:val="20"/>
                <w:szCs w:val="20"/>
              </w:rPr>
              <w:t xml:space="preserve"> </w:t>
            </w:r>
            <w:r w:rsidRPr="007F6098">
              <w:rPr>
                <w:rFonts w:ascii="Times New Roman" w:hAnsi="Times New Roman" w:cs="Times New Roman"/>
                <w:sz w:val="20"/>
                <w:szCs w:val="20"/>
              </w:rPr>
              <w:t>stron i sędziów, co przełoży się na większą liczbę zleceń.</w:t>
            </w:r>
          </w:p>
          <w:p w14:paraId="157A821E" w14:textId="1FF02F86" w:rsidR="007F6098" w:rsidRPr="007F6098" w:rsidRDefault="007F6098" w:rsidP="00BA72BE">
            <w:pPr>
              <w:tabs>
                <w:tab w:val="left" w:pos="2040"/>
              </w:tabs>
              <w:jc w:val="both"/>
              <w:rPr>
                <w:rFonts w:ascii="Times New Roman" w:hAnsi="Times New Roman" w:cs="Times New Roman"/>
                <w:sz w:val="20"/>
                <w:szCs w:val="20"/>
              </w:rPr>
            </w:pPr>
            <w:r w:rsidRPr="007F6098">
              <w:rPr>
                <w:rFonts w:ascii="Times New Roman" w:hAnsi="Times New Roman" w:cs="Times New Roman"/>
                <w:sz w:val="20"/>
                <w:szCs w:val="20"/>
              </w:rPr>
              <w:t>5. Ułatwienia dla mediatorów spoza dużych miast – w tym możliwość realizowania</w:t>
            </w:r>
            <w:r>
              <w:rPr>
                <w:rFonts w:ascii="Times New Roman" w:hAnsi="Times New Roman" w:cs="Times New Roman"/>
                <w:sz w:val="20"/>
                <w:szCs w:val="20"/>
              </w:rPr>
              <w:t xml:space="preserve"> </w:t>
            </w:r>
            <w:r w:rsidRPr="007F6098">
              <w:rPr>
                <w:rFonts w:ascii="Times New Roman" w:hAnsi="Times New Roman" w:cs="Times New Roman"/>
                <w:sz w:val="20"/>
                <w:szCs w:val="20"/>
              </w:rPr>
              <w:t>części szkoleń i egzaminów w trybie hybrydowym lub zdalnym, aby ograniczyć koszty</w:t>
            </w:r>
            <w:r>
              <w:rPr>
                <w:rFonts w:ascii="Times New Roman" w:hAnsi="Times New Roman" w:cs="Times New Roman"/>
                <w:sz w:val="20"/>
                <w:szCs w:val="20"/>
              </w:rPr>
              <w:t xml:space="preserve"> </w:t>
            </w:r>
            <w:r w:rsidRPr="007F6098">
              <w:rPr>
                <w:rFonts w:ascii="Times New Roman" w:hAnsi="Times New Roman" w:cs="Times New Roman"/>
                <w:sz w:val="20"/>
                <w:szCs w:val="20"/>
              </w:rPr>
              <w:t>dojazdów.</w:t>
            </w:r>
          </w:p>
          <w:p w14:paraId="4DB390BB" w14:textId="4FD8BDD2" w:rsidR="007F6098" w:rsidRPr="007F6098" w:rsidRDefault="007F6098" w:rsidP="00BA72BE">
            <w:pPr>
              <w:tabs>
                <w:tab w:val="left" w:pos="2040"/>
              </w:tabs>
              <w:jc w:val="both"/>
              <w:rPr>
                <w:rFonts w:ascii="Times New Roman" w:hAnsi="Times New Roman" w:cs="Times New Roman"/>
                <w:sz w:val="20"/>
                <w:szCs w:val="20"/>
              </w:rPr>
            </w:pPr>
            <w:r w:rsidRPr="007F6098">
              <w:rPr>
                <w:rFonts w:ascii="Times New Roman" w:hAnsi="Times New Roman" w:cs="Times New Roman"/>
                <w:sz w:val="20"/>
                <w:szCs w:val="20"/>
              </w:rPr>
              <w:lastRenderedPageBreak/>
              <w:t>6. Rozdzielenie mediacji sądowych i pozasądowych – tak, aby ustawowe wymogi dla</w:t>
            </w:r>
            <w:r>
              <w:rPr>
                <w:rFonts w:ascii="Times New Roman" w:hAnsi="Times New Roman" w:cs="Times New Roman"/>
                <w:sz w:val="20"/>
                <w:szCs w:val="20"/>
              </w:rPr>
              <w:t xml:space="preserve"> </w:t>
            </w:r>
            <w:r w:rsidRPr="007F6098">
              <w:rPr>
                <w:rFonts w:ascii="Times New Roman" w:hAnsi="Times New Roman" w:cs="Times New Roman"/>
                <w:sz w:val="20"/>
                <w:szCs w:val="20"/>
              </w:rPr>
              <w:t>„mediatorów sądowych” nie deprecjonowały pozasądowej praktyki mediacyjnej.</w:t>
            </w:r>
          </w:p>
          <w:p w14:paraId="6966D49A" w14:textId="32B25173" w:rsidR="007F6098" w:rsidRDefault="007F6098" w:rsidP="00BA72BE">
            <w:pPr>
              <w:tabs>
                <w:tab w:val="left" w:pos="2040"/>
              </w:tabs>
              <w:jc w:val="both"/>
              <w:rPr>
                <w:rFonts w:ascii="Times New Roman" w:hAnsi="Times New Roman" w:cs="Times New Roman"/>
                <w:sz w:val="20"/>
                <w:szCs w:val="20"/>
              </w:rPr>
            </w:pPr>
            <w:r w:rsidRPr="007F6098">
              <w:rPr>
                <w:rFonts w:ascii="Times New Roman" w:hAnsi="Times New Roman" w:cs="Times New Roman"/>
                <w:sz w:val="20"/>
                <w:szCs w:val="20"/>
              </w:rPr>
              <w:t>7. Urealnienie stawek za pracę mediatorów – obecne stawki godzinowe za pracę</w:t>
            </w:r>
            <w:r>
              <w:rPr>
                <w:rFonts w:ascii="Times New Roman" w:hAnsi="Times New Roman" w:cs="Times New Roman"/>
                <w:sz w:val="20"/>
                <w:szCs w:val="20"/>
              </w:rPr>
              <w:t xml:space="preserve"> </w:t>
            </w:r>
            <w:r w:rsidRPr="007F6098">
              <w:rPr>
                <w:rFonts w:ascii="Times New Roman" w:hAnsi="Times New Roman" w:cs="Times New Roman"/>
                <w:sz w:val="20"/>
                <w:szCs w:val="20"/>
              </w:rPr>
              <w:t>mediatora są poniżej wszelkich standardów wynagrodzeń za pracę wymagającą</w:t>
            </w:r>
            <w:r>
              <w:rPr>
                <w:rFonts w:ascii="Times New Roman" w:hAnsi="Times New Roman" w:cs="Times New Roman"/>
                <w:sz w:val="20"/>
                <w:szCs w:val="20"/>
              </w:rPr>
              <w:t xml:space="preserve"> </w:t>
            </w:r>
            <w:r w:rsidRPr="007F6098">
              <w:rPr>
                <w:rFonts w:ascii="Times New Roman" w:hAnsi="Times New Roman" w:cs="Times New Roman"/>
                <w:sz w:val="20"/>
                <w:szCs w:val="20"/>
              </w:rPr>
              <w:t>wysokich kwalifikacji, odpowiedzialności i zaangażowania. Należy je znacząco podnieść,</w:t>
            </w:r>
            <w:r>
              <w:rPr>
                <w:rFonts w:ascii="Times New Roman" w:hAnsi="Times New Roman" w:cs="Times New Roman"/>
                <w:sz w:val="20"/>
                <w:szCs w:val="20"/>
              </w:rPr>
              <w:t xml:space="preserve"> </w:t>
            </w:r>
            <w:r w:rsidRPr="007F6098">
              <w:rPr>
                <w:rFonts w:ascii="Times New Roman" w:hAnsi="Times New Roman" w:cs="Times New Roman"/>
                <w:sz w:val="20"/>
                <w:szCs w:val="20"/>
              </w:rPr>
              <w:t>aby zawód mógł być realnym źródłem utrzymania dla profesjonalistów.</w:t>
            </w:r>
          </w:p>
          <w:p w14:paraId="671717BF" w14:textId="21E0B889" w:rsidR="0033634D" w:rsidRPr="007F6098" w:rsidRDefault="0033634D" w:rsidP="00BA72BE">
            <w:pPr>
              <w:tabs>
                <w:tab w:val="left" w:pos="2040"/>
              </w:tabs>
              <w:jc w:val="both"/>
              <w:rPr>
                <w:rFonts w:ascii="Times New Roman" w:hAnsi="Times New Roman" w:cs="Times New Roman"/>
                <w:sz w:val="20"/>
                <w:szCs w:val="20"/>
              </w:rPr>
            </w:pPr>
            <w:r>
              <w:rPr>
                <w:rFonts w:ascii="Times New Roman" w:hAnsi="Times New Roman" w:cs="Times New Roman"/>
                <w:sz w:val="20"/>
                <w:szCs w:val="20"/>
              </w:rPr>
              <w:t xml:space="preserve">Trudno budować profesjonalny zawód mediatora bez zapewnienia wynagrodzenia, które będzie odzwierciedlać nakład pracy i wysokie wymagania kwalifikacyjne. </w:t>
            </w:r>
          </w:p>
          <w:p w14:paraId="7481C269" w14:textId="0859BC95" w:rsidR="007F6098" w:rsidRPr="007F6098" w:rsidRDefault="007F6098" w:rsidP="00BA72BE">
            <w:pPr>
              <w:tabs>
                <w:tab w:val="left" w:pos="2040"/>
              </w:tabs>
              <w:jc w:val="both"/>
              <w:rPr>
                <w:rFonts w:ascii="Times New Roman" w:hAnsi="Times New Roman" w:cs="Times New Roman"/>
                <w:sz w:val="20"/>
                <w:szCs w:val="20"/>
              </w:rPr>
            </w:pPr>
            <w:r w:rsidRPr="007F6098">
              <w:rPr>
                <w:rFonts w:ascii="Times New Roman" w:hAnsi="Times New Roman" w:cs="Times New Roman"/>
                <w:sz w:val="20"/>
                <w:szCs w:val="20"/>
              </w:rPr>
              <w:t>8. Obniżenie kosztów mediacji dla stron – w wielu sprawach, szczególnie cywilnych i</w:t>
            </w:r>
            <w:r>
              <w:rPr>
                <w:rFonts w:ascii="Times New Roman" w:hAnsi="Times New Roman" w:cs="Times New Roman"/>
                <w:sz w:val="20"/>
                <w:szCs w:val="20"/>
              </w:rPr>
              <w:t xml:space="preserve"> </w:t>
            </w:r>
            <w:r w:rsidRPr="007F6098">
              <w:rPr>
                <w:rFonts w:ascii="Times New Roman" w:hAnsi="Times New Roman" w:cs="Times New Roman"/>
                <w:sz w:val="20"/>
                <w:szCs w:val="20"/>
              </w:rPr>
              <w:t>rodzinnych, koszty mediacji stanowią barierę dla skorzystania z tej formy</w:t>
            </w:r>
            <w:r>
              <w:rPr>
                <w:rFonts w:ascii="Times New Roman" w:hAnsi="Times New Roman" w:cs="Times New Roman"/>
                <w:sz w:val="20"/>
                <w:szCs w:val="20"/>
              </w:rPr>
              <w:t xml:space="preserve"> </w:t>
            </w:r>
            <w:r w:rsidRPr="007F6098">
              <w:rPr>
                <w:rFonts w:ascii="Times New Roman" w:hAnsi="Times New Roman" w:cs="Times New Roman"/>
                <w:sz w:val="20"/>
                <w:szCs w:val="20"/>
              </w:rPr>
              <w:t>rozwiązywania sporów. Dobrym rozwiązaniem byłoby szersze stosowanie modelu</w:t>
            </w:r>
            <w:r>
              <w:rPr>
                <w:rFonts w:ascii="Times New Roman" w:hAnsi="Times New Roman" w:cs="Times New Roman"/>
                <w:sz w:val="20"/>
                <w:szCs w:val="20"/>
              </w:rPr>
              <w:t xml:space="preserve"> </w:t>
            </w:r>
            <w:r w:rsidRPr="007F6098">
              <w:rPr>
                <w:rFonts w:ascii="Times New Roman" w:hAnsi="Times New Roman" w:cs="Times New Roman"/>
                <w:sz w:val="20"/>
                <w:szCs w:val="20"/>
              </w:rPr>
              <w:t xml:space="preserve">finansowania mediacji przez Skarb Państwa, tak jak </w:t>
            </w:r>
            <w:r>
              <w:rPr>
                <w:rFonts w:ascii="Times New Roman" w:hAnsi="Times New Roman" w:cs="Times New Roman"/>
                <w:sz w:val="20"/>
                <w:szCs w:val="20"/>
              </w:rPr>
              <w:br/>
            </w:r>
            <w:r w:rsidRPr="007F6098">
              <w:rPr>
                <w:rFonts w:ascii="Times New Roman" w:hAnsi="Times New Roman" w:cs="Times New Roman"/>
                <w:sz w:val="20"/>
                <w:szCs w:val="20"/>
              </w:rPr>
              <w:t>w sprawach z sądów pracy.</w:t>
            </w:r>
            <w:r>
              <w:rPr>
                <w:rFonts w:ascii="Times New Roman" w:hAnsi="Times New Roman" w:cs="Times New Roman"/>
                <w:sz w:val="20"/>
                <w:szCs w:val="20"/>
              </w:rPr>
              <w:t xml:space="preserve"> </w:t>
            </w:r>
            <w:r w:rsidRPr="007F6098">
              <w:rPr>
                <w:rFonts w:ascii="Times New Roman" w:hAnsi="Times New Roman" w:cs="Times New Roman"/>
                <w:sz w:val="20"/>
                <w:szCs w:val="20"/>
              </w:rPr>
              <w:t>Praktyka pokazuje, że w tych sprawach współczynnik kierowanych mediacji, ich</w:t>
            </w:r>
            <w:r>
              <w:rPr>
                <w:rFonts w:ascii="Times New Roman" w:hAnsi="Times New Roman" w:cs="Times New Roman"/>
                <w:sz w:val="20"/>
                <w:szCs w:val="20"/>
              </w:rPr>
              <w:t xml:space="preserve"> </w:t>
            </w:r>
            <w:r w:rsidRPr="007F6098">
              <w:rPr>
                <w:rFonts w:ascii="Times New Roman" w:hAnsi="Times New Roman" w:cs="Times New Roman"/>
                <w:sz w:val="20"/>
                <w:szCs w:val="20"/>
              </w:rPr>
              <w:t>podjęcia i zawarcia ugód jest znacznie wyższy.</w:t>
            </w:r>
          </w:p>
          <w:p w14:paraId="282B3D3E" w14:textId="674709BF" w:rsidR="007F6098" w:rsidRPr="007F6098" w:rsidRDefault="007F6098" w:rsidP="00BA72BE">
            <w:pPr>
              <w:tabs>
                <w:tab w:val="left" w:pos="2040"/>
              </w:tabs>
              <w:jc w:val="both"/>
              <w:rPr>
                <w:rFonts w:ascii="Times New Roman" w:hAnsi="Times New Roman" w:cs="Times New Roman"/>
                <w:sz w:val="20"/>
                <w:szCs w:val="20"/>
              </w:rPr>
            </w:pPr>
            <w:r w:rsidRPr="007F6098">
              <w:rPr>
                <w:rFonts w:ascii="Times New Roman" w:hAnsi="Times New Roman" w:cs="Times New Roman"/>
                <w:sz w:val="20"/>
                <w:szCs w:val="20"/>
              </w:rPr>
              <w:t>9. Podniesienie rangi zawodu mediatora – m.in. poprzez ustawowe zapewnienie udziału</w:t>
            </w:r>
            <w:r>
              <w:rPr>
                <w:rFonts w:ascii="Times New Roman" w:hAnsi="Times New Roman" w:cs="Times New Roman"/>
                <w:sz w:val="20"/>
                <w:szCs w:val="20"/>
              </w:rPr>
              <w:t xml:space="preserve"> </w:t>
            </w:r>
            <w:r w:rsidRPr="007F6098">
              <w:rPr>
                <w:rFonts w:ascii="Times New Roman" w:hAnsi="Times New Roman" w:cs="Times New Roman"/>
                <w:sz w:val="20"/>
                <w:szCs w:val="20"/>
              </w:rPr>
              <w:t xml:space="preserve">mediatorów w działaniach edukacyjnych w szkołach </w:t>
            </w:r>
            <w:r>
              <w:rPr>
                <w:rFonts w:ascii="Times New Roman" w:hAnsi="Times New Roman" w:cs="Times New Roman"/>
                <w:sz w:val="20"/>
                <w:szCs w:val="20"/>
              </w:rPr>
              <w:br/>
            </w:r>
            <w:r w:rsidRPr="007F6098">
              <w:rPr>
                <w:rFonts w:ascii="Times New Roman" w:hAnsi="Times New Roman" w:cs="Times New Roman"/>
                <w:sz w:val="20"/>
                <w:szCs w:val="20"/>
              </w:rPr>
              <w:t>i instytucjach publicznych, ich</w:t>
            </w:r>
            <w:r>
              <w:rPr>
                <w:rFonts w:ascii="Times New Roman" w:hAnsi="Times New Roman" w:cs="Times New Roman"/>
                <w:sz w:val="20"/>
                <w:szCs w:val="20"/>
              </w:rPr>
              <w:t xml:space="preserve"> </w:t>
            </w:r>
            <w:r w:rsidRPr="007F6098">
              <w:rPr>
                <w:rFonts w:ascii="Times New Roman" w:hAnsi="Times New Roman" w:cs="Times New Roman"/>
                <w:sz w:val="20"/>
                <w:szCs w:val="20"/>
              </w:rPr>
              <w:t>obecność w zespołach doradczych przy sądach i ministerstwie, a także prowadzenie</w:t>
            </w:r>
            <w:r>
              <w:rPr>
                <w:rFonts w:ascii="Times New Roman" w:hAnsi="Times New Roman" w:cs="Times New Roman"/>
                <w:sz w:val="20"/>
                <w:szCs w:val="20"/>
              </w:rPr>
              <w:t xml:space="preserve"> </w:t>
            </w:r>
            <w:r w:rsidRPr="007F6098">
              <w:rPr>
                <w:rFonts w:ascii="Times New Roman" w:hAnsi="Times New Roman" w:cs="Times New Roman"/>
                <w:sz w:val="20"/>
                <w:szCs w:val="20"/>
              </w:rPr>
              <w:t>ogólnopolskich kampanii informacyjnych pokazujących mediację jako równorzędną</w:t>
            </w:r>
            <w:r>
              <w:rPr>
                <w:rFonts w:ascii="Times New Roman" w:hAnsi="Times New Roman" w:cs="Times New Roman"/>
                <w:sz w:val="20"/>
                <w:szCs w:val="20"/>
              </w:rPr>
              <w:t xml:space="preserve"> </w:t>
            </w:r>
            <w:r w:rsidRPr="007F6098">
              <w:rPr>
                <w:rFonts w:ascii="Times New Roman" w:hAnsi="Times New Roman" w:cs="Times New Roman"/>
                <w:sz w:val="20"/>
                <w:szCs w:val="20"/>
              </w:rPr>
              <w:t>alternatywę dla procesu sądowego.</w:t>
            </w:r>
          </w:p>
          <w:p w14:paraId="62ACF1F3" w14:textId="528A1128" w:rsidR="00D30421" w:rsidRPr="00C34567" w:rsidRDefault="007F6098" w:rsidP="00BA72BE">
            <w:pPr>
              <w:tabs>
                <w:tab w:val="left" w:pos="2040"/>
              </w:tabs>
              <w:jc w:val="both"/>
              <w:rPr>
                <w:rFonts w:ascii="Times New Roman" w:hAnsi="Times New Roman" w:cs="Times New Roman"/>
                <w:sz w:val="20"/>
                <w:szCs w:val="20"/>
              </w:rPr>
            </w:pPr>
            <w:r w:rsidRPr="007F6098">
              <w:rPr>
                <w:rFonts w:ascii="Times New Roman" w:hAnsi="Times New Roman" w:cs="Times New Roman"/>
                <w:sz w:val="20"/>
                <w:szCs w:val="20"/>
              </w:rPr>
              <w:t xml:space="preserve">10. Zrównanie skutków ugody mediacyjnej z wyrokiem – obecnie </w:t>
            </w:r>
            <w:r w:rsidR="00EF1CE9">
              <w:rPr>
                <w:rFonts w:ascii="Times New Roman" w:hAnsi="Times New Roman" w:cs="Times New Roman"/>
                <w:sz w:val="20"/>
                <w:szCs w:val="20"/>
              </w:rPr>
              <w:br/>
            </w:r>
            <w:r w:rsidRPr="007F6098">
              <w:rPr>
                <w:rFonts w:ascii="Times New Roman" w:hAnsi="Times New Roman" w:cs="Times New Roman"/>
                <w:sz w:val="20"/>
                <w:szCs w:val="20"/>
              </w:rPr>
              <w:t>w polskim systemie</w:t>
            </w:r>
            <w:r>
              <w:rPr>
                <w:rFonts w:ascii="Times New Roman" w:hAnsi="Times New Roman" w:cs="Times New Roman"/>
                <w:sz w:val="20"/>
                <w:szCs w:val="20"/>
              </w:rPr>
              <w:t xml:space="preserve"> </w:t>
            </w:r>
            <w:r w:rsidRPr="007F6098">
              <w:rPr>
                <w:rFonts w:ascii="Times New Roman" w:hAnsi="Times New Roman" w:cs="Times New Roman"/>
                <w:sz w:val="20"/>
                <w:szCs w:val="20"/>
              </w:rPr>
              <w:t>podatkowym odszkodowania zasądzone wyrokiem sądu w wielu przypadkach</w:t>
            </w:r>
            <w:r>
              <w:rPr>
                <w:rFonts w:ascii="Times New Roman" w:hAnsi="Times New Roman" w:cs="Times New Roman"/>
                <w:sz w:val="20"/>
                <w:szCs w:val="20"/>
              </w:rPr>
              <w:t xml:space="preserve"> </w:t>
            </w:r>
            <w:r w:rsidRPr="007F6098">
              <w:rPr>
                <w:rFonts w:ascii="Times New Roman" w:hAnsi="Times New Roman" w:cs="Times New Roman"/>
                <w:sz w:val="20"/>
                <w:szCs w:val="20"/>
              </w:rPr>
              <w:t>korzystają ze zwolnień podatkowych przewidzianych w ustawie o PIT (np. art. 21 ust. 1</w:t>
            </w:r>
            <w:r>
              <w:rPr>
                <w:rFonts w:ascii="Times New Roman" w:hAnsi="Times New Roman" w:cs="Times New Roman"/>
                <w:sz w:val="20"/>
                <w:szCs w:val="20"/>
              </w:rPr>
              <w:t xml:space="preserve"> </w:t>
            </w:r>
            <w:r w:rsidRPr="007F6098">
              <w:rPr>
                <w:rFonts w:ascii="Times New Roman" w:hAnsi="Times New Roman" w:cs="Times New Roman"/>
                <w:sz w:val="20"/>
                <w:szCs w:val="20"/>
              </w:rPr>
              <w:t>pkt 3 i nast.). Natomiast odszkodowania wynikające z ugód mediacyjnych, nawet</w:t>
            </w:r>
            <w:r>
              <w:rPr>
                <w:rFonts w:ascii="Times New Roman" w:hAnsi="Times New Roman" w:cs="Times New Roman"/>
                <w:sz w:val="20"/>
                <w:szCs w:val="20"/>
              </w:rPr>
              <w:t xml:space="preserve"> </w:t>
            </w:r>
            <w:r w:rsidRPr="007F6098">
              <w:rPr>
                <w:rFonts w:ascii="Times New Roman" w:hAnsi="Times New Roman" w:cs="Times New Roman"/>
                <w:sz w:val="20"/>
                <w:szCs w:val="20"/>
              </w:rPr>
              <w:t>zatwierdzonych przez sąd, nie zawsze są traktowane na równi z wyrokiem – co</w:t>
            </w:r>
            <w:r>
              <w:rPr>
                <w:rFonts w:ascii="Times New Roman" w:hAnsi="Times New Roman" w:cs="Times New Roman"/>
                <w:sz w:val="20"/>
                <w:szCs w:val="20"/>
              </w:rPr>
              <w:t xml:space="preserve"> </w:t>
            </w:r>
            <w:r w:rsidRPr="007F6098">
              <w:rPr>
                <w:rFonts w:ascii="Times New Roman" w:hAnsi="Times New Roman" w:cs="Times New Roman"/>
                <w:sz w:val="20"/>
                <w:szCs w:val="20"/>
              </w:rPr>
              <w:t>powoduje, że strony mogą ponosić dodatkowe obciążenia podatkowe, których</w:t>
            </w:r>
            <w:r>
              <w:rPr>
                <w:rFonts w:ascii="Times New Roman" w:hAnsi="Times New Roman" w:cs="Times New Roman"/>
                <w:sz w:val="20"/>
                <w:szCs w:val="20"/>
              </w:rPr>
              <w:t xml:space="preserve"> </w:t>
            </w:r>
            <w:r w:rsidRPr="007F6098">
              <w:rPr>
                <w:rFonts w:ascii="Times New Roman" w:hAnsi="Times New Roman" w:cs="Times New Roman"/>
                <w:sz w:val="20"/>
                <w:szCs w:val="20"/>
              </w:rPr>
              <w:t>uniknęłyby przy klasycznym procesie. Proponuję wprowadzenie przepisu</w:t>
            </w:r>
            <w:r>
              <w:rPr>
                <w:rFonts w:ascii="Times New Roman" w:hAnsi="Times New Roman" w:cs="Times New Roman"/>
                <w:sz w:val="20"/>
                <w:szCs w:val="20"/>
              </w:rPr>
              <w:t xml:space="preserve"> </w:t>
            </w:r>
            <w:r w:rsidRPr="007F6098">
              <w:rPr>
                <w:rFonts w:ascii="Times New Roman" w:hAnsi="Times New Roman" w:cs="Times New Roman"/>
                <w:sz w:val="20"/>
                <w:szCs w:val="20"/>
              </w:rPr>
              <w:t>gwarantującego, że ugoda zawarta w postępowaniu mediacyjnym, po zatwierdzeniu</w:t>
            </w:r>
            <w:r>
              <w:rPr>
                <w:rFonts w:ascii="Times New Roman" w:hAnsi="Times New Roman" w:cs="Times New Roman"/>
                <w:sz w:val="20"/>
                <w:szCs w:val="20"/>
              </w:rPr>
              <w:t xml:space="preserve"> </w:t>
            </w:r>
            <w:r w:rsidRPr="007F6098">
              <w:rPr>
                <w:rFonts w:ascii="Times New Roman" w:hAnsi="Times New Roman" w:cs="Times New Roman"/>
                <w:sz w:val="20"/>
                <w:szCs w:val="20"/>
              </w:rPr>
              <w:t>przez sąd, będzie miała taki sam status podatkowy jak wyrok sądu. Pozwoliłoby to m.in.</w:t>
            </w:r>
            <w:r>
              <w:rPr>
                <w:rFonts w:ascii="Times New Roman" w:hAnsi="Times New Roman" w:cs="Times New Roman"/>
                <w:sz w:val="20"/>
                <w:szCs w:val="20"/>
              </w:rPr>
              <w:t xml:space="preserve"> </w:t>
            </w:r>
            <w:r w:rsidRPr="007F6098">
              <w:rPr>
                <w:rFonts w:ascii="Times New Roman" w:hAnsi="Times New Roman" w:cs="Times New Roman"/>
                <w:sz w:val="20"/>
                <w:szCs w:val="20"/>
              </w:rPr>
              <w:t>na objęcie zwolnieniem podatkowym odszkodowań wypłacanych na podstawie ugody,</w:t>
            </w:r>
            <w:r>
              <w:rPr>
                <w:rFonts w:ascii="Times New Roman" w:hAnsi="Times New Roman" w:cs="Times New Roman"/>
                <w:sz w:val="20"/>
                <w:szCs w:val="20"/>
              </w:rPr>
              <w:t xml:space="preserve"> </w:t>
            </w:r>
            <w:r w:rsidRPr="007F6098">
              <w:rPr>
                <w:rFonts w:ascii="Times New Roman" w:hAnsi="Times New Roman" w:cs="Times New Roman"/>
                <w:sz w:val="20"/>
                <w:szCs w:val="20"/>
              </w:rPr>
              <w:t>co znacząco zwiększyłoby atrakcyjność mediacji dla stron i wyrównało jej pozycję</w:t>
            </w:r>
            <w:r>
              <w:rPr>
                <w:rFonts w:ascii="Times New Roman" w:hAnsi="Times New Roman" w:cs="Times New Roman"/>
                <w:sz w:val="20"/>
                <w:szCs w:val="20"/>
              </w:rPr>
              <w:t xml:space="preserve"> </w:t>
            </w:r>
            <w:r w:rsidRPr="007F6098">
              <w:rPr>
                <w:rFonts w:ascii="Times New Roman" w:hAnsi="Times New Roman" w:cs="Times New Roman"/>
                <w:sz w:val="20"/>
                <w:szCs w:val="20"/>
              </w:rPr>
              <w:t>względem postępowania sądowego.</w:t>
            </w:r>
          </w:p>
        </w:tc>
        <w:tc>
          <w:tcPr>
            <w:tcW w:w="1534" w:type="pct"/>
          </w:tcPr>
          <w:p w14:paraId="61257FC0" w14:textId="77777777" w:rsidR="00D30421" w:rsidRPr="00D04E3D" w:rsidRDefault="00D04E3D" w:rsidP="00BA72BE">
            <w:pPr>
              <w:jc w:val="both"/>
              <w:rPr>
                <w:rFonts w:ascii="Times New Roman" w:hAnsi="Times New Roman" w:cs="Times New Roman"/>
                <w:b/>
                <w:bCs/>
                <w:sz w:val="20"/>
                <w:szCs w:val="20"/>
              </w:rPr>
            </w:pPr>
            <w:r w:rsidRPr="00D04E3D">
              <w:rPr>
                <w:rFonts w:ascii="Times New Roman" w:hAnsi="Times New Roman" w:cs="Times New Roman"/>
                <w:b/>
                <w:bCs/>
                <w:sz w:val="20"/>
                <w:szCs w:val="20"/>
              </w:rPr>
              <w:lastRenderedPageBreak/>
              <w:t>Uwaga nieuwzględniona.</w:t>
            </w:r>
          </w:p>
          <w:p w14:paraId="1FCAEB0B" w14:textId="2FD97CBC" w:rsidR="00D04E3D" w:rsidRPr="00C34567" w:rsidRDefault="00D04E3D" w:rsidP="00BA72BE">
            <w:pPr>
              <w:jc w:val="both"/>
              <w:rPr>
                <w:rFonts w:ascii="Times New Roman" w:hAnsi="Times New Roman" w:cs="Times New Roman"/>
                <w:sz w:val="20"/>
                <w:szCs w:val="20"/>
              </w:rPr>
            </w:pPr>
            <w:r w:rsidRPr="6C97CA9D">
              <w:rPr>
                <w:rFonts w:ascii="Times New Roman" w:hAnsi="Times New Roman" w:cs="Times New Roman"/>
                <w:sz w:val="20"/>
                <w:szCs w:val="20"/>
              </w:rPr>
              <w:t>Projektowana regulacja dotyczy wprowadzenia elektronicznego Rejestru osób prowadzących mediacj</w:t>
            </w:r>
            <w:r w:rsidR="5A2E6E34" w:rsidRPr="6C97CA9D">
              <w:rPr>
                <w:rFonts w:ascii="Times New Roman" w:hAnsi="Times New Roman" w:cs="Times New Roman"/>
                <w:sz w:val="20"/>
                <w:szCs w:val="20"/>
              </w:rPr>
              <w:t>e</w:t>
            </w:r>
            <w:r w:rsidRPr="6C97CA9D">
              <w:rPr>
                <w:rFonts w:ascii="Times New Roman" w:hAnsi="Times New Roman" w:cs="Times New Roman"/>
                <w:sz w:val="20"/>
                <w:szCs w:val="20"/>
              </w:rPr>
              <w:t xml:space="preserve"> ze skierowania sądu i podniesienia wymagań dla osób wnioskujących o wpis </w:t>
            </w:r>
            <w:r w:rsidR="63D4A38D" w:rsidRPr="6C97CA9D">
              <w:rPr>
                <w:rFonts w:ascii="Times New Roman" w:hAnsi="Times New Roman" w:cs="Times New Roman"/>
                <w:sz w:val="20"/>
                <w:szCs w:val="20"/>
              </w:rPr>
              <w:t xml:space="preserve">do </w:t>
            </w:r>
            <w:r w:rsidRPr="6C97CA9D">
              <w:rPr>
                <w:rFonts w:ascii="Times New Roman" w:hAnsi="Times New Roman" w:cs="Times New Roman"/>
                <w:sz w:val="20"/>
                <w:szCs w:val="20"/>
              </w:rPr>
              <w:t>Rejestru (w stosunku do obecnych wymagań wpisu na listy stałych mediatorów). Postulaty zawarte w uwadze dotyczą całego rynku mediacji –</w:t>
            </w:r>
            <w:r w:rsidR="2195C2EB" w:rsidRPr="6C97CA9D">
              <w:rPr>
                <w:rFonts w:ascii="Times New Roman" w:hAnsi="Times New Roman" w:cs="Times New Roman"/>
                <w:sz w:val="20"/>
                <w:szCs w:val="20"/>
              </w:rPr>
              <w:t xml:space="preserve"> mediacji</w:t>
            </w:r>
            <w:r w:rsidRPr="6C97CA9D">
              <w:rPr>
                <w:rFonts w:ascii="Times New Roman" w:hAnsi="Times New Roman" w:cs="Times New Roman"/>
                <w:sz w:val="20"/>
                <w:szCs w:val="20"/>
              </w:rPr>
              <w:t xml:space="preserve"> prowadzonych ze skierowania sądu oraz prowadzonych na wolnym rynku. Postulaty znajdą się w </w:t>
            </w:r>
            <w:r w:rsidR="00F03F25" w:rsidRPr="6C97CA9D">
              <w:rPr>
                <w:rFonts w:ascii="Times New Roman" w:hAnsi="Times New Roman" w:cs="Times New Roman"/>
                <w:sz w:val="20"/>
                <w:szCs w:val="20"/>
              </w:rPr>
              <w:t>obszarz</w:t>
            </w:r>
            <w:r w:rsidRPr="6C97CA9D">
              <w:rPr>
                <w:rFonts w:ascii="Times New Roman" w:hAnsi="Times New Roman" w:cs="Times New Roman"/>
                <w:sz w:val="20"/>
                <w:szCs w:val="20"/>
              </w:rPr>
              <w:t xml:space="preserve">e prac koncepcyjnych nad dalszymi zmianami </w:t>
            </w:r>
            <w:r w:rsidR="00F03F25" w:rsidRPr="6C97CA9D">
              <w:rPr>
                <w:rFonts w:ascii="Times New Roman" w:hAnsi="Times New Roman" w:cs="Times New Roman"/>
                <w:sz w:val="20"/>
                <w:szCs w:val="20"/>
              </w:rPr>
              <w:t xml:space="preserve">w zakresie </w:t>
            </w:r>
            <w:r w:rsidRPr="6C97CA9D">
              <w:rPr>
                <w:rFonts w:ascii="Times New Roman" w:hAnsi="Times New Roman" w:cs="Times New Roman"/>
                <w:sz w:val="20"/>
                <w:szCs w:val="20"/>
              </w:rPr>
              <w:t xml:space="preserve">mediacji w Polsce. </w:t>
            </w:r>
          </w:p>
        </w:tc>
      </w:tr>
      <w:tr w:rsidR="00D30421" w:rsidRPr="00C34567" w14:paraId="18325C8F" w14:textId="77777777" w:rsidTr="00F91673">
        <w:trPr>
          <w:trHeight w:val="310"/>
        </w:trPr>
        <w:tc>
          <w:tcPr>
            <w:tcW w:w="172" w:type="pct"/>
          </w:tcPr>
          <w:p w14:paraId="21612758" w14:textId="20BF8E14" w:rsidR="00D30421" w:rsidRPr="00056D19" w:rsidRDefault="002D0B0E" w:rsidP="00A47BE9">
            <w:pPr>
              <w:jc w:val="center"/>
              <w:rPr>
                <w:rFonts w:ascii="Times New Roman" w:hAnsi="Times New Roman" w:cs="Times New Roman"/>
                <w:sz w:val="20"/>
                <w:szCs w:val="20"/>
              </w:rPr>
            </w:pPr>
            <w:r>
              <w:rPr>
                <w:rFonts w:ascii="Times New Roman" w:hAnsi="Times New Roman" w:cs="Times New Roman"/>
                <w:sz w:val="20"/>
                <w:szCs w:val="20"/>
              </w:rPr>
              <w:t>12.</w:t>
            </w:r>
          </w:p>
        </w:tc>
        <w:tc>
          <w:tcPr>
            <w:tcW w:w="655" w:type="pct"/>
          </w:tcPr>
          <w:p w14:paraId="272F2FDD" w14:textId="0A536A51" w:rsidR="00D30421" w:rsidRPr="00C34567" w:rsidRDefault="00C45C9E" w:rsidP="00BA72BE">
            <w:pPr>
              <w:jc w:val="center"/>
              <w:rPr>
                <w:rFonts w:ascii="Times New Roman" w:hAnsi="Times New Roman" w:cs="Times New Roman"/>
                <w:sz w:val="20"/>
                <w:szCs w:val="20"/>
              </w:rPr>
            </w:pPr>
            <w:r w:rsidRPr="00C45C9E">
              <w:rPr>
                <w:rFonts w:ascii="Times New Roman" w:hAnsi="Times New Roman" w:cs="Times New Roman"/>
                <w:sz w:val="20"/>
                <w:szCs w:val="20"/>
              </w:rPr>
              <w:t>uwaga ogólna</w:t>
            </w:r>
          </w:p>
        </w:tc>
        <w:tc>
          <w:tcPr>
            <w:tcW w:w="624" w:type="pct"/>
          </w:tcPr>
          <w:p w14:paraId="584C0368" w14:textId="324BB230" w:rsidR="00D30421" w:rsidRPr="00C34567" w:rsidRDefault="00757FFD" w:rsidP="00BA72BE">
            <w:pPr>
              <w:jc w:val="center"/>
              <w:rPr>
                <w:rFonts w:ascii="Times New Roman" w:hAnsi="Times New Roman" w:cs="Times New Roman"/>
                <w:sz w:val="20"/>
                <w:szCs w:val="20"/>
              </w:rPr>
            </w:pPr>
            <w:r w:rsidRPr="00757FFD">
              <w:rPr>
                <w:rFonts w:ascii="Times New Roman" w:hAnsi="Times New Roman" w:cs="Times New Roman"/>
                <w:sz w:val="20"/>
                <w:szCs w:val="20"/>
              </w:rPr>
              <w:t>Śląskie Centrum Arbitrażu i Mediacji</w:t>
            </w:r>
          </w:p>
        </w:tc>
        <w:tc>
          <w:tcPr>
            <w:tcW w:w="2015" w:type="pct"/>
          </w:tcPr>
          <w:p w14:paraId="5C4B4E42" w14:textId="04D5C766" w:rsidR="00D30421" w:rsidRPr="00C34567" w:rsidRDefault="00757FFD" w:rsidP="00BA72BE">
            <w:pPr>
              <w:tabs>
                <w:tab w:val="left" w:pos="2040"/>
              </w:tabs>
              <w:jc w:val="both"/>
              <w:rPr>
                <w:rFonts w:ascii="Times New Roman" w:hAnsi="Times New Roman" w:cs="Times New Roman"/>
                <w:sz w:val="20"/>
                <w:szCs w:val="20"/>
              </w:rPr>
            </w:pPr>
            <w:r w:rsidRPr="00757FFD">
              <w:rPr>
                <w:rFonts w:ascii="Times New Roman" w:hAnsi="Times New Roman" w:cs="Times New Roman"/>
                <w:sz w:val="20"/>
                <w:szCs w:val="20"/>
              </w:rPr>
              <w:t>Projekt ustawy nie przewiduje trybu zaskarżenia decyzji Ministra Sprawiedliwości (np. odmowy wpisu do rejestru, wykreślenia z listy mediatorów sądowych). Zasadne byłoby wprowadzenie rozwiązania analogicznego do ustawy o radcach prawnych (art. 28 ust. 7, art. 31 ust. 2b), gdzie decyzje mogą być zaskarżane do sądu administracyjnego w terminie 30 dni.</w:t>
            </w:r>
          </w:p>
        </w:tc>
        <w:tc>
          <w:tcPr>
            <w:tcW w:w="1534" w:type="pct"/>
          </w:tcPr>
          <w:p w14:paraId="56D696EB" w14:textId="77777777" w:rsidR="00B828FD" w:rsidRDefault="00B828FD" w:rsidP="00BA72BE">
            <w:pPr>
              <w:rPr>
                <w:rFonts w:ascii="Times New Roman" w:hAnsi="Times New Roman" w:cs="Times New Roman"/>
                <w:b/>
                <w:bCs/>
                <w:sz w:val="20"/>
                <w:szCs w:val="20"/>
              </w:rPr>
            </w:pPr>
            <w:r>
              <w:rPr>
                <w:rFonts w:ascii="Times New Roman" w:hAnsi="Times New Roman" w:cs="Times New Roman"/>
                <w:b/>
                <w:bCs/>
                <w:sz w:val="20"/>
                <w:szCs w:val="20"/>
              </w:rPr>
              <w:t>Uwaga nieuwzględniona.</w:t>
            </w:r>
          </w:p>
          <w:p w14:paraId="45FAD5B3" w14:textId="7ADC8615" w:rsidR="00DF234A" w:rsidRPr="00DF234A" w:rsidRDefault="00B828FD" w:rsidP="6C97CA9D">
            <w:pPr>
              <w:jc w:val="both"/>
              <w:rPr>
                <w:rFonts w:ascii="Times New Roman" w:hAnsi="Times New Roman" w:cs="Times New Roman"/>
                <w:sz w:val="20"/>
                <w:szCs w:val="20"/>
              </w:rPr>
            </w:pPr>
            <w:r w:rsidRPr="6C97CA9D">
              <w:rPr>
                <w:rFonts w:ascii="Times New Roman" w:hAnsi="Times New Roman" w:cs="Times New Roman"/>
                <w:sz w:val="20"/>
                <w:szCs w:val="20"/>
              </w:rPr>
              <w:t xml:space="preserve">W projekcie </w:t>
            </w:r>
            <w:r w:rsidR="00DF234A" w:rsidRPr="6C97CA9D">
              <w:rPr>
                <w:rFonts w:ascii="Times New Roman" w:hAnsi="Times New Roman" w:cs="Times New Roman"/>
                <w:sz w:val="20"/>
                <w:szCs w:val="20"/>
              </w:rPr>
              <w:t xml:space="preserve">wprost </w:t>
            </w:r>
            <w:r w:rsidRPr="6C97CA9D">
              <w:rPr>
                <w:rFonts w:ascii="Times New Roman" w:hAnsi="Times New Roman" w:cs="Times New Roman"/>
                <w:sz w:val="20"/>
                <w:szCs w:val="20"/>
              </w:rPr>
              <w:t xml:space="preserve">wskazano, że </w:t>
            </w:r>
            <w:r w:rsidR="00DF234A" w:rsidRPr="6C97CA9D">
              <w:rPr>
                <w:rFonts w:ascii="Times New Roman" w:hAnsi="Times New Roman" w:cs="Times New Roman"/>
                <w:sz w:val="20"/>
                <w:szCs w:val="20"/>
              </w:rPr>
              <w:t>d</w:t>
            </w:r>
            <w:r w:rsidR="000012BB" w:rsidRPr="6C97CA9D">
              <w:rPr>
                <w:rFonts w:ascii="Times New Roman" w:hAnsi="Times New Roman" w:cs="Times New Roman"/>
                <w:sz w:val="20"/>
                <w:szCs w:val="20"/>
              </w:rPr>
              <w:t>o postępowań w przedmiocie wpisu do Rejestru, aktualizacji danych w Rejestrze oraz wykreślenia z Rejestru stosuje się przepisy ustawy z dnia 14 czerwca 1960 r. – Kodeks postępowania administracyjnego</w:t>
            </w:r>
            <w:r w:rsidR="298E4548" w:rsidRPr="6C97CA9D">
              <w:rPr>
                <w:rFonts w:ascii="Times New Roman" w:hAnsi="Times New Roman" w:cs="Times New Roman"/>
                <w:sz w:val="20"/>
                <w:szCs w:val="20"/>
              </w:rPr>
              <w:t>.</w:t>
            </w:r>
          </w:p>
          <w:p w14:paraId="50062E7D" w14:textId="45ABDC98" w:rsidR="00D30421" w:rsidRPr="00A47BE9" w:rsidRDefault="00DF234A" w:rsidP="00DF234A">
            <w:pPr>
              <w:jc w:val="both"/>
              <w:rPr>
                <w:rFonts w:ascii="Times New Roman" w:hAnsi="Times New Roman" w:cs="Times New Roman"/>
                <w:sz w:val="20"/>
                <w:szCs w:val="20"/>
              </w:rPr>
            </w:pPr>
            <w:r w:rsidRPr="6C97CA9D">
              <w:rPr>
                <w:rFonts w:ascii="Times New Roman" w:hAnsi="Times New Roman" w:cs="Times New Roman"/>
                <w:sz w:val="20"/>
                <w:szCs w:val="20"/>
              </w:rPr>
              <w:lastRenderedPageBreak/>
              <w:t xml:space="preserve">W związku z tym, że </w:t>
            </w:r>
            <w:r w:rsidR="00F03F25" w:rsidRPr="6C97CA9D">
              <w:rPr>
                <w:rFonts w:ascii="Times New Roman" w:hAnsi="Times New Roman" w:cs="Times New Roman"/>
                <w:sz w:val="20"/>
                <w:szCs w:val="20"/>
              </w:rPr>
              <w:t>k.p.a.</w:t>
            </w:r>
            <w:r w:rsidRPr="6C97CA9D">
              <w:rPr>
                <w:rFonts w:ascii="Times New Roman" w:hAnsi="Times New Roman" w:cs="Times New Roman"/>
                <w:sz w:val="20"/>
                <w:szCs w:val="20"/>
              </w:rPr>
              <w:t xml:space="preserve"> kompleksowo reguluje środki zaskarżenia (takie jak odwołanie, zażalenie, wniosek o ponowne rozpatrzenie sprawy, skarga do sądu administracyjnego), nie ma potrzeby powielania tych regulacji w treści projektowanego aktu prawnego. Odesłanie do Kodeksu postępowania administracyjnego jest wystarczające zarówno z punktu widzenia techniki legislacyjnej, jak i przejrzystości przepisów. </w:t>
            </w:r>
            <w:r w:rsidR="007648F8" w:rsidRPr="6C97CA9D">
              <w:rPr>
                <w:rFonts w:ascii="Times New Roman" w:hAnsi="Times New Roman" w:cs="Times New Roman"/>
                <w:sz w:val="20"/>
                <w:szCs w:val="20"/>
              </w:rPr>
              <w:t>Ponadto, dodatkowe</w:t>
            </w:r>
            <w:r w:rsidRPr="6C97CA9D">
              <w:rPr>
                <w:rFonts w:ascii="Times New Roman" w:hAnsi="Times New Roman" w:cs="Times New Roman"/>
                <w:sz w:val="20"/>
                <w:szCs w:val="20"/>
              </w:rPr>
              <w:t xml:space="preserve"> opisywanie trybu zaskarżenia prowadziłoby do zbędnej redundancji oraz mogłoby wywołać wątpliwości interpretacyjne, w przypadku ewentualnych zmian w przepisach </w:t>
            </w:r>
            <w:r w:rsidR="00F03F25" w:rsidRPr="6C97CA9D">
              <w:rPr>
                <w:rFonts w:ascii="Times New Roman" w:hAnsi="Times New Roman" w:cs="Times New Roman"/>
                <w:sz w:val="20"/>
                <w:szCs w:val="20"/>
              </w:rPr>
              <w:t>k.p.a</w:t>
            </w:r>
            <w:r w:rsidRPr="6C97CA9D">
              <w:rPr>
                <w:rFonts w:ascii="Times New Roman" w:hAnsi="Times New Roman" w:cs="Times New Roman"/>
                <w:sz w:val="20"/>
                <w:szCs w:val="20"/>
              </w:rPr>
              <w:t>.</w:t>
            </w:r>
          </w:p>
        </w:tc>
      </w:tr>
      <w:tr w:rsidR="00757FFD" w:rsidRPr="00C34567" w14:paraId="012D34CE" w14:textId="77777777" w:rsidTr="00F91673">
        <w:trPr>
          <w:trHeight w:val="825"/>
        </w:trPr>
        <w:tc>
          <w:tcPr>
            <w:tcW w:w="172" w:type="pct"/>
          </w:tcPr>
          <w:p w14:paraId="6C0061E4" w14:textId="19D619B2" w:rsidR="00757FFD" w:rsidRDefault="00757FFD" w:rsidP="00ED4F7A">
            <w:pPr>
              <w:jc w:val="center"/>
              <w:rPr>
                <w:rFonts w:ascii="Times New Roman" w:hAnsi="Times New Roman" w:cs="Times New Roman"/>
                <w:sz w:val="20"/>
                <w:szCs w:val="20"/>
              </w:rPr>
            </w:pPr>
            <w:r>
              <w:rPr>
                <w:rFonts w:ascii="Times New Roman" w:hAnsi="Times New Roman" w:cs="Times New Roman"/>
                <w:sz w:val="20"/>
                <w:szCs w:val="20"/>
              </w:rPr>
              <w:lastRenderedPageBreak/>
              <w:t>1</w:t>
            </w:r>
            <w:r w:rsidR="002D0B0E">
              <w:rPr>
                <w:rFonts w:ascii="Times New Roman" w:hAnsi="Times New Roman" w:cs="Times New Roman"/>
                <w:sz w:val="20"/>
                <w:szCs w:val="20"/>
              </w:rPr>
              <w:t>3</w:t>
            </w:r>
            <w:r>
              <w:rPr>
                <w:rFonts w:ascii="Times New Roman" w:hAnsi="Times New Roman" w:cs="Times New Roman"/>
                <w:sz w:val="20"/>
                <w:szCs w:val="20"/>
              </w:rPr>
              <w:t>.</w:t>
            </w:r>
          </w:p>
        </w:tc>
        <w:tc>
          <w:tcPr>
            <w:tcW w:w="655" w:type="pct"/>
          </w:tcPr>
          <w:p w14:paraId="65B8634F" w14:textId="170163DF" w:rsidR="00757FFD" w:rsidRPr="00C45C9E" w:rsidRDefault="00757FFD" w:rsidP="00BA72BE">
            <w:pPr>
              <w:jc w:val="center"/>
              <w:rPr>
                <w:rFonts w:ascii="Times New Roman" w:hAnsi="Times New Roman" w:cs="Times New Roman"/>
                <w:sz w:val="20"/>
                <w:szCs w:val="20"/>
              </w:rPr>
            </w:pPr>
            <w:r w:rsidRPr="00757FFD">
              <w:rPr>
                <w:rFonts w:ascii="Times New Roman" w:hAnsi="Times New Roman" w:cs="Times New Roman"/>
                <w:sz w:val="20"/>
                <w:szCs w:val="20"/>
              </w:rPr>
              <w:t>uwaga ogólna</w:t>
            </w:r>
          </w:p>
        </w:tc>
        <w:tc>
          <w:tcPr>
            <w:tcW w:w="624" w:type="pct"/>
          </w:tcPr>
          <w:p w14:paraId="33AA46FA" w14:textId="77777777" w:rsidR="00757FFD" w:rsidRDefault="00757FFD" w:rsidP="00BA72BE">
            <w:pPr>
              <w:jc w:val="center"/>
              <w:rPr>
                <w:rFonts w:ascii="Times New Roman" w:hAnsi="Times New Roman" w:cs="Times New Roman"/>
                <w:sz w:val="20"/>
                <w:szCs w:val="20"/>
              </w:rPr>
            </w:pPr>
            <w:r w:rsidRPr="00757FFD">
              <w:rPr>
                <w:rFonts w:ascii="Times New Roman" w:hAnsi="Times New Roman" w:cs="Times New Roman"/>
                <w:sz w:val="20"/>
                <w:szCs w:val="20"/>
              </w:rPr>
              <w:t>mediatorzy.pl</w:t>
            </w:r>
            <w:r w:rsidR="00BD67AD">
              <w:rPr>
                <w:rFonts w:ascii="Times New Roman" w:hAnsi="Times New Roman" w:cs="Times New Roman"/>
                <w:sz w:val="20"/>
                <w:szCs w:val="20"/>
              </w:rPr>
              <w:t>,</w:t>
            </w:r>
          </w:p>
          <w:p w14:paraId="6DC6B4B9" w14:textId="3533B5A8" w:rsidR="00BD67AD" w:rsidRPr="00C45C9E" w:rsidRDefault="00BD67AD" w:rsidP="00BA72BE">
            <w:pPr>
              <w:jc w:val="center"/>
              <w:rPr>
                <w:rFonts w:ascii="Times New Roman" w:hAnsi="Times New Roman" w:cs="Times New Roman"/>
                <w:sz w:val="20"/>
                <w:szCs w:val="20"/>
              </w:rPr>
            </w:pPr>
            <w:r>
              <w:rPr>
                <w:rFonts w:ascii="Times New Roman" w:hAnsi="Times New Roman" w:cs="Times New Roman"/>
                <w:sz w:val="20"/>
                <w:szCs w:val="20"/>
              </w:rPr>
              <w:t>mediator</w:t>
            </w:r>
          </w:p>
        </w:tc>
        <w:tc>
          <w:tcPr>
            <w:tcW w:w="2015" w:type="pct"/>
          </w:tcPr>
          <w:p w14:paraId="40F8C061" w14:textId="77777777" w:rsidR="00757FFD" w:rsidRDefault="00757FFD" w:rsidP="00BA72BE">
            <w:pPr>
              <w:tabs>
                <w:tab w:val="left" w:pos="2040"/>
              </w:tabs>
              <w:jc w:val="both"/>
              <w:rPr>
                <w:rFonts w:ascii="Times New Roman" w:hAnsi="Times New Roman" w:cs="Times New Roman"/>
                <w:sz w:val="20"/>
                <w:szCs w:val="20"/>
              </w:rPr>
            </w:pPr>
            <w:r w:rsidRPr="00C45C9E">
              <w:rPr>
                <w:rFonts w:ascii="Times New Roman" w:hAnsi="Times New Roman" w:cs="Times New Roman"/>
                <w:sz w:val="20"/>
                <w:szCs w:val="20"/>
              </w:rPr>
              <w:t>Na polskich uczelniach kształcenie w zakresie mediacji odbywa się nie tylko w ramach studiów podyplomowych, ale również w ramach studiów magisterskich. Należałoby zatem uwzględnić ten fakt w ustawie.</w:t>
            </w:r>
          </w:p>
          <w:p w14:paraId="6FA67235" w14:textId="77777777" w:rsidR="00BD67AD" w:rsidRDefault="00BD67AD" w:rsidP="00BA72BE">
            <w:pPr>
              <w:tabs>
                <w:tab w:val="left" w:pos="2040"/>
              </w:tabs>
              <w:jc w:val="both"/>
              <w:rPr>
                <w:rFonts w:ascii="Times New Roman" w:hAnsi="Times New Roman" w:cs="Times New Roman"/>
                <w:sz w:val="20"/>
                <w:szCs w:val="20"/>
              </w:rPr>
            </w:pPr>
          </w:p>
          <w:p w14:paraId="7B10140A" w14:textId="40F93D8C" w:rsidR="00BD67AD" w:rsidRDefault="00BD67AD" w:rsidP="00BA72BE">
            <w:pPr>
              <w:tabs>
                <w:tab w:val="left" w:pos="2040"/>
              </w:tabs>
              <w:jc w:val="both"/>
              <w:rPr>
                <w:rFonts w:ascii="Times New Roman" w:hAnsi="Times New Roman" w:cs="Times New Roman"/>
                <w:sz w:val="20"/>
                <w:szCs w:val="20"/>
              </w:rPr>
            </w:pPr>
            <w:r w:rsidRPr="00BD67AD">
              <w:rPr>
                <w:rFonts w:ascii="Times New Roman" w:hAnsi="Times New Roman" w:cs="Times New Roman"/>
                <w:sz w:val="20"/>
                <w:szCs w:val="20"/>
              </w:rPr>
              <w:t xml:space="preserve">Zawód mediatora jest w Polsce ponad ćwierć wieku mediatorzy szkolili się w ośrodkach polskich i zagranicznych. </w:t>
            </w:r>
            <w:r>
              <w:rPr>
                <w:rFonts w:ascii="Times New Roman" w:hAnsi="Times New Roman" w:cs="Times New Roman"/>
                <w:sz w:val="20"/>
                <w:szCs w:val="20"/>
              </w:rPr>
              <w:t>J</w:t>
            </w:r>
            <w:r w:rsidRPr="00BD67AD">
              <w:rPr>
                <w:rFonts w:ascii="Times New Roman" w:hAnsi="Times New Roman" w:cs="Times New Roman"/>
                <w:sz w:val="20"/>
                <w:szCs w:val="20"/>
              </w:rPr>
              <w:t>ak będą uznawane te szkolenia. Czy studia podyplomowe to roczne z danego obszaru? Czy jak kształci większość uczelni roczne studia a bloki z danego typu mediacji to 16 godzin. Student w tym drugim wypadku również ukończył studia podyplomowe. Czy zatem jego 16 godzin zajęć z danej specjalizacji można porównać z 60 godzinnym szkoleniem?</w:t>
            </w:r>
          </w:p>
        </w:tc>
        <w:tc>
          <w:tcPr>
            <w:tcW w:w="1534" w:type="pct"/>
          </w:tcPr>
          <w:p w14:paraId="00F2AFC2" w14:textId="2AB76261" w:rsidR="00757FFD" w:rsidRPr="001233E0" w:rsidRDefault="001233E0" w:rsidP="00BA72BE">
            <w:pPr>
              <w:rPr>
                <w:rFonts w:ascii="Times New Roman" w:hAnsi="Times New Roman" w:cs="Times New Roman"/>
                <w:b/>
                <w:bCs/>
                <w:sz w:val="20"/>
                <w:szCs w:val="20"/>
              </w:rPr>
            </w:pPr>
            <w:r w:rsidRPr="001233E0">
              <w:rPr>
                <w:rFonts w:ascii="Times New Roman" w:hAnsi="Times New Roman" w:cs="Times New Roman"/>
                <w:b/>
                <w:bCs/>
                <w:sz w:val="20"/>
                <w:szCs w:val="20"/>
              </w:rPr>
              <w:t>Uwaga częściowo uwzględniona</w:t>
            </w:r>
            <w:r w:rsidR="00EA3054">
              <w:rPr>
                <w:rFonts w:ascii="Times New Roman" w:hAnsi="Times New Roman" w:cs="Times New Roman"/>
                <w:b/>
                <w:bCs/>
                <w:sz w:val="20"/>
                <w:szCs w:val="20"/>
              </w:rPr>
              <w:t xml:space="preserve">. </w:t>
            </w:r>
          </w:p>
          <w:p w14:paraId="373EDFED" w14:textId="76F7131E" w:rsidR="001233E0" w:rsidRPr="00DF5E1F" w:rsidRDefault="00EA3054" w:rsidP="6C97CA9D">
            <w:pPr>
              <w:jc w:val="both"/>
              <w:rPr>
                <w:rFonts w:ascii="Times New Roman" w:hAnsi="Times New Roman" w:cs="Times New Roman"/>
                <w:sz w:val="20"/>
                <w:szCs w:val="20"/>
              </w:rPr>
            </w:pPr>
            <w:r w:rsidRPr="6C97CA9D">
              <w:rPr>
                <w:rFonts w:ascii="Times New Roman" w:hAnsi="Times New Roman" w:cs="Times New Roman"/>
                <w:sz w:val="20"/>
                <w:szCs w:val="20"/>
              </w:rPr>
              <w:t xml:space="preserve">W przepisach odniesiono się do </w:t>
            </w:r>
            <w:r w:rsidR="680D0FF2" w:rsidRPr="6C97CA9D">
              <w:rPr>
                <w:rFonts w:ascii="Times New Roman" w:hAnsi="Times New Roman" w:cs="Times New Roman"/>
                <w:sz w:val="20"/>
                <w:szCs w:val="20"/>
              </w:rPr>
              <w:t>studiów z zakresu mediacji lub studiów podyplomowych z zakresu mediacji</w:t>
            </w:r>
            <w:r w:rsidRPr="6C97CA9D">
              <w:rPr>
                <w:rFonts w:ascii="Times New Roman" w:hAnsi="Times New Roman" w:cs="Times New Roman"/>
                <w:sz w:val="20"/>
                <w:szCs w:val="20"/>
              </w:rPr>
              <w:t xml:space="preserve">. </w:t>
            </w:r>
          </w:p>
          <w:p w14:paraId="32DDC722" w14:textId="34BB0B30" w:rsidR="00757FFD" w:rsidRPr="00EA3054" w:rsidRDefault="5579F393" w:rsidP="00BA72BE">
            <w:pPr>
              <w:jc w:val="both"/>
              <w:rPr>
                <w:rFonts w:ascii="Times New Roman" w:hAnsi="Times New Roman" w:cs="Times New Roman"/>
                <w:sz w:val="20"/>
                <w:szCs w:val="20"/>
              </w:rPr>
            </w:pPr>
            <w:r w:rsidRPr="2F90D679">
              <w:rPr>
                <w:rFonts w:ascii="Times New Roman" w:hAnsi="Times New Roman" w:cs="Times New Roman"/>
                <w:sz w:val="20"/>
                <w:szCs w:val="20"/>
              </w:rPr>
              <w:t>Mediatorzy wpisani, w dniu wejścia w życie ustawy, na listy stałych mediatorów i do wykazów osób i instytucji uprawnionych do przeprowadzania mediacji w sprawach karnych</w:t>
            </w:r>
            <w:r w:rsidR="08A9B640" w:rsidRPr="2F90D679">
              <w:rPr>
                <w:rFonts w:ascii="Times New Roman" w:hAnsi="Times New Roman" w:cs="Times New Roman"/>
                <w:sz w:val="20"/>
                <w:szCs w:val="20"/>
              </w:rPr>
              <w:t xml:space="preserve"> </w:t>
            </w:r>
            <w:r w:rsidR="0BC67E92" w:rsidRPr="2F90D679">
              <w:rPr>
                <w:rFonts w:ascii="Times New Roman" w:hAnsi="Times New Roman" w:cs="Times New Roman"/>
                <w:sz w:val="20"/>
                <w:szCs w:val="20"/>
              </w:rPr>
              <w:t>będą mieć możliwość - zamiast ukończenia szkolenia bazowego i szkoleń specjalizacyjnych (jak również przystąpienia do egzaminu specjalizacyjnego)</w:t>
            </w:r>
            <w:r w:rsidR="7A398049" w:rsidRPr="2F90D679">
              <w:rPr>
                <w:rFonts w:ascii="Times New Roman" w:hAnsi="Times New Roman" w:cs="Times New Roman"/>
                <w:sz w:val="20"/>
                <w:szCs w:val="20"/>
              </w:rPr>
              <w:t xml:space="preserve"> </w:t>
            </w:r>
            <w:r w:rsidR="0BC67E92" w:rsidRPr="2F90D679">
              <w:rPr>
                <w:rFonts w:ascii="Times New Roman" w:hAnsi="Times New Roman" w:cs="Times New Roman"/>
                <w:sz w:val="20"/>
                <w:szCs w:val="20"/>
              </w:rPr>
              <w:t>-</w:t>
            </w:r>
            <w:r w:rsidR="5B5C70C7" w:rsidRPr="2F90D679">
              <w:rPr>
                <w:rFonts w:ascii="Times New Roman" w:hAnsi="Times New Roman" w:cs="Times New Roman"/>
                <w:sz w:val="20"/>
                <w:szCs w:val="20"/>
              </w:rPr>
              <w:t xml:space="preserve"> </w:t>
            </w:r>
            <w:r w:rsidR="73E6B53A" w:rsidRPr="2F90D679">
              <w:rPr>
                <w:rFonts w:ascii="Times New Roman" w:hAnsi="Times New Roman" w:cs="Times New Roman"/>
                <w:sz w:val="20"/>
                <w:szCs w:val="20"/>
              </w:rPr>
              <w:t>przedstawi</w:t>
            </w:r>
            <w:r w:rsidR="6FE511EF" w:rsidRPr="2F90D679">
              <w:rPr>
                <w:rFonts w:ascii="Times New Roman" w:hAnsi="Times New Roman" w:cs="Times New Roman"/>
                <w:sz w:val="20"/>
                <w:szCs w:val="20"/>
              </w:rPr>
              <w:t>enia</w:t>
            </w:r>
            <w:r w:rsidR="73E6B53A" w:rsidRPr="2F90D679">
              <w:rPr>
                <w:rFonts w:ascii="Times New Roman" w:hAnsi="Times New Roman" w:cs="Times New Roman"/>
                <w:sz w:val="20"/>
                <w:szCs w:val="20"/>
              </w:rPr>
              <w:t xml:space="preserve"> dokument</w:t>
            </w:r>
            <w:r w:rsidR="7D7420E8" w:rsidRPr="2F90D679">
              <w:rPr>
                <w:rFonts w:ascii="Times New Roman" w:hAnsi="Times New Roman" w:cs="Times New Roman"/>
                <w:sz w:val="20"/>
                <w:szCs w:val="20"/>
              </w:rPr>
              <w:t>ów</w:t>
            </w:r>
            <w:r w:rsidR="73E6B53A" w:rsidRPr="2F90D679">
              <w:rPr>
                <w:rFonts w:ascii="Times New Roman" w:hAnsi="Times New Roman" w:cs="Times New Roman"/>
                <w:sz w:val="20"/>
                <w:szCs w:val="20"/>
              </w:rPr>
              <w:t xml:space="preserve"> potwierdzając</w:t>
            </w:r>
            <w:r w:rsidR="38F0430B" w:rsidRPr="2F90D679">
              <w:rPr>
                <w:rFonts w:ascii="Times New Roman" w:hAnsi="Times New Roman" w:cs="Times New Roman"/>
                <w:sz w:val="20"/>
                <w:szCs w:val="20"/>
              </w:rPr>
              <w:t>ych</w:t>
            </w:r>
            <w:r w:rsidR="73E6B53A" w:rsidRPr="2F90D679">
              <w:rPr>
                <w:rFonts w:ascii="Times New Roman" w:hAnsi="Times New Roman" w:cs="Times New Roman"/>
                <w:sz w:val="20"/>
                <w:szCs w:val="20"/>
              </w:rPr>
              <w:t xml:space="preserve"> ukończenie szkoleń, studiów lub studiów podyplomowych z zakresu mediacji, których program odpowiada specjalizacji wskazanej we wniosku o wpis,</w:t>
            </w:r>
            <w:r w:rsidR="06BE3A9D" w:rsidRPr="2F90D679">
              <w:rPr>
                <w:rFonts w:ascii="Times New Roman" w:hAnsi="Times New Roman" w:cs="Times New Roman"/>
                <w:sz w:val="20"/>
                <w:szCs w:val="20"/>
              </w:rPr>
              <w:t xml:space="preserve"> </w:t>
            </w:r>
            <w:r w:rsidR="73E6B53A" w:rsidRPr="2F90D679">
              <w:rPr>
                <w:rFonts w:ascii="Times New Roman" w:hAnsi="Times New Roman" w:cs="Times New Roman"/>
                <w:sz w:val="20"/>
                <w:szCs w:val="20"/>
              </w:rPr>
              <w:t>w liczbie godzin równiej łącznie liczbie godzin szkolenia bazowego oraz liczbie godzin wybranej specjalizacji spośród specjalizacji</w:t>
            </w:r>
            <w:r w:rsidR="1002AC39" w:rsidRPr="2F90D679">
              <w:rPr>
                <w:rFonts w:ascii="Times New Roman" w:hAnsi="Times New Roman" w:cs="Times New Roman"/>
                <w:sz w:val="20"/>
                <w:szCs w:val="20"/>
              </w:rPr>
              <w:t xml:space="preserve"> </w:t>
            </w:r>
            <w:r w:rsidR="73E6B53A" w:rsidRPr="2F90D679">
              <w:rPr>
                <w:rFonts w:ascii="Times New Roman" w:hAnsi="Times New Roman" w:cs="Times New Roman"/>
                <w:sz w:val="20"/>
                <w:szCs w:val="20"/>
              </w:rPr>
              <w:t>albo przedstawi</w:t>
            </w:r>
            <w:r w:rsidR="026C8DA5" w:rsidRPr="2F90D679">
              <w:rPr>
                <w:rFonts w:ascii="Times New Roman" w:hAnsi="Times New Roman" w:cs="Times New Roman"/>
                <w:sz w:val="20"/>
                <w:szCs w:val="20"/>
              </w:rPr>
              <w:t>enia</w:t>
            </w:r>
            <w:r w:rsidR="73E6B53A" w:rsidRPr="2F90D679">
              <w:rPr>
                <w:rFonts w:ascii="Times New Roman" w:hAnsi="Times New Roman" w:cs="Times New Roman"/>
                <w:sz w:val="20"/>
                <w:szCs w:val="20"/>
              </w:rPr>
              <w:t xml:space="preserve"> certyfikat</w:t>
            </w:r>
            <w:r w:rsidR="2545D506" w:rsidRPr="2F90D679">
              <w:rPr>
                <w:rFonts w:ascii="Times New Roman" w:hAnsi="Times New Roman" w:cs="Times New Roman"/>
                <w:sz w:val="20"/>
                <w:szCs w:val="20"/>
              </w:rPr>
              <w:t>u</w:t>
            </w:r>
            <w:r w:rsidR="73E6B53A" w:rsidRPr="2F90D679">
              <w:rPr>
                <w:rFonts w:ascii="Times New Roman" w:hAnsi="Times New Roman" w:cs="Times New Roman"/>
                <w:sz w:val="20"/>
                <w:szCs w:val="20"/>
              </w:rPr>
              <w:t xml:space="preserve"> kwalifikacji wolnorynkowej z mediacji włączonej do Zintegrowanego Systemu Kwalifikacji przez Ministra Sprawiedliwości, odpowiadając</w:t>
            </w:r>
            <w:r w:rsidR="7A3FC87F" w:rsidRPr="2F90D679">
              <w:rPr>
                <w:rFonts w:ascii="Times New Roman" w:hAnsi="Times New Roman" w:cs="Times New Roman"/>
                <w:sz w:val="20"/>
                <w:szCs w:val="20"/>
              </w:rPr>
              <w:t>ej</w:t>
            </w:r>
            <w:r w:rsidR="73E6B53A" w:rsidRPr="2F90D679">
              <w:rPr>
                <w:rFonts w:ascii="Times New Roman" w:hAnsi="Times New Roman" w:cs="Times New Roman"/>
                <w:sz w:val="20"/>
                <w:szCs w:val="20"/>
              </w:rPr>
              <w:t xml:space="preserve"> swoim zakresem specjalizacji wskazanej we wniosku o wpis do Rejestru</w:t>
            </w:r>
            <w:r w:rsidR="0614C3AA" w:rsidRPr="2F90D679">
              <w:rPr>
                <w:rFonts w:ascii="Times New Roman" w:hAnsi="Times New Roman" w:cs="Times New Roman"/>
                <w:sz w:val="20"/>
                <w:szCs w:val="20"/>
              </w:rPr>
              <w:t xml:space="preserve"> lub też złożenia oświadczenia o przeprowadzeniu mediacji w liczbie</w:t>
            </w:r>
            <w:r w:rsidR="64EC5B83" w:rsidRPr="2F90D679">
              <w:rPr>
                <w:rFonts w:ascii="Times New Roman" w:hAnsi="Times New Roman" w:cs="Times New Roman"/>
                <w:sz w:val="20"/>
                <w:szCs w:val="20"/>
              </w:rPr>
              <w:t xml:space="preserve"> mediacji</w:t>
            </w:r>
            <w:r w:rsidR="0614C3AA" w:rsidRPr="2F90D679">
              <w:rPr>
                <w:rFonts w:ascii="Times New Roman" w:hAnsi="Times New Roman" w:cs="Times New Roman"/>
                <w:sz w:val="20"/>
                <w:szCs w:val="20"/>
              </w:rPr>
              <w:t xml:space="preserve"> określonej w ustawie.</w:t>
            </w:r>
          </w:p>
        </w:tc>
      </w:tr>
      <w:tr w:rsidR="00D30421" w:rsidRPr="00C34567" w14:paraId="766E22E4" w14:textId="77777777" w:rsidTr="00F91673">
        <w:trPr>
          <w:trHeight w:val="1740"/>
        </w:trPr>
        <w:tc>
          <w:tcPr>
            <w:tcW w:w="172" w:type="pct"/>
          </w:tcPr>
          <w:p w14:paraId="5D296EDE" w14:textId="45A482ED" w:rsidR="00BF1E78" w:rsidRPr="00056D19" w:rsidRDefault="00BF1E78" w:rsidP="00ED4F7A">
            <w:pPr>
              <w:jc w:val="center"/>
              <w:rPr>
                <w:rFonts w:ascii="Times New Roman" w:hAnsi="Times New Roman" w:cs="Times New Roman"/>
                <w:sz w:val="20"/>
                <w:szCs w:val="20"/>
              </w:rPr>
            </w:pPr>
            <w:r>
              <w:rPr>
                <w:rFonts w:ascii="Times New Roman" w:hAnsi="Times New Roman" w:cs="Times New Roman"/>
                <w:sz w:val="20"/>
                <w:szCs w:val="20"/>
              </w:rPr>
              <w:t>1</w:t>
            </w:r>
            <w:r w:rsidR="002D0B0E">
              <w:rPr>
                <w:rFonts w:ascii="Times New Roman" w:hAnsi="Times New Roman" w:cs="Times New Roman"/>
                <w:sz w:val="20"/>
                <w:szCs w:val="20"/>
              </w:rPr>
              <w:t>4</w:t>
            </w:r>
            <w:r>
              <w:rPr>
                <w:rFonts w:ascii="Times New Roman" w:hAnsi="Times New Roman" w:cs="Times New Roman"/>
                <w:sz w:val="20"/>
                <w:szCs w:val="20"/>
              </w:rPr>
              <w:t>.</w:t>
            </w:r>
          </w:p>
        </w:tc>
        <w:tc>
          <w:tcPr>
            <w:tcW w:w="655" w:type="pct"/>
          </w:tcPr>
          <w:p w14:paraId="198F12B1" w14:textId="41A6D5C5" w:rsidR="00D30421" w:rsidRPr="00C34567" w:rsidRDefault="00147233" w:rsidP="00BA72BE">
            <w:pPr>
              <w:jc w:val="center"/>
              <w:rPr>
                <w:rFonts w:ascii="Times New Roman" w:hAnsi="Times New Roman" w:cs="Times New Roman"/>
                <w:sz w:val="20"/>
                <w:szCs w:val="20"/>
              </w:rPr>
            </w:pPr>
            <w:r w:rsidRPr="00147233">
              <w:rPr>
                <w:rFonts w:ascii="Times New Roman" w:hAnsi="Times New Roman" w:cs="Times New Roman"/>
                <w:sz w:val="20"/>
                <w:szCs w:val="20"/>
              </w:rPr>
              <w:t>uwaga ogólna</w:t>
            </w:r>
          </w:p>
        </w:tc>
        <w:tc>
          <w:tcPr>
            <w:tcW w:w="624" w:type="pct"/>
          </w:tcPr>
          <w:p w14:paraId="20CCD430" w14:textId="297E7A51" w:rsidR="00D30421" w:rsidRPr="00C34567" w:rsidRDefault="00FB6A07" w:rsidP="00BA72BE">
            <w:pPr>
              <w:jc w:val="center"/>
              <w:rPr>
                <w:rFonts w:ascii="Times New Roman" w:hAnsi="Times New Roman" w:cs="Times New Roman"/>
                <w:sz w:val="20"/>
                <w:szCs w:val="20"/>
              </w:rPr>
            </w:pPr>
            <w:r w:rsidRPr="00B30118">
              <w:rPr>
                <w:rFonts w:ascii="Times New Roman" w:hAnsi="Times New Roman" w:cs="Times New Roman"/>
                <w:sz w:val="20"/>
                <w:szCs w:val="20"/>
              </w:rPr>
              <w:t>Biuro Mediacji Gospodarczej mediator.waw.pl</w:t>
            </w:r>
          </w:p>
        </w:tc>
        <w:tc>
          <w:tcPr>
            <w:tcW w:w="2015" w:type="pct"/>
          </w:tcPr>
          <w:p w14:paraId="6CF4FEA4" w14:textId="59F7BCC4" w:rsidR="00D30421" w:rsidRPr="00C34567" w:rsidRDefault="00B03640" w:rsidP="00BA72BE">
            <w:pPr>
              <w:tabs>
                <w:tab w:val="left" w:pos="2040"/>
              </w:tabs>
              <w:jc w:val="both"/>
              <w:rPr>
                <w:rFonts w:ascii="Times New Roman" w:hAnsi="Times New Roman" w:cs="Times New Roman"/>
                <w:sz w:val="20"/>
                <w:szCs w:val="20"/>
              </w:rPr>
            </w:pPr>
            <w:r w:rsidRPr="00B03640">
              <w:rPr>
                <w:rFonts w:ascii="Times New Roman" w:hAnsi="Times New Roman" w:cs="Times New Roman"/>
                <w:sz w:val="20"/>
                <w:szCs w:val="20"/>
              </w:rPr>
              <w:t>Obok uregulowania zmian w poszczególnych rodzajach postępowań, należałoby także wprowadzić</w:t>
            </w:r>
            <w:r>
              <w:rPr>
                <w:rFonts w:ascii="Times New Roman" w:hAnsi="Times New Roman" w:cs="Times New Roman"/>
                <w:sz w:val="20"/>
                <w:szCs w:val="20"/>
              </w:rPr>
              <w:t xml:space="preserve"> </w:t>
            </w:r>
            <w:r w:rsidRPr="00B03640">
              <w:rPr>
                <w:rFonts w:ascii="Times New Roman" w:hAnsi="Times New Roman" w:cs="Times New Roman"/>
                <w:sz w:val="20"/>
                <w:szCs w:val="20"/>
              </w:rPr>
              <w:t>wymóg bycia mediatorem stałym dla osób mediujących w ramach ośrodków państwowych: przy</w:t>
            </w:r>
            <w:r>
              <w:rPr>
                <w:rFonts w:ascii="Times New Roman" w:hAnsi="Times New Roman" w:cs="Times New Roman"/>
                <w:sz w:val="20"/>
                <w:szCs w:val="20"/>
              </w:rPr>
              <w:t xml:space="preserve"> </w:t>
            </w:r>
            <w:r w:rsidRPr="00B03640">
              <w:rPr>
                <w:rFonts w:ascii="Times New Roman" w:hAnsi="Times New Roman" w:cs="Times New Roman"/>
                <w:sz w:val="20"/>
                <w:szCs w:val="20"/>
              </w:rPr>
              <w:t xml:space="preserve">KNF, PGRP </w:t>
            </w:r>
            <w:r>
              <w:rPr>
                <w:rFonts w:ascii="Times New Roman" w:hAnsi="Times New Roman" w:cs="Times New Roman"/>
                <w:sz w:val="20"/>
                <w:szCs w:val="20"/>
              </w:rPr>
              <w:br/>
            </w:r>
            <w:r w:rsidRPr="00B03640">
              <w:rPr>
                <w:rFonts w:ascii="Times New Roman" w:hAnsi="Times New Roman" w:cs="Times New Roman"/>
                <w:sz w:val="20"/>
                <w:szCs w:val="20"/>
              </w:rPr>
              <w:t>i regulowanym właśnie przy rzeczniku przedsiębiorców (obecnie Rzeczniku MŚP). Byłoby</w:t>
            </w:r>
            <w:r>
              <w:rPr>
                <w:rFonts w:ascii="Times New Roman" w:hAnsi="Times New Roman" w:cs="Times New Roman"/>
                <w:sz w:val="20"/>
                <w:szCs w:val="20"/>
              </w:rPr>
              <w:t xml:space="preserve"> </w:t>
            </w:r>
            <w:r w:rsidRPr="00B03640">
              <w:rPr>
                <w:rFonts w:ascii="Times New Roman" w:hAnsi="Times New Roman" w:cs="Times New Roman"/>
                <w:sz w:val="20"/>
                <w:szCs w:val="20"/>
              </w:rPr>
              <w:t>absurdem i dyskryminacją, gdy samo państwo nie stosowało „wobec siebie” tych kryteriów, jakich</w:t>
            </w:r>
            <w:r>
              <w:rPr>
                <w:rFonts w:ascii="Times New Roman" w:hAnsi="Times New Roman" w:cs="Times New Roman"/>
                <w:sz w:val="20"/>
                <w:szCs w:val="20"/>
              </w:rPr>
              <w:t xml:space="preserve"> </w:t>
            </w:r>
            <w:r w:rsidRPr="00B03640">
              <w:rPr>
                <w:rFonts w:ascii="Times New Roman" w:hAnsi="Times New Roman" w:cs="Times New Roman"/>
                <w:sz w:val="20"/>
                <w:szCs w:val="20"/>
              </w:rPr>
              <w:t>wymaga od innych.</w:t>
            </w:r>
          </w:p>
        </w:tc>
        <w:tc>
          <w:tcPr>
            <w:tcW w:w="1534" w:type="pct"/>
          </w:tcPr>
          <w:p w14:paraId="59EC7526" w14:textId="77777777" w:rsidR="00D30421" w:rsidRPr="00982254" w:rsidRDefault="00982254" w:rsidP="00BA72BE">
            <w:pPr>
              <w:jc w:val="both"/>
              <w:rPr>
                <w:rFonts w:ascii="Times New Roman" w:hAnsi="Times New Roman" w:cs="Times New Roman"/>
                <w:b/>
                <w:bCs/>
                <w:sz w:val="20"/>
                <w:szCs w:val="20"/>
              </w:rPr>
            </w:pPr>
            <w:r w:rsidRPr="00982254">
              <w:rPr>
                <w:rFonts w:ascii="Times New Roman" w:hAnsi="Times New Roman" w:cs="Times New Roman"/>
                <w:b/>
                <w:bCs/>
                <w:sz w:val="20"/>
                <w:szCs w:val="20"/>
              </w:rPr>
              <w:t xml:space="preserve">Uwaga nieuwzględniona. </w:t>
            </w:r>
          </w:p>
          <w:p w14:paraId="0DD9C52E" w14:textId="06B20EBB" w:rsidR="00982254" w:rsidRPr="00C34567" w:rsidRDefault="00982254" w:rsidP="00BA72BE">
            <w:pPr>
              <w:jc w:val="both"/>
              <w:rPr>
                <w:rFonts w:ascii="Times New Roman" w:hAnsi="Times New Roman" w:cs="Times New Roman"/>
                <w:sz w:val="20"/>
                <w:szCs w:val="20"/>
              </w:rPr>
            </w:pPr>
            <w:r>
              <w:rPr>
                <w:rFonts w:ascii="Times New Roman" w:hAnsi="Times New Roman" w:cs="Times New Roman"/>
                <w:sz w:val="20"/>
                <w:szCs w:val="20"/>
              </w:rPr>
              <w:t xml:space="preserve">Uwaga znajduje się poza zakresem projektowanej regulacji. Projekt nie ingeruje w status osób prowadzących mediacje przy ośrodkach takich jak KNF, czy Prokuratoria Generalna RP. </w:t>
            </w:r>
          </w:p>
        </w:tc>
      </w:tr>
      <w:tr w:rsidR="009201B1" w:rsidRPr="00C34567" w14:paraId="2F8B8DD3" w14:textId="77777777" w:rsidTr="00F91673">
        <w:trPr>
          <w:trHeight w:val="320"/>
        </w:trPr>
        <w:tc>
          <w:tcPr>
            <w:tcW w:w="172" w:type="pct"/>
          </w:tcPr>
          <w:p w14:paraId="59404F10" w14:textId="6DB6DBC4" w:rsidR="009201B1" w:rsidRDefault="002D0B0E" w:rsidP="00A47BE9">
            <w:pPr>
              <w:jc w:val="center"/>
              <w:rPr>
                <w:rFonts w:ascii="Times New Roman" w:hAnsi="Times New Roman" w:cs="Times New Roman"/>
                <w:sz w:val="20"/>
                <w:szCs w:val="20"/>
              </w:rPr>
            </w:pPr>
            <w:r>
              <w:rPr>
                <w:rFonts w:ascii="Times New Roman" w:hAnsi="Times New Roman" w:cs="Times New Roman"/>
                <w:sz w:val="20"/>
                <w:szCs w:val="20"/>
              </w:rPr>
              <w:lastRenderedPageBreak/>
              <w:t>15.</w:t>
            </w:r>
          </w:p>
        </w:tc>
        <w:tc>
          <w:tcPr>
            <w:tcW w:w="655" w:type="pct"/>
          </w:tcPr>
          <w:p w14:paraId="1325F234" w14:textId="427B50A5" w:rsidR="009201B1" w:rsidRPr="00147233" w:rsidRDefault="009201B1" w:rsidP="00BA72BE">
            <w:pPr>
              <w:jc w:val="center"/>
              <w:rPr>
                <w:rFonts w:ascii="Times New Roman" w:hAnsi="Times New Roman" w:cs="Times New Roman"/>
                <w:sz w:val="20"/>
                <w:szCs w:val="20"/>
              </w:rPr>
            </w:pPr>
            <w:r w:rsidRPr="009201B1">
              <w:rPr>
                <w:rFonts w:ascii="Times New Roman" w:hAnsi="Times New Roman" w:cs="Times New Roman"/>
                <w:sz w:val="20"/>
                <w:szCs w:val="20"/>
              </w:rPr>
              <w:t>uwaga ogólna</w:t>
            </w:r>
          </w:p>
        </w:tc>
        <w:tc>
          <w:tcPr>
            <w:tcW w:w="624" w:type="pct"/>
          </w:tcPr>
          <w:p w14:paraId="0DF3B537" w14:textId="77777777" w:rsidR="009201B1" w:rsidRPr="009201B1" w:rsidRDefault="009201B1" w:rsidP="00BA72BE">
            <w:pPr>
              <w:jc w:val="center"/>
              <w:rPr>
                <w:rFonts w:ascii="Times New Roman" w:hAnsi="Times New Roman" w:cs="Times New Roman"/>
                <w:sz w:val="20"/>
                <w:szCs w:val="20"/>
              </w:rPr>
            </w:pPr>
            <w:r w:rsidRPr="009201B1">
              <w:rPr>
                <w:rFonts w:ascii="Times New Roman" w:hAnsi="Times New Roman" w:cs="Times New Roman"/>
                <w:sz w:val="20"/>
                <w:szCs w:val="20"/>
              </w:rPr>
              <w:t xml:space="preserve">Ośrodek Mediacji przy Okręgowej Izbie Radców Prawnych </w:t>
            </w:r>
          </w:p>
          <w:p w14:paraId="31C9831E" w14:textId="597BC39D" w:rsidR="009201B1" w:rsidRPr="00B30118" w:rsidRDefault="009201B1" w:rsidP="00BA72BE">
            <w:pPr>
              <w:jc w:val="center"/>
              <w:rPr>
                <w:rFonts w:ascii="Times New Roman" w:hAnsi="Times New Roman" w:cs="Times New Roman"/>
                <w:sz w:val="20"/>
                <w:szCs w:val="20"/>
              </w:rPr>
            </w:pPr>
            <w:r w:rsidRPr="009201B1">
              <w:rPr>
                <w:rFonts w:ascii="Times New Roman" w:hAnsi="Times New Roman" w:cs="Times New Roman"/>
                <w:sz w:val="20"/>
                <w:szCs w:val="20"/>
              </w:rPr>
              <w:t>w Warszawie</w:t>
            </w:r>
          </w:p>
        </w:tc>
        <w:tc>
          <w:tcPr>
            <w:tcW w:w="2015" w:type="pct"/>
          </w:tcPr>
          <w:p w14:paraId="7931F56F" w14:textId="77777777" w:rsidR="009201B1" w:rsidRDefault="003B2B9C" w:rsidP="00BA72BE">
            <w:pPr>
              <w:tabs>
                <w:tab w:val="left" w:pos="2040"/>
              </w:tabs>
              <w:jc w:val="both"/>
              <w:rPr>
                <w:rFonts w:ascii="Times New Roman" w:hAnsi="Times New Roman" w:cs="Times New Roman"/>
                <w:sz w:val="20"/>
                <w:szCs w:val="20"/>
              </w:rPr>
            </w:pPr>
            <w:r>
              <w:rPr>
                <w:rFonts w:ascii="Times New Roman" w:hAnsi="Times New Roman" w:cs="Times New Roman"/>
                <w:sz w:val="20"/>
                <w:szCs w:val="20"/>
              </w:rPr>
              <w:t xml:space="preserve">Problem organizacji i finansowania mediacji. </w:t>
            </w:r>
          </w:p>
          <w:p w14:paraId="0EFE69D4" w14:textId="5CD449A1" w:rsidR="003B2B9C" w:rsidRDefault="003B2B9C" w:rsidP="00BA72BE">
            <w:pPr>
              <w:tabs>
                <w:tab w:val="left" w:pos="2040"/>
              </w:tabs>
              <w:jc w:val="both"/>
              <w:rPr>
                <w:rFonts w:ascii="Times New Roman" w:hAnsi="Times New Roman" w:cs="Times New Roman"/>
                <w:sz w:val="20"/>
                <w:szCs w:val="20"/>
              </w:rPr>
            </w:pPr>
            <w:r>
              <w:rPr>
                <w:rFonts w:ascii="Times New Roman" w:hAnsi="Times New Roman" w:cs="Times New Roman"/>
                <w:sz w:val="20"/>
                <w:szCs w:val="20"/>
              </w:rPr>
              <w:t xml:space="preserve">Nadzór administracyjny nad prowadzeniem szkoleń i egzaminów nie jest najlepszym sposobem na zapewnienie odpowiedniej jakości mediacji. </w:t>
            </w:r>
            <w:r>
              <w:rPr>
                <w:rFonts w:ascii="Times New Roman" w:hAnsi="Times New Roman" w:cs="Times New Roman"/>
                <w:sz w:val="20"/>
                <w:szCs w:val="20"/>
              </w:rPr>
              <w:br/>
              <w:t>O wiele bardziej pożądane byłoby organizacyjne i finansowe wsparcie państwa dla działalności edukacyjno-szkoleniowej w obszarze mediacji</w:t>
            </w:r>
            <w:r w:rsidR="000542B5">
              <w:rPr>
                <w:rFonts w:ascii="Times New Roman" w:hAnsi="Times New Roman" w:cs="Times New Roman"/>
                <w:sz w:val="20"/>
                <w:szCs w:val="20"/>
              </w:rPr>
              <w:t xml:space="preserve"> (kompleksowa regulacja zawodu mediatora, powołanie samorządu mediatorskiego)</w:t>
            </w:r>
            <w:r>
              <w:rPr>
                <w:rFonts w:ascii="Times New Roman" w:hAnsi="Times New Roman" w:cs="Times New Roman"/>
                <w:sz w:val="20"/>
                <w:szCs w:val="20"/>
              </w:rPr>
              <w:t xml:space="preserve">. </w:t>
            </w:r>
          </w:p>
          <w:p w14:paraId="5099886E" w14:textId="44396C98" w:rsidR="003B2B9C" w:rsidRDefault="003B2B9C" w:rsidP="00BA72BE">
            <w:pPr>
              <w:tabs>
                <w:tab w:val="left" w:pos="2040"/>
              </w:tabs>
              <w:jc w:val="both"/>
              <w:rPr>
                <w:rFonts w:ascii="Times New Roman" w:hAnsi="Times New Roman" w:cs="Times New Roman"/>
                <w:sz w:val="20"/>
                <w:szCs w:val="20"/>
              </w:rPr>
            </w:pPr>
            <w:r>
              <w:rPr>
                <w:rFonts w:ascii="Times New Roman" w:hAnsi="Times New Roman" w:cs="Times New Roman"/>
                <w:sz w:val="20"/>
                <w:szCs w:val="20"/>
              </w:rPr>
              <w:t>Regulacje dotyczące</w:t>
            </w:r>
            <w:r w:rsidR="000542B5">
              <w:rPr>
                <w:rFonts w:ascii="Times New Roman" w:hAnsi="Times New Roman" w:cs="Times New Roman"/>
                <w:sz w:val="20"/>
                <w:szCs w:val="20"/>
              </w:rPr>
              <w:t xml:space="preserve"> zasad ustalania i wysokości wynagrodzenia mediatorskiego pod wieloma względami wykazały swą dysfunkcjonalność.</w:t>
            </w:r>
            <w:r w:rsidR="00ED4F7A">
              <w:rPr>
                <w:rFonts w:ascii="Times New Roman" w:hAnsi="Times New Roman" w:cs="Times New Roman"/>
                <w:sz w:val="20"/>
                <w:szCs w:val="20"/>
              </w:rPr>
              <w:t xml:space="preserve"> </w:t>
            </w:r>
            <w:r w:rsidR="000542B5">
              <w:rPr>
                <w:rFonts w:ascii="Times New Roman" w:hAnsi="Times New Roman" w:cs="Times New Roman"/>
                <w:sz w:val="20"/>
                <w:szCs w:val="20"/>
              </w:rPr>
              <w:t xml:space="preserve">Regulacje te administracyjnie kontrolują wysokość wynagrodzeń mediatorskich i utrzymują je na sztucznie zaniżonym poziomie – nieodzwierciedlającym realiów rynkowych, nieadekwatnym do nakładu pracy mediatora oraz wymagań związanych z pełnieniem tej funkcji. </w:t>
            </w:r>
            <w:r w:rsidR="000C57A1">
              <w:rPr>
                <w:rFonts w:ascii="Times New Roman" w:hAnsi="Times New Roman" w:cs="Times New Roman"/>
                <w:sz w:val="20"/>
                <w:szCs w:val="20"/>
              </w:rPr>
              <w:t xml:space="preserve">Regulacje te trwale statuują działalność mediatorską jako nierentowną. </w:t>
            </w:r>
          </w:p>
          <w:p w14:paraId="3E154B2C" w14:textId="6FB6B5C8" w:rsidR="000C57A1" w:rsidRDefault="000C57A1" w:rsidP="00BA72BE">
            <w:pPr>
              <w:tabs>
                <w:tab w:val="left" w:pos="2040"/>
              </w:tabs>
              <w:jc w:val="both"/>
              <w:rPr>
                <w:rFonts w:ascii="Times New Roman" w:hAnsi="Times New Roman" w:cs="Times New Roman"/>
                <w:sz w:val="20"/>
                <w:szCs w:val="20"/>
              </w:rPr>
            </w:pPr>
            <w:r>
              <w:rPr>
                <w:rFonts w:ascii="Times New Roman" w:hAnsi="Times New Roman" w:cs="Times New Roman"/>
                <w:sz w:val="20"/>
                <w:szCs w:val="20"/>
              </w:rPr>
              <w:t xml:space="preserve">Ośrodki mediacyjne funkcjonują jako jedno- lub najwyżej kilkuosobowa działalność gospodarcza, względnie są tworzone i finansowane przez inne większe instytucje, fundacje, organizacje społeczne, samorządowe </w:t>
            </w:r>
            <w:r>
              <w:rPr>
                <w:rFonts w:ascii="Times New Roman" w:hAnsi="Times New Roman" w:cs="Times New Roman"/>
                <w:sz w:val="20"/>
                <w:szCs w:val="20"/>
              </w:rPr>
              <w:br/>
              <w:t xml:space="preserve">w ramach ich zaangażowania w charakterze </w:t>
            </w:r>
            <w:r w:rsidRPr="000C57A1">
              <w:rPr>
                <w:rFonts w:ascii="Times New Roman" w:hAnsi="Times New Roman" w:cs="Times New Roman"/>
                <w:i/>
                <w:iCs/>
                <w:sz w:val="20"/>
                <w:szCs w:val="20"/>
              </w:rPr>
              <w:t>pro bono</w:t>
            </w:r>
            <w:r>
              <w:rPr>
                <w:rFonts w:ascii="Times New Roman" w:hAnsi="Times New Roman" w:cs="Times New Roman"/>
                <w:sz w:val="20"/>
                <w:szCs w:val="20"/>
              </w:rPr>
              <w:t xml:space="preserve">, co również ma swoje naturalne ograniczenia. Małe samodzielne ośrodki mediacji borykają się </w:t>
            </w:r>
            <w:r w:rsidR="00295BFC">
              <w:rPr>
                <w:rFonts w:ascii="Times New Roman" w:hAnsi="Times New Roman" w:cs="Times New Roman"/>
                <w:sz w:val="20"/>
                <w:szCs w:val="20"/>
              </w:rPr>
              <w:br/>
            </w:r>
            <w:r>
              <w:rPr>
                <w:rFonts w:ascii="Times New Roman" w:hAnsi="Times New Roman" w:cs="Times New Roman"/>
                <w:sz w:val="20"/>
                <w:szCs w:val="20"/>
              </w:rPr>
              <w:t xml:space="preserve">z problemami finansowymi, mają trudność z zapewnieniem sobie </w:t>
            </w:r>
            <w:r w:rsidR="00ED1A7D">
              <w:rPr>
                <w:rFonts w:ascii="Times New Roman" w:hAnsi="Times New Roman" w:cs="Times New Roman"/>
                <w:sz w:val="20"/>
                <w:szCs w:val="20"/>
              </w:rPr>
              <w:t>infrastruktury i personelu pomocniczego. Zaś organizacje, pod których auspicjami funkcjonują ośrodki mediacyjne, mają inne zadania i priorytety (nie są powołane do sponsorowania mediacji i inwestowania w jej rozwój).</w:t>
            </w:r>
          </w:p>
          <w:p w14:paraId="0010BA47" w14:textId="4B5952E1" w:rsidR="00ED1A7D" w:rsidRDefault="00ED1A7D" w:rsidP="00BA72BE">
            <w:pPr>
              <w:tabs>
                <w:tab w:val="left" w:pos="2040"/>
              </w:tabs>
              <w:jc w:val="both"/>
              <w:rPr>
                <w:rFonts w:ascii="Times New Roman" w:hAnsi="Times New Roman" w:cs="Times New Roman"/>
                <w:sz w:val="20"/>
                <w:szCs w:val="20"/>
              </w:rPr>
            </w:pPr>
            <w:r>
              <w:rPr>
                <w:rFonts w:ascii="Times New Roman" w:hAnsi="Times New Roman" w:cs="Times New Roman"/>
                <w:sz w:val="20"/>
                <w:szCs w:val="20"/>
              </w:rPr>
              <w:t xml:space="preserve">Przyjęty w Polsce wadliwy model funkcjonowania mediacji ma negatywny wpływ na możliwości profesjonalizacji tej instytucji , w tym również na poziom przygotowania zawodowego mediatorów i usług mediacyjnych. Na rynku nie funkcjonują odpowiednio zorganizowane firmy mediacyjne sektora prywatnego, które </w:t>
            </w:r>
            <w:r w:rsidR="00295BFC">
              <w:rPr>
                <w:rFonts w:ascii="Times New Roman" w:hAnsi="Times New Roman" w:cs="Times New Roman"/>
                <w:sz w:val="20"/>
                <w:szCs w:val="20"/>
              </w:rPr>
              <w:t>miałyby szanse rekrutować do zawodu odpowiednich kandydatów oraz oferować im stabilne warunki zatrudnienia, w tym należyte wynagrodzenie i pewne perspektywy na przyszłość.</w:t>
            </w:r>
          </w:p>
          <w:p w14:paraId="1AB7E1A7" w14:textId="4DEC47BC" w:rsidR="00295BFC" w:rsidRPr="00B03640" w:rsidRDefault="00295BFC" w:rsidP="00BA72BE">
            <w:pPr>
              <w:tabs>
                <w:tab w:val="left" w:pos="2040"/>
              </w:tabs>
              <w:jc w:val="both"/>
              <w:rPr>
                <w:rFonts w:ascii="Times New Roman" w:hAnsi="Times New Roman" w:cs="Times New Roman"/>
                <w:sz w:val="20"/>
                <w:szCs w:val="20"/>
              </w:rPr>
            </w:pPr>
            <w:r>
              <w:rPr>
                <w:rFonts w:ascii="Times New Roman" w:hAnsi="Times New Roman" w:cs="Times New Roman"/>
                <w:sz w:val="20"/>
                <w:szCs w:val="20"/>
              </w:rPr>
              <w:t xml:space="preserve">Należy zatem stworzyć bardziej realne podstawy do tego, by działalność mediatorska miała szanse funkcjonować na podobnych zasadach jak każda inna działalność gospodarcza czy zawodowa. </w:t>
            </w:r>
          </w:p>
        </w:tc>
        <w:tc>
          <w:tcPr>
            <w:tcW w:w="1534" w:type="pct"/>
          </w:tcPr>
          <w:p w14:paraId="2F939297" w14:textId="77777777" w:rsidR="009201B1" w:rsidRDefault="00490D16" w:rsidP="00BA72BE">
            <w:pPr>
              <w:jc w:val="both"/>
              <w:rPr>
                <w:rFonts w:ascii="Times New Roman" w:hAnsi="Times New Roman" w:cs="Times New Roman"/>
                <w:b/>
                <w:bCs/>
                <w:sz w:val="20"/>
                <w:szCs w:val="20"/>
              </w:rPr>
            </w:pPr>
            <w:r w:rsidRPr="00490D16">
              <w:rPr>
                <w:rFonts w:ascii="Times New Roman" w:hAnsi="Times New Roman" w:cs="Times New Roman"/>
                <w:b/>
                <w:bCs/>
                <w:sz w:val="20"/>
                <w:szCs w:val="20"/>
              </w:rPr>
              <w:t xml:space="preserve">Uwaga nieuwzględniona. </w:t>
            </w:r>
          </w:p>
          <w:p w14:paraId="59DBADAF" w14:textId="2D16D040" w:rsidR="00490D16" w:rsidRPr="00490D16" w:rsidRDefault="00490D16" w:rsidP="6C97CA9D">
            <w:pPr>
              <w:jc w:val="both"/>
              <w:rPr>
                <w:rFonts w:ascii="Times New Roman" w:hAnsi="Times New Roman" w:cs="Times New Roman"/>
                <w:sz w:val="20"/>
                <w:szCs w:val="20"/>
              </w:rPr>
            </w:pPr>
            <w:r w:rsidRPr="6C97CA9D">
              <w:rPr>
                <w:rFonts w:ascii="Times New Roman" w:hAnsi="Times New Roman" w:cs="Times New Roman"/>
                <w:sz w:val="20"/>
                <w:szCs w:val="20"/>
              </w:rPr>
              <w:t>Kwestie związane z organizacyjnym i finansowym wsparciem ośrodków mediacyjnych pozostają poza zakresem projektowanej ustawy.</w:t>
            </w:r>
          </w:p>
          <w:p w14:paraId="1B588FA6" w14:textId="1D44613F" w:rsidR="00490D16" w:rsidRPr="00490D16" w:rsidRDefault="62DC141E" w:rsidP="6C97CA9D">
            <w:pPr>
              <w:jc w:val="both"/>
              <w:rPr>
                <w:rFonts w:ascii="Times New Roman" w:eastAsia="Times New Roman" w:hAnsi="Times New Roman" w:cs="Times New Roman"/>
                <w:sz w:val="20"/>
                <w:szCs w:val="20"/>
              </w:rPr>
            </w:pPr>
            <w:r w:rsidRPr="6C97CA9D">
              <w:rPr>
                <w:rFonts w:ascii="Times New Roman" w:eastAsia="Times New Roman" w:hAnsi="Times New Roman" w:cs="Times New Roman"/>
                <w:sz w:val="20"/>
                <w:szCs w:val="20"/>
              </w:rPr>
              <w:t>Zagadnienia dotyczące finansowania, struktury organizacyjnej, sposobu powoływania czy nadzorowania ośrodków mediacyjnych mają charakter odrębny, obejmując</w:t>
            </w:r>
            <w:r w:rsidR="00383775">
              <w:rPr>
                <w:rFonts w:ascii="Times New Roman" w:eastAsia="Times New Roman" w:hAnsi="Times New Roman" w:cs="Times New Roman"/>
                <w:sz w:val="20"/>
                <w:szCs w:val="20"/>
              </w:rPr>
              <w:t>y</w:t>
            </w:r>
            <w:r w:rsidRPr="6C97CA9D">
              <w:rPr>
                <w:rFonts w:ascii="Times New Roman" w:eastAsia="Times New Roman" w:hAnsi="Times New Roman" w:cs="Times New Roman"/>
                <w:sz w:val="20"/>
                <w:szCs w:val="20"/>
              </w:rPr>
              <w:t xml:space="preserve"> m.in. kwestie budżetowe, administracyjne oraz kompetencyjne. Wprowadzenie takich regulacji w niniejszej ustawie wykraczałoby poza jej przedmiotowy zakres.</w:t>
            </w:r>
          </w:p>
        </w:tc>
      </w:tr>
      <w:tr w:rsidR="00D01E0C" w:rsidRPr="00C34567" w14:paraId="7F4B5897" w14:textId="77777777" w:rsidTr="00F91673">
        <w:trPr>
          <w:trHeight w:val="250"/>
        </w:trPr>
        <w:tc>
          <w:tcPr>
            <w:tcW w:w="172" w:type="pct"/>
          </w:tcPr>
          <w:p w14:paraId="04E6FC72" w14:textId="49D3FFAF" w:rsidR="00D01E0C" w:rsidRDefault="002D0B0E" w:rsidP="00A47BE9">
            <w:pPr>
              <w:jc w:val="center"/>
              <w:rPr>
                <w:rFonts w:ascii="Times New Roman" w:hAnsi="Times New Roman" w:cs="Times New Roman"/>
                <w:sz w:val="20"/>
                <w:szCs w:val="20"/>
              </w:rPr>
            </w:pPr>
            <w:r>
              <w:rPr>
                <w:rFonts w:ascii="Times New Roman" w:hAnsi="Times New Roman" w:cs="Times New Roman"/>
                <w:sz w:val="20"/>
                <w:szCs w:val="20"/>
              </w:rPr>
              <w:t>16.</w:t>
            </w:r>
          </w:p>
        </w:tc>
        <w:tc>
          <w:tcPr>
            <w:tcW w:w="655" w:type="pct"/>
          </w:tcPr>
          <w:p w14:paraId="2C6F502C" w14:textId="6088CC38" w:rsidR="00D01E0C" w:rsidRPr="00147233" w:rsidRDefault="00D01E0C" w:rsidP="00BA72BE">
            <w:pPr>
              <w:jc w:val="center"/>
              <w:rPr>
                <w:rFonts w:ascii="Times New Roman" w:hAnsi="Times New Roman" w:cs="Times New Roman"/>
                <w:sz w:val="20"/>
                <w:szCs w:val="20"/>
              </w:rPr>
            </w:pPr>
            <w:r w:rsidRPr="00D01E0C">
              <w:rPr>
                <w:rFonts w:ascii="Times New Roman" w:hAnsi="Times New Roman" w:cs="Times New Roman"/>
                <w:sz w:val="20"/>
                <w:szCs w:val="20"/>
              </w:rPr>
              <w:t>uwaga ogólna</w:t>
            </w:r>
          </w:p>
        </w:tc>
        <w:tc>
          <w:tcPr>
            <w:tcW w:w="624" w:type="pct"/>
          </w:tcPr>
          <w:p w14:paraId="486BFE42" w14:textId="29AD5DF5" w:rsidR="00D01E0C" w:rsidRPr="00D01E0C" w:rsidRDefault="00D01E0C" w:rsidP="00BA72BE">
            <w:pPr>
              <w:jc w:val="center"/>
              <w:rPr>
                <w:rFonts w:ascii="Times New Roman" w:hAnsi="Times New Roman" w:cs="Times New Roman"/>
                <w:sz w:val="20"/>
                <w:szCs w:val="20"/>
              </w:rPr>
            </w:pPr>
            <w:r w:rsidRPr="00D01E0C">
              <w:rPr>
                <w:rFonts w:ascii="Times New Roman" w:hAnsi="Times New Roman" w:cs="Times New Roman"/>
                <w:sz w:val="20"/>
                <w:szCs w:val="20"/>
              </w:rPr>
              <w:t xml:space="preserve">Fundacja Wsparcia </w:t>
            </w:r>
            <w:r w:rsidRPr="00D01E0C">
              <w:rPr>
                <w:rFonts w:ascii="Times New Roman" w:hAnsi="Times New Roman" w:cs="Times New Roman"/>
                <w:sz w:val="20"/>
                <w:szCs w:val="20"/>
              </w:rPr>
              <w:br/>
              <w:t>i Mediacji Pax Cordis</w:t>
            </w:r>
            <w:r w:rsidR="003F765F">
              <w:rPr>
                <w:rFonts w:ascii="Times New Roman" w:hAnsi="Times New Roman" w:cs="Times New Roman"/>
                <w:sz w:val="20"/>
                <w:szCs w:val="20"/>
              </w:rPr>
              <w:t>,</w:t>
            </w:r>
            <w:r w:rsidRPr="00D01E0C">
              <w:rPr>
                <w:rFonts w:ascii="Times New Roman" w:hAnsi="Times New Roman" w:cs="Times New Roman"/>
                <w:sz w:val="20"/>
                <w:szCs w:val="20"/>
              </w:rPr>
              <w:t xml:space="preserve"> </w:t>
            </w:r>
          </w:p>
          <w:p w14:paraId="456368A6" w14:textId="7F48DF59" w:rsidR="00D01E0C" w:rsidRPr="00B30118" w:rsidRDefault="003F765F" w:rsidP="00BA72BE">
            <w:pPr>
              <w:jc w:val="center"/>
              <w:rPr>
                <w:rFonts w:ascii="Times New Roman" w:hAnsi="Times New Roman" w:cs="Times New Roman"/>
                <w:sz w:val="20"/>
                <w:szCs w:val="20"/>
              </w:rPr>
            </w:pPr>
            <w:r w:rsidRPr="003F765F">
              <w:rPr>
                <w:rFonts w:ascii="Times New Roman" w:hAnsi="Times New Roman" w:cs="Times New Roman"/>
                <w:sz w:val="20"/>
                <w:szCs w:val="20"/>
              </w:rPr>
              <w:t>Regionalna Izba Gospodarcza Pomorza</w:t>
            </w:r>
          </w:p>
        </w:tc>
        <w:tc>
          <w:tcPr>
            <w:tcW w:w="2015" w:type="pct"/>
          </w:tcPr>
          <w:p w14:paraId="05D0C3CC" w14:textId="77777777" w:rsidR="00D01E0C" w:rsidRDefault="00D01E0C" w:rsidP="00BA72BE">
            <w:pPr>
              <w:tabs>
                <w:tab w:val="left" w:pos="2040"/>
              </w:tabs>
              <w:jc w:val="both"/>
              <w:rPr>
                <w:rFonts w:ascii="Times New Roman" w:hAnsi="Times New Roman" w:cs="Times New Roman"/>
                <w:sz w:val="20"/>
                <w:szCs w:val="20"/>
              </w:rPr>
            </w:pPr>
            <w:r>
              <w:rPr>
                <w:rFonts w:ascii="Times New Roman" w:hAnsi="Times New Roman" w:cs="Times New Roman"/>
                <w:sz w:val="20"/>
                <w:szCs w:val="20"/>
              </w:rPr>
              <w:t>Ustawa w dalszym ciągu nie reguluje odpowiednim rozporządzeniem podwyższenia minimalnych stawek wynagrodzenia mediatora i innych poniesionych kosztów</w:t>
            </w:r>
            <w:r w:rsidR="00455156">
              <w:rPr>
                <w:rFonts w:ascii="Times New Roman" w:hAnsi="Times New Roman" w:cs="Times New Roman"/>
                <w:sz w:val="20"/>
                <w:szCs w:val="20"/>
              </w:rPr>
              <w:t xml:space="preserve"> podlegających zwrotowi mediatorowi – mimo że stawki te nie wzrosły od początku ich ustalenia (a wzrosły stawki </w:t>
            </w:r>
            <w:r w:rsidR="00841781">
              <w:rPr>
                <w:rFonts w:ascii="Times New Roman" w:hAnsi="Times New Roman" w:cs="Times New Roman"/>
                <w:sz w:val="20"/>
                <w:szCs w:val="20"/>
              </w:rPr>
              <w:t>rynkowe</w:t>
            </w:r>
            <w:r w:rsidR="00455156">
              <w:rPr>
                <w:rFonts w:ascii="Times New Roman" w:hAnsi="Times New Roman" w:cs="Times New Roman"/>
                <w:sz w:val="20"/>
                <w:szCs w:val="20"/>
              </w:rPr>
              <w:t>).</w:t>
            </w:r>
          </w:p>
          <w:p w14:paraId="21827EB1" w14:textId="7C88D75A" w:rsidR="003F765F" w:rsidRDefault="003F765F" w:rsidP="00BA72BE">
            <w:pPr>
              <w:tabs>
                <w:tab w:val="left" w:pos="2040"/>
              </w:tabs>
              <w:jc w:val="both"/>
              <w:rPr>
                <w:rFonts w:ascii="Times New Roman" w:hAnsi="Times New Roman" w:cs="Times New Roman"/>
                <w:sz w:val="20"/>
                <w:szCs w:val="20"/>
              </w:rPr>
            </w:pPr>
            <w:r w:rsidRPr="003F765F">
              <w:rPr>
                <w:rFonts w:ascii="Times New Roman" w:hAnsi="Times New Roman" w:cs="Times New Roman"/>
                <w:sz w:val="20"/>
                <w:szCs w:val="20"/>
              </w:rPr>
              <w:t xml:space="preserve">Czy wraz z uchwaleniem ustawy planowana jest zmiana wysokości wynagrodzeń i zasad zwrotu wydatków określonych w rozporządzeniu Ministra Sprawiedliwości z dnia 20 czerwca 2016 r. w sprawie wysokości wynagrodzenia i podlegających zwrotowi wydatków mediatora </w:t>
            </w:r>
            <w:r w:rsidR="00295BFC">
              <w:rPr>
                <w:rFonts w:ascii="Times New Roman" w:hAnsi="Times New Roman" w:cs="Times New Roman"/>
                <w:sz w:val="20"/>
                <w:szCs w:val="20"/>
              </w:rPr>
              <w:br/>
            </w:r>
            <w:r w:rsidRPr="003F765F">
              <w:rPr>
                <w:rFonts w:ascii="Times New Roman" w:hAnsi="Times New Roman" w:cs="Times New Roman"/>
                <w:sz w:val="20"/>
                <w:szCs w:val="20"/>
              </w:rPr>
              <w:t xml:space="preserve">w postępowaniu cywilnym? </w:t>
            </w:r>
          </w:p>
          <w:p w14:paraId="69DD0E07" w14:textId="77777777" w:rsidR="003F765F" w:rsidRDefault="003F765F" w:rsidP="00BA72BE">
            <w:pPr>
              <w:tabs>
                <w:tab w:val="left" w:pos="2040"/>
              </w:tabs>
              <w:jc w:val="both"/>
              <w:rPr>
                <w:rFonts w:ascii="Times New Roman" w:hAnsi="Times New Roman" w:cs="Times New Roman"/>
                <w:sz w:val="20"/>
                <w:szCs w:val="20"/>
              </w:rPr>
            </w:pPr>
            <w:r w:rsidRPr="003F765F">
              <w:rPr>
                <w:rFonts w:ascii="Times New Roman" w:hAnsi="Times New Roman" w:cs="Times New Roman"/>
                <w:sz w:val="20"/>
                <w:szCs w:val="20"/>
              </w:rPr>
              <w:t xml:space="preserve">Czy projektodawca zamierza dostosować te stawki do obecnych realiów gospodarczych, biorąc pod uwagę wzrost kosztów i spadek siły nabywczej pieniądza? </w:t>
            </w:r>
          </w:p>
          <w:p w14:paraId="11B278C8" w14:textId="0E303139" w:rsidR="003F765F" w:rsidRPr="00B03640" w:rsidRDefault="003F765F" w:rsidP="00BA72BE">
            <w:pPr>
              <w:tabs>
                <w:tab w:val="left" w:pos="2040"/>
              </w:tabs>
              <w:jc w:val="both"/>
              <w:rPr>
                <w:rFonts w:ascii="Times New Roman" w:hAnsi="Times New Roman" w:cs="Times New Roman"/>
                <w:sz w:val="20"/>
                <w:szCs w:val="20"/>
              </w:rPr>
            </w:pPr>
            <w:r w:rsidRPr="003F765F">
              <w:rPr>
                <w:rFonts w:ascii="Times New Roman" w:hAnsi="Times New Roman" w:cs="Times New Roman"/>
                <w:sz w:val="20"/>
                <w:szCs w:val="20"/>
              </w:rPr>
              <w:lastRenderedPageBreak/>
              <w:t>Czy planowane jest podwyższenie limitu kosztów najmu pomieszczeń (obecnie 70 zł za posiedzenie) w sposób adekwatny do aktualnych cen rynkowych, zwłaszcza w dużych miastach?</w:t>
            </w:r>
          </w:p>
        </w:tc>
        <w:tc>
          <w:tcPr>
            <w:tcW w:w="1534" w:type="pct"/>
          </w:tcPr>
          <w:p w14:paraId="5B4353F1" w14:textId="69AC4CFA" w:rsidR="00A01B4C" w:rsidRPr="00A01B4C" w:rsidRDefault="00A01B4C" w:rsidP="007648F8">
            <w:pPr>
              <w:jc w:val="both"/>
              <w:rPr>
                <w:rFonts w:ascii="Times New Roman" w:hAnsi="Times New Roman" w:cs="Times New Roman"/>
                <w:b/>
                <w:bCs/>
                <w:sz w:val="20"/>
                <w:szCs w:val="20"/>
              </w:rPr>
            </w:pPr>
            <w:r w:rsidRPr="001E6F44">
              <w:rPr>
                <w:rFonts w:ascii="Times New Roman" w:hAnsi="Times New Roman" w:cs="Times New Roman"/>
                <w:b/>
                <w:bCs/>
                <w:sz w:val="20"/>
                <w:szCs w:val="20"/>
              </w:rPr>
              <w:lastRenderedPageBreak/>
              <w:t>Uwaga nieuwzględniona.</w:t>
            </w:r>
          </w:p>
          <w:p w14:paraId="367942A5" w14:textId="77777777" w:rsidR="00A01B4C" w:rsidRPr="001E6F44" w:rsidRDefault="00A01B4C" w:rsidP="007648F8">
            <w:pPr>
              <w:spacing w:after="160"/>
              <w:jc w:val="both"/>
              <w:rPr>
                <w:rFonts w:ascii="Times New Roman" w:hAnsi="Times New Roman" w:cs="Times New Roman"/>
                <w:sz w:val="20"/>
                <w:szCs w:val="20"/>
              </w:rPr>
            </w:pPr>
            <w:r w:rsidRPr="001E6F44">
              <w:rPr>
                <w:rFonts w:ascii="Times New Roman" w:hAnsi="Times New Roman" w:cs="Times New Roman"/>
                <w:sz w:val="20"/>
                <w:szCs w:val="20"/>
              </w:rPr>
              <w:t xml:space="preserve">Zakres projektu ustawy UD237 nie obejmuje kwestii wysokości wynagrodzeń mediatorów ani zasad zwrotu wydatków, które są regulowane w akcie wykonawczym – rozporządzeniu Ministra Sprawiedliwości w sprawie wysokości wynagrodzenia i podlegających zwrotowi wydatków mediatora w postępowaniu cywilnym. </w:t>
            </w:r>
          </w:p>
          <w:p w14:paraId="06D04748" w14:textId="3E7B68FA" w:rsidR="00D01E0C" w:rsidRPr="00C34567" w:rsidRDefault="00A01B4C" w:rsidP="007648F8">
            <w:pPr>
              <w:spacing w:after="160"/>
              <w:jc w:val="both"/>
              <w:rPr>
                <w:rFonts w:ascii="Times New Roman" w:hAnsi="Times New Roman" w:cs="Times New Roman"/>
                <w:sz w:val="20"/>
                <w:szCs w:val="20"/>
              </w:rPr>
            </w:pPr>
            <w:r w:rsidRPr="001E6F44">
              <w:rPr>
                <w:rFonts w:ascii="Times New Roman" w:hAnsi="Times New Roman" w:cs="Times New Roman"/>
                <w:sz w:val="20"/>
                <w:szCs w:val="20"/>
              </w:rPr>
              <w:t>W resorcie trwają prace nad projektem nowelizacji rozporządzenia Ministra Sprawiedliwości z 20 czerwca 2016 r. w sprawie wysokości wynagrodzenia i</w:t>
            </w:r>
            <w:r w:rsidR="000F518F">
              <w:rPr>
                <w:rFonts w:ascii="Times New Roman" w:hAnsi="Times New Roman" w:cs="Times New Roman"/>
                <w:sz w:val="20"/>
                <w:szCs w:val="20"/>
              </w:rPr>
              <w:t xml:space="preserve"> </w:t>
            </w:r>
            <w:r w:rsidRPr="001E6F44">
              <w:rPr>
                <w:rFonts w:ascii="Times New Roman" w:hAnsi="Times New Roman" w:cs="Times New Roman"/>
                <w:sz w:val="20"/>
                <w:szCs w:val="20"/>
              </w:rPr>
              <w:t xml:space="preserve">podlegających zwrotowi wydatków mediatora w </w:t>
            </w:r>
            <w:r w:rsidRPr="001E6F44">
              <w:rPr>
                <w:rFonts w:ascii="Times New Roman" w:hAnsi="Times New Roman" w:cs="Times New Roman"/>
                <w:sz w:val="20"/>
                <w:szCs w:val="20"/>
              </w:rPr>
              <w:lastRenderedPageBreak/>
              <w:t>postępowaniu cywilnym. Zmiany będą procedowane w trybie odrębnego aktu wykonawczego, niezależnie od projektu ustawy UD237</w:t>
            </w:r>
            <w:r w:rsidRPr="00A01B4C">
              <w:rPr>
                <w:rFonts w:ascii="Times New Roman" w:hAnsi="Times New Roman" w:cs="Times New Roman"/>
                <w:sz w:val="20"/>
                <w:szCs w:val="20"/>
              </w:rPr>
              <w:t>.</w:t>
            </w:r>
          </w:p>
        </w:tc>
      </w:tr>
      <w:tr w:rsidR="00BF1E78" w:rsidRPr="00C34567" w14:paraId="5498DCE0" w14:textId="77777777" w:rsidTr="00F91673">
        <w:trPr>
          <w:trHeight w:val="1210"/>
        </w:trPr>
        <w:tc>
          <w:tcPr>
            <w:tcW w:w="172" w:type="pct"/>
          </w:tcPr>
          <w:p w14:paraId="5506AC94" w14:textId="533F9FF4" w:rsidR="00BA72BE" w:rsidRDefault="002D0B0E" w:rsidP="00ED4F7A">
            <w:pPr>
              <w:jc w:val="center"/>
              <w:rPr>
                <w:rFonts w:ascii="Times New Roman" w:hAnsi="Times New Roman" w:cs="Times New Roman"/>
                <w:sz w:val="20"/>
                <w:szCs w:val="20"/>
              </w:rPr>
            </w:pPr>
            <w:r>
              <w:rPr>
                <w:rFonts w:ascii="Times New Roman" w:hAnsi="Times New Roman" w:cs="Times New Roman"/>
                <w:sz w:val="20"/>
                <w:szCs w:val="20"/>
              </w:rPr>
              <w:lastRenderedPageBreak/>
              <w:t>17.</w:t>
            </w:r>
          </w:p>
        </w:tc>
        <w:tc>
          <w:tcPr>
            <w:tcW w:w="655" w:type="pct"/>
          </w:tcPr>
          <w:p w14:paraId="7C178B78" w14:textId="41A26AAE" w:rsidR="00BF1E78" w:rsidRPr="00147233" w:rsidRDefault="004B543C" w:rsidP="00BA72BE">
            <w:pPr>
              <w:jc w:val="center"/>
              <w:rPr>
                <w:rFonts w:ascii="Times New Roman" w:hAnsi="Times New Roman" w:cs="Times New Roman"/>
                <w:sz w:val="20"/>
                <w:szCs w:val="20"/>
              </w:rPr>
            </w:pPr>
            <w:r>
              <w:rPr>
                <w:rFonts w:ascii="Times New Roman" w:hAnsi="Times New Roman" w:cs="Times New Roman"/>
                <w:sz w:val="20"/>
                <w:szCs w:val="20"/>
              </w:rPr>
              <w:t>uwaga ogólna</w:t>
            </w:r>
          </w:p>
        </w:tc>
        <w:tc>
          <w:tcPr>
            <w:tcW w:w="624" w:type="pct"/>
          </w:tcPr>
          <w:p w14:paraId="2E4E7567" w14:textId="3D1C0ECB" w:rsidR="00BF1E78" w:rsidRPr="00B30118" w:rsidRDefault="004B543C" w:rsidP="00BA72BE">
            <w:pPr>
              <w:jc w:val="center"/>
              <w:rPr>
                <w:rFonts w:ascii="Times New Roman" w:hAnsi="Times New Roman" w:cs="Times New Roman"/>
                <w:sz w:val="20"/>
                <w:szCs w:val="20"/>
              </w:rPr>
            </w:pPr>
            <w:r>
              <w:rPr>
                <w:rFonts w:ascii="Times New Roman" w:hAnsi="Times New Roman" w:cs="Times New Roman"/>
                <w:sz w:val="20"/>
                <w:szCs w:val="20"/>
              </w:rPr>
              <w:t>Śląskie Stowarzyszenie Mediatorów Rodzinnych</w:t>
            </w:r>
          </w:p>
        </w:tc>
        <w:tc>
          <w:tcPr>
            <w:tcW w:w="2015" w:type="pct"/>
          </w:tcPr>
          <w:p w14:paraId="12FABF2C" w14:textId="486C0DBF" w:rsidR="00BF1E78" w:rsidRPr="00B03640" w:rsidRDefault="004B543C" w:rsidP="00BA72BE">
            <w:pPr>
              <w:tabs>
                <w:tab w:val="left" w:pos="2040"/>
              </w:tabs>
              <w:jc w:val="both"/>
              <w:rPr>
                <w:rFonts w:ascii="Times New Roman" w:hAnsi="Times New Roman" w:cs="Times New Roman"/>
                <w:sz w:val="20"/>
                <w:szCs w:val="20"/>
              </w:rPr>
            </w:pPr>
            <w:r>
              <w:rPr>
                <w:rFonts w:ascii="Times New Roman" w:hAnsi="Times New Roman" w:cs="Times New Roman"/>
                <w:sz w:val="20"/>
                <w:szCs w:val="20"/>
              </w:rPr>
              <w:t xml:space="preserve">W dniu 19 maja 2025 r. został zgłoszony projekt ustawy o mediatorach sądowych, akredytowanych ośrodkach mediacyjnych i Krajowym Rejestrze Mediatorów (UD237). Niestety na dzień sporządzenia ekspertyzy nadal nie została opublikowana treść tego projektu ustawy, co uniemożliwia pełną jego ocenę. </w:t>
            </w:r>
          </w:p>
        </w:tc>
        <w:tc>
          <w:tcPr>
            <w:tcW w:w="1534" w:type="pct"/>
          </w:tcPr>
          <w:p w14:paraId="431DE1DC" w14:textId="77777777" w:rsidR="00BF1E78" w:rsidRDefault="003C4622" w:rsidP="007648F8">
            <w:pPr>
              <w:jc w:val="both"/>
              <w:rPr>
                <w:rFonts w:ascii="Times New Roman" w:hAnsi="Times New Roman" w:cs="Times New Roman"/>
                <w:sz w:val="20"/>
                <w:szCs w:val="20"/>
              </w:rPr>
            </w:pPr>
            <w:r w:rsidRPr="003C4622">
              <w:rPr>
                <w:rFonts w:ascii="Times New Roman" w:hAnsi="Times New Roman" w:cs="Times New Roman"/>
                <w:sz w:val="20"/>
                <w:szCs w:val="20"/>
              </w:rPr>
              <w:t>W dniu 19 maja 2025 r.</w:t>
            </w:r>
            <w:r>
              <w:rPr>
                <w:rFonts w:ascii="Times New Roman" w:hAnsi="Times New Roman" w:cs="Times New Roman"/>
                <w:sz w:val="20"/>
                <w:szCs w:val="20"/>
              </w:rPr>
              <w:t xml:space="preserve"> odbyło się posiedzenie Zespołu do Spraw Programowania Prac Rządu i projekt ustawy został wpisany do Wykazu Prac Legislacyjnych </w:t>
            </w:r>
            <w:r>
              <w:rPr>
                <w:rFonts w:ascii="Times New Roman" w:hAnsi="Times New Roman" w:cs="Times New Roman"/>
                <w:sz w:val="20"/>
                <w:szCs w:val="20"/>
              </w:rPr>
              <w:br/>
              <w:t xml:space="preserve">i Programowych Rady Ministrów. </w:t>
            </w:r>
          </w:p>
          <w:p w14:paraId="3884AACA" w14:textId="256BF73D" w:rsidR="003C4622" w:rsidRPr="00C34567" w:rsidRDefault="003C4622" w:rsidP="007648F8">
            <w:pPr>
              <w:jc w:val="both"/>
              <w:rPr>
                <w:rFonts w:ascii="Times New Roman" w:hAnsi="Times New Roman" w:cs="Times New Roman"/>
                <w:sz w:val="20"/>
                <w:szCs w:val="20"/>
              </w:rPr>
            </w:pPr>
            <w:r>
              <w:rPr>
                <w:rFonts w:ascii="Times New Roman" w:hAnsi="Times New Roman" w:cs="Times New Roman"/>
                <w:sz w:val="20"/>
                <w:szCs w:val="20"/>
              </w:rPr>
              <w:t xml:space="preserve">Natomiast w dniu 25 lipca 2025 r. projekt został skierowany do konsultacji publicznych </w:t>
            </w:r>
            <w:r w:rsidR="007D20AC">
              <w:rPr>
                <w:rFonts w:ascii="Times New Roman" w:hAnsi="Times New Roman" w:cs="Times New Roman"/>
                <w:sz w:val="20"/>
                <w:szCs w:val="20"/>
              </w:rPr>
              <w:t xml:space="preserve">i był dostępny </w:t>
            </w:r>
            <w:r w:rsidR="007D20AC">
              <w:rPr>
                <w:rFonts w:ascii="Times New Roman" w:hAnsi="Times New Roman" w:cs="Times New Roman"/>
                <w:sz w:val="20"/>
                <w:szCs w:val="20"/>
              </w:rPr>
              <w:br/>
              <w:t xml:space="preserve">w </w:t>
            </w:r>
            <w:r w:rsidR="007D20AC" w:rsidRPr="007D20AC">
              <w:rPr>
                <w:rFonts w:ascii="Times New Roman" w:hAnsi="Times New Roman" w:cs="Times New Roman"/>
                <w:sz w:val="20"/>
                <w:szCs w:val="20"/>
              </w:rPr>
              <w:t>Biuletynie Informacji Publicznej na stronie podmiotowej Rządowego Centrum Legislacji, w serwisie Rządowy Proces Legislacyjny.</w:t>
            </w:r>
          </w:p>
        </w:tc>
      </w:tr>
      <w:tr w:rsidR="00BA72BE" w:rsidRPr="00C34567" w14:paraId="4E5AF050" w14:textId="77777777" w:rsidTr="00F91673">
        <w:trPr>
          <w:trHeight w:val="1310"/>
        </w:trPr>
        <w:tc>
          <w:tcPr>
            <w:tcW w:w="172" w:type="pct"/>
          </w:tcPr>
          <w:p w14:paraId="35ADB5BF" w14:textId="5341FE01" w:rsidR="00BA72BE" w:rsidRDefault="002D0B0E" w:rsidP="00A47BE9">
            <w:pPr>
              <w:jc w:val="center"/>
              <w:rPr>
                <w:rFonts w:ascii="Times New Roman" w:hAnsi="Times New Roman" w:cs="Times New Roman"/>
                <w:sz w:val="20"/>
                <w:szCs w:val="20"/>
              </w:rPr>
            </w:pPr>
            <w:r>
              <w:rPr>
                <w:rFonts w:ascii="Times New Roman" w:hAnsi="Times New Roman" w:cs="Times New Roman"/>
                <w:sz w:val="20"/>
                <w:szCs w:val="20"/>
              </w:rPr>
              <w:t>18.</w:t>
            </w:r>
          </w:p>
        </w:tc>
        <w:tc>
          <w:tcPr>
            <w:tcW w:w="655" w:type="pct"/>
          </w:tcPr>
          <w:p w14:paraId="642229D1" w14:textId="440F5BFF" w:rsidR="00BA72BE" w:rsidRDefault="00BA72BE" w:rsidP="00BA72BE">
            <w:pPr>
              <w:jc w:val="center"/>
              <w:rPr>
                <w:rFonts w:ascii="Times New Roman" w:hAnsi="Times New Roman" w:cs="Times New Roman"/>
                <w:sz w:val="20"/>
                <w:szCs w:val="20"/>
              </w:rPr>
            </w:pPr>
            <w:r w:rsidRPr="00BA72BE">
              <w:rPr>
                <w:rFonts w:ascii="Times New Roman" w:hAnsi="Times New Roman" w:cs="Times New Roman"/>
                <w:sz w:val="20"/>
                <w:szCs w:val="20"/>
              </w:rPr>
              <w:t>uwaga ogólna</w:t>
            </w:r>
          </w:p>
        </w:tc>
        <w:tc>
          <w:tcPr>
            <w:tcW w:w="624" w:type="pct"/>
          </w:tcPr>
          <w:p w14:paraId="0DAB1111" w14:textId="4A0B10DC" w:rsidR="00BA72BE" w:rsidRDefault="00BA72BE" w:rsidP="00BA72BE">
            <w:pPr>
              <w:jc w:val="center"/>
              <w:rPr>
                <w:rFonts w:ascii="Times New Roman" w:hAnsi="Times New Roman" w:cs="Times New Roman"/>
                <w:sz w:val="20"/>
                <w:szCs w:val="20"/>
              </w:rPr>
            </w:pPr>
            <w:r w:rsidRPr="00BA72BE">
              <w:rPr>
                <w:rFonts w:ascii="Times New Roman" w:hAnsi="Times New Roman" w:cs="Times New Roman"/>
                <w:sz w:val="20"/>
                <w:szCs w:val="20"/>
              </w:rPr>
              <w:t>Centrum Mediacji przy Krajowej Radzie Doradców Podatkowych</w:t>
            </w:r>
          </w:p>
        </w:tc>
        <w:tc>
          <w:tcPr>
            <w:tcW w:w="2015" w:type="pct"/>
          </w:tcPr>
          <w:p w14:paraId="24D18A80" w14:textId="3A895314" w:rsidR="00BA72BE" w:rsidRDefault="00676CA2" w:rsidP="00BA72BE">
            <w:pPr>
              <w:tabs>
                <w:tab w:val="left" w:pos="2040"/>
              </w:tabs>
              <w:jc w:val="both"/>
              <w:rPr>
                <w:rFonts w:ascii="Times New Roman" w:hAnsi="Times New Roman" w:cs="Times New Roman"/>
                <w:sz w:val="20"/>
                <w:szCs w:val="20"/>
              </w:rPr>
            </w:pPr>
            <w:r w:rsidRPr="00676CA2">
              <w:rPr>
                <w:rFonts w:ascii="Times New Roman" w:hAnsi="Times New Roman" w:cs="Times New Roman"/>
                <w:sz w:val="20"/>
                <w:szCs w:val="20"/>
              </w:rPr>
              <w:t xml:space="preserve">Projekt ustawy nie został skierowany do Krajowej Izby Doradców Podatkowych, mimo że Izba jest ustawowym samorządem zawodowym prawniczym, którego członkowie wykonują zawód zaufania publicznego </w:t>
            </w:r>
            <w:r>
              <w:rPr>
                <w:rFonts w:ascii="Times New Roman" w:hAnsi="Times New Roman" w:cs="Times New Roman"/>
                <w:sz w:val="20"/>
                <w:szCs w:val="20"/>
              </w:rPr>
              <w:br/>
            </w:r>
            <w:r w:rsidRPr="00676CA2">
              <w:rPr>
                <w:rFonts w:ascii="Times New Roman" w:hAnsi="Times New Roman" w:cs="Times New Roman"/>
                <w:sz w:val="20"/>
                <w:szCs w:val="20"/>
              </w:rPr>
              <w:t xml:space="preserve">i są uprawnieni do reprezentacji w postępowaniach sądowych </w:t>
            </w:r>
            <w:r>
              <w:rPr>
                <w:rFonts w:ascii="Times New Roman" w:hAnsi="Times New Roman" w:cs="Times New Roman"/>
                <w:sz w:val="20"/>
                <w:szCs w:val="20"/>
              </w:rPr>
              <w:br/>
            </w:r>
            <w:r w:rsidRPr="00676CA2">
              <w:rPr>
                <w:rFonts w:ascii="Times New Roman" w:hAnsi="Times New Roman" w:cs="Times New Roman"/>
                <w:sz w:val="20"/>
                <w:szCs w:val="20"/>
              </w:rPr>
              <w:t xml:space="preserve">i administracyjnych, a ponadto od lat pełnią rolę mediatorów w praktyce – zarówno w sprawach cywilnych i gospodarczych, jak i w obszarze sporów podatkowych oraz administracyjnych. Należy przypomnieć, że </w:t>
            </w:r>
            <w:r>
              <w:rPr>
                <w:rFonts w:ascii="Times New Roman" w:hAnsi="Times New Roman" w:cs="Times New Roman"/>
                <w:sz w:val="20"/>
                <w:szCs w:val="20"/>
              </w:rPr>
              <w:br/>
            </w:r>
            <w:r w:rsidRPr="00676CA2">
              <w:rPr>
                <w:rFonts w:ascii="Times New Roman" w:hAnsi="Times New Roman" w:cs="Times New Roman"/>
                <w:sz w:val="20"/>
                <w:szCs w:val="20"/>
              </w:rPr>
              <w:t>w Społecznej Radzie do spraw Alternatywnych Metod Rozwiązywania Sporów działającej przy Ministrze Sprawiedliwości V kadencji zasiadał przedstawiciel Krajowej Rady Doradców Podatkowych, co dodatkowo potwierdza uznanie doradców podatkowych jako istotnej grupy zawodowej w systemie rozwoju i profesjonalizacji mediacji. Pominięcie Krajowej Izby Doradców Podatkowych w procesie konsultacyjnym narusza zasadę równego traktowania samorządów prawniczych oraz osłabia reprezentację środowiska mediatorów. Trudno znaleźć racjonalne uzasadnienie dla sytuacji, w której szerokie konsultacje obejmują liczne stowarzyszenia społeczne, organizacje pozarządowe czy lokalne podmioty, a pomija się ogólnopolski samorząd zawodowy doradców podatkowych.</w:t>
            </w:r>
          </w:p>
          <w:p w14:paraId="76BA805B" w14:textId="1104C7C2" w:rsidR="00676CA2" w:rsidRDefault="00676CA2" w:rsidP="00BA72BE">
            <w:pPr>
              <w:tabs>
                <w:tab w:val="left" w:pos="2040"/>
              </w:tabs>
              <w:jc w:val="both"/>
              <w:rPr>
                <w:rFonts w:ascii="Times New Roman" w:hAnsi="Times New Roman" w:cs="Times New Roman"/>
                <w:sz w:val="20"/>
                <w:szCs w:val="20"/>
              </w:rPr>
            </w:pPr>
            <w:r w:rsidRPr="00676CA2">
              <w:rPr>
                <w:rFonts w:ascii="Times New Roman" w:hAnsi="Times New Roman" w:cs="Times New Roman"/>
                <w:sz w:val="20"/>
                <w:szCs w:val="20"/>
              </w:rPr>
              <w:t xml:space="preserve">Zgodnie z § 52 uchwały nr 190 Rady Ministrów z dnia 29 października </w:t>
            </w:r>
            <w:r>
              <w:rPr>
                <w:rFonts w:ascii="Times New Roman" w:hAnsi="Times New Roman" w:cs="Times New Roman"/>
                <w:sz w:val="20"/>
                <w:szCs w:val="20"/>
              </w:rPr>
              <w:br/>
            </w:r>
            <w:r w:rsidRPr="00676CA2">
              <w:rPr>
                <w:rFonts w:ascii="Times New Roman" w:hAnsi="Times New Roman" w:cs="Times New Roman"/>
                <w:sz w:val="20"/>
                <w:szCs w:val="20"/>
              </w:rPr>
              <w:t xml:space="preserve">2013 r. – Regulamin pracy Rady Ministrów oraz w świetle art. 5 ustawy </w:t>
            </w:r>
            <w:r>
              <w:rPr>
                <w:rFonts w:ascii="Times New Roman" w:hAnsi="Times New Roman" w:cs="Times New Roman"/>
                <w:sz w:val="20"/>
                <w:szCs w:val="20"/>
              </w:rPr>
              <w:br/>
            </w:r>
            <w:r w:rsidRPr="00676CA2">
              <w:rPr>
                <w:rFonts w:ascii="Times New Roman" w:hAnsi="Times New Roman" w:cs="Times New Roman"/>
                <w:sz w:val="20"/>
                <w:szCs w:val="20"/>
              </w:rPr>
              <w:t>z dnia 7 lipca 2005 r. o działalności lobbingowej w procesie stanowienia prawa projekt powinien zostać udostępniony i przekazany do konsultacji wszystkim zainteresowanym i reprezentatywnym podmiotom.</w:t>
            </w:r>
          </w:p>
        </w:tc>
        <w:tc>
          <w:tcPr>
            <w:tcW w:w="1534" w:type="pct"/>
          </w:tcPr>
          <w:p w14:paraId="5E46721F" w14:textId="77777777" w:rsidR="005C0B45" w:rsidRDefault="005C0B45" w:rsidP="00BA72BE">
            <w:pPr>
              <w:jc w:val="both"/>
              <w:rPr>
                <w:rFonts w:ascii="Times New Roman" w:hAnsi="Times New Roman" w:cs="Times New Roman"/>
                <w:b/>
                <w:bCs/>
                <w:sz w:val="20"/>
                <w:szCs w:val="20"/>
              </w:rPr>
            </w:pPr>
            <w:r w:rsidRPr="005C0B45">
              <w:rPr>
                <w:rFonts w:ascii="Times New Roman" w:hAnsi="Times New Roman" w:cs="Times New Roman"/>
                <w:b/>
                <w:bCs/>
                <w:sz w:val="20"/>
                <w:szCs w:val="20"/>
              </w:rPr>
              <w:t xml:space="preserve">Uwaga </w:t>
            </w:r>
            <w:r>
              <w:rPr>
                <w:rFonts w:ascii="Times New Roman" w:hAnsi="Times New Roman" w:cs="Times New Roman"/>
                <w:b/>
                <w:bCs/>
                <w:sz w:val="20"/>
                <w:szCs w:val="20"/>
              </w:rPr>
              <w:t>wyjaśniona.</w:t>
            </w:r>
          </w:p>
          <w:p w14:paraId="21D018D0" w14:textId="77777777" w:rsidR="005C0B45" w:rsidRDefault="005C0B45" w:rsidP="00BA72BE">
            <w:pPr>
              <w:jc w:val="both"/>
              <w:rPr>
                <w:rFonts w:ascii="Times New Roman" w:hAnsi="Times New Roman" w:cs="Times New Roman"/>
                <w:b/>
                <w:bCs/>
                <w:sz w:val="20"/>
                <w:szCs w:val="20"/>
              </w:rPr>
            </w:pPr>
          </w:p>
          <w:p w14:paraId="6BDB1253" w14:textId="405680C3" w:rsidR="00BA72BE" w:rsidRPr="003C4622" w:rsidRDefault="005C0B45" w:rsidP="00BA72BE">
            <w:pPr>
              <w:jc w:val="both"/>
              <w:rPr>
                <w:rFonts w:ascii="Times New Roman" w:hAnsi="Times New Roman" w:cs="Times New Roman"/>
                <w:sz w:val="20"/>
                <w:szCs w:val="20"/>
              </w:rPr>
            </w:pPr>
            <w:r>
              <w:rPr>
                <w:rFonts w:ascii="Times New Roman" w:hAnsi="Times New Roman" w:cs="Times New Roman"/>
                <w:sz w:val="20"/>
                <w:szCs w:val="20"/>
              </w:rPr>
              <w:t>Projekt ustawy nie został bezpośrednio skierowany do</w:t>
            </w:r>
            <w:r w:rsidR="00154FE1" w:rsidRPr="00154FE1">
              <w:rPr>
                <w:rFonts w:ascii="Times New Roman" w:hAnsi="Times New Roman" w:cs="Times New Roman"/>
                <w:sz w:val="20"/>
                <w:szCs w:val="20"/>
              </w:rPr>
              <w:t xml:space="preserve"> </w:t>
            </w:r>
            <w:r w:rsidR="00154FE1">
              <w:rPr>
                <w:rFonts w:ascii="Times New Roman" w:hAnsi="Times New Roman" w:cs="Times New Roman"/>
                <w:sz w:val="20"/>
                <w:szCs w:val="20"/>
              </w:rPr>
              <w:t xml:space="preserve">zaopiniowania przez </w:t>
            </w:r>
            <w:r w:rsidR="00154FE1" w:rsidRPr="00154FE1">
              <w:rPr>
                <w:rFonts w:ascii="Times New Roman" w:hAnsi="Times New Roman" w:cs="Times New Roman"/>
                <w:sz w:val="20"/>
                <w:szCs w:val="20"/>
              </w:rPr>
              <w:t>Krajow</w:t>
            </w:r>
            <w:r w:rsidR="00154FE1">
              <w:rPr>
                <w:rFonts w:ascii="Times New Roman" w:hAnsi="Times New Roman" w:cs="Times New Roman"/>
                <w:sz w:val="20"/>
                <w:szCs w:val="20"/>
              </w:rPr>
              <w:t>ą</w:t>
            </w:r>
            <w:r w:rsidR="00154FE1" w:rsidRPr="00154FE1">
              <w:rPr>
                <w:rFonts w:ascii="Times New Roman" w:hAnsi="Times New Roman" w:cs="Times New Roman"/>
                <w:sz w:val="20"/>
                <w:szCs w:val="20"/>
              </w:rPr>
              <w:t xml:space="preserve"> Izb</w:t>
            </w:r>
            <w:r w:rsidR="00154FE1">
              <w:rPr>
                <w:rFonts w:ascii="Times New Roman" w:hAnsi="Times New Roman" w:cs="Times New Roman"/>
                <w:sz w:val="20"/>
                <w:szCs w:val="20"/>
              </w:rPr>
              <w:t>ę</w:t>
            </w:r>
            <w:r w:rsidR="00154FE1" w:rsidRPr="00154FE1">
              <w:rPr>
                <w:rFonts w:ascii="Times New Roman" w:hAnsi="Times New Roman" w:cs="Times New Roman"/>
                <w:sz w:val="20"/>
                <w:szCs w:val="20"/>
              </w:rPr>
              <w:t xml:space="preserve"> Doradców Podatkowych</w:t>
            </w:r>
            <w:r w:rsidR="00154FE1">
              <w:rPr>
                <w:rFonts w:ascii="Times New Roman" w:hAnsi="Times New Roman" w:cs="Times New Roman"/>
                <w:sz w:val="20"/>
                <w:szCs w:val="20"/>
              </w:rPr>
              <w:t>, niemniej jednak</w:t>
            </w:r>
            <w:r w:rsidR="0049020B">
              <w:rPr>
                <w:rFonts w:ascii="Times New Roman" w:hAnsi="Times New Roman" w:cs="Times New Roman"/>
                <w:sz w:val="20"/>
                <w:szCs w:val="20"/>
              </w:rPr>
              <w:t>,</w:t>
            </w:r>
            <w:r w:rsidR="00154FE1">
              <w:rPr>
                <w:rFonts w:ascii="Times New Roman" w:hAnsi="Times New Roman" w:cs="Times New Roman"/>
                <w:sz w:val="20"/>
                <w:szCs w:val="20"/>
              </w:rPr>
              <w:t xml:space="preserve"> </w:t>
            </w:r>
            <w:r w:rsidR="0049020B" w:rsidRPr="0049020B">
              <w:rPr>
                <w:rFonts w:ascii="Times New Roman" w:hAnsi="Times New Roman" w:cs="Times New Roman"/>
                <w:sz w:val="20"/>
                <w:szCs w:val="20"/>
              </w:rPr>
              <w:t>stosownie do wymogów art. 5 ustawy z dnia 7 lipca 2005 r. o działalności lobbingowej w procesie stanowienia prawa (Dz. U. z</w:t>
            </w:r>
            <w:r w:rsidR="0049020B">
              <w:rPr>
                <w:rFonts w:ascii="Times New Roman" w:hAnsi="Times New Roman" w:cs="Times New Roman"/>
                <w:sz w:val="20"/>
                <w:szCs w:val="20"/>
              </w:rPr>
              <w:t> </w:t>
            </w:r>
            <w:r w:rsidR="0049020B" w:rsidRPr="0049020B">
              <w:rPr>
                <w:rFonts w:ascii="Times New Roman" w:hAnsi="Times New Roman" w:cs="Times New Roman"/>
                <w:sz w:val="20"/>
                <w:szCs w:val="20"/>
              </w:rPr>
              <w:t>2025 r. poz. 677)</w:t>
            </w:r>
            <w:r w:rsidR="0049020B">
              <w:rPr>
                <w:rFonts w:ascii="Times New Roman" w:hAnsi="Times New Roman" w:cs="Times New Roman"/>
                <w:sz w:val="20"/>
                <w:szCs w:val="20"/>
              </w:rPr>
              <w:t>,</w:t>
            </w:r>
            <w:r w:rsidR="0049020B" w:rsidRPr="0049020B">
              <w:rPr>
                <w:rFonts w:ascii="Times New Roman" w:hAnsi="Times New Roman" w:cs="Times New Roman"/>
                <w:sz w:val="20"/>
                <w:szCs w:val="20"/>
              </w:rPr>
              <w:t xml:space="preserve"> projekt został udostępniony w</w:t>
            </w:r>
            <w:r w:rsidR="0049020B">
              <w:rPr>
                <w:rFonts w:ascii="Times New Roman" w:hAnsi="Times New Roman" w:cs="Times New Roman"/>
                <w:sz w:val="20"/>
                <w:szCs w:val="20"/>
              </w:rPr>
              <w:t> </w:t>
            </w:r>
            <w:r w:rsidR="0049020B" w:rsidRPr="0049020B">
              <w:rPr>
                <w:rFonts w:ascii="Times New Roman" w:hAnsi="Times New Roman" w:cs="Times New Roman"/>
                <w:sz w:val="20"/>
                <w:szCs w:val="20"/>
              </w:rPr>
              <w:t>Biuletynie Informacji Publicznej na stronie podmiotowej Rządowego Centrum Legislacji, w serwisie Rządowy Proces Legislacyjny</w:t>
            </w:r>
            <w:r w:rsidR="0049020B">
              <w:rPr>
                <w:rFonts w:ascii="Times New Roman" w:hAnsi="Times New Roman" w:cs="Times New Roman"/>
                <w:sz w:val="20"/>
                <w:szCs w:val="20"/>
              </w:rPr>
              <w:t xml:space="preserve"> i każdy podmiot mógł zgłosić zainteresowanie pracami nad projektowaną regulacją i przedstawić swoje stanowisko. </w:t>
            </w:r>
          </w:p>
        </w:tc>
      </w:tr>
      <w:tr w:rsidR="00BF1E78" w:rsidRPr="00C34567" w14:paraId="68225DCA" w14:textId="77777777" w:rsidTr="00F91673">
        <w:trPr>
          <w:trHeight w:val="230"/>
        </w:trPr>
        <w:tc>
          <w:tcPr>
            <w:tcW w:w="172" w:type="pct"/>
          </w:tcPr>
          <w:p w14:paraId="5AE600EC" w14:textId="76C6FAAE" w:rsidR="00BF1E78" w:rsidRDefault="002D0B0E" w:rsidP="00A47BE9">
            <w:pPr>
              <w:jc w:val="center"/>
              <w:rPr>
                <w:rFonts w:ascii="Times New Roman" w:hAnsi="Times New Roman" w:cs="Times New Roman"/>
                <w:sz w:val="20"/>
                <w:szCs w:val="20"/>
              </w:rPr>
            </w:pPr>
            <w:r>
              <w:rPr>
                <w:rFonts w:ascii="Times New Roman" w:hAnsi="Times New Roman" w:cs="Times New Roman"/>
                <w:sz w:val="20"/>
                <w:szCs w:val="20"/>
              </w:rPr>
              <w:t>19.</w:t>
            </w:r>
          </w:p>
        </w:tc>
        <w:tc>
          <w:tcPr>
            <w:tcW w:w="655" w:type="pct"/>
          </w:tcPr>
          <w:p w14:paraId="7EF37CD3" w14:textId="0D36493E" w:rsidR="00CD0686" w:rsidRDefault="00CD0686" w:rsidP="00BA72BE">
            <w:pPr>
              <w:jc w:val="center"/>
              <w:rPr>
                <w:rFonts w:ascii="Times New Roman" w:hAnsi="Times New Roman" w:cs="Times New Roman"/>
                <w:sz w:val="20"/>
                <w:szCs w:val="20"/>
              </w:rPr>
            </w:pPr>
            <w:r>
              <w:rPr>
                <w:rFonts w:ascii="Times New Roman" w:hAnsi="Times New Roman" w:cs="Times New Roman"/>
                <w:sz w:val="20"/>
                <w:szCs w:val="20"/>
              </w:rPr>
              <w:t>tytuł ustawy,</w:t>
            </w:r>
          </w:p>
          <w:p w14:paraId="44BE4942" w14:textId="3492CDF2" w:rsidR="00BF1E78" w:rsidRPr="00147233" w:rsidRDefault="00CD0686" w:rsidP="00BA72BE">
            <w:pPr>
              <w:jc w:val="center"/>
              <w:rPr>
                <w:rFonts w:ascii="Times New Roman" w:hAnsi="Times New Roman" w:cs="Times New Roman"/>
                <w:sz w:val="20"/>
                <w:szCs w:val="20"/>
              </w:rPr>
            </w:pPr>
            <w:r w:rsidRPr="00CD0686">
              <w:rPr>
                <w:rFonts w:ascii="Times New Roman" w:hAnsi="Times New Roman" w:cs="Times New Roman"/>
                <w:sz w:val="20"/>
                <w:szCs w:val="20"/>
              </w:rPr>
              <w:t xml:space="preserve">art. </w:t>
            </w:r>
            <w:r>
              <w:rPr>
                <w:rFonts w:ascii="Times New Roman" w:hAnsi="Times New Roman" w:cs="Times New Roman"/>
                <w:sz w:val="20"/>
                <w:szCs w:val="20"/>
              </w:rPr>
              <w:t>1</w:t>
            </w:r>
          </w:p>
        </w:tc>
        <w:tc>
          <w:tcPr>
            <w:tcW w:w="624" w:type="pct"/>
          </w:tcPr>
          <w:p w14:paraId="7A1D2F35" w14:textId="77777777" w:rsidR="00BF1E78" w:rsidRDefault="00CD0686" w:rsidP="00BA72BE">
            <w:pPr>
              <w:jc w:val="center"/>
              <w:rPr>
                <w:rFonts w:ascii="Times New Roman" w:hAnsi="Times New Roman" w:cs="Times New Roman"/>
                <w:sz w:val="20"/>
                <w:szCs w:val="20"/>
              </w:rPr>
            </w:pPr>
            <w:r>
              <w:rPr>
                <w:rFonts w:ascii="Times New Roman" w:hAnsi="Times New Roman" w:cs="Times New Roman"/>
                <w:sz w:val="20"/>
                <w:szCs w:val="20"/>
              </w:rPr>
              <w:t>mediatorzy.pl</w:t>
            </w:r>
          </w:p>
          <w:p w14:paraId="081A70EA" w14:textId="77777777" w:rsidR="00F2419C" w:rsidRDefault="00F2419C" w:rsidP="00BA72BE">
            <w:pPr>
              <w:jc w:val="center"/>
              <w:rPr>
                <w:rFonts w:ascii="Times New Roman" w:hAnsi="Times New Roman" w:cs="Times New Roman"/>
                <w:sz w:val="20"/>
                <w:szCs w:val="20"/>
              </w:rPr>
            </w:pPr>
          </w:p>
          <w:p w14:paraId="03C72D70" w14:textId="77777777" w:rsidR="00F2419C" w:rsidRDefault="00F2419C" w:rsidP="00BA72BE">
            <w:pPr>
              <w:jc w:val="center"/>
              <w:rPr>
                <w:rFonts w:ascii="Times New Roman" w:hAnsi="Times New Roman" w:cs="Times New Roman"/>
                <w:sz w:val="20"/>
                <w:szCs w:val="20"/>
              </w:rPr>
            </w:pPr>
          </w:p>
          <w:p w14:paraId="6D36ADA2" w14:textId="77777777" w:rsidR="00F2419C" w:rsidRDefault="00F2419C" w:rsidP="00BA72BE">
            <w:pPr>
              <w:jc w:val="center"/>
              <w:rPr>
                <w:rFonts w:ascii="Times New Roman" w:hAnsi="Times New Roman" w:cs="Times New Roman"/>
                <w:sz w:val="20"/>
                <w:szCs w:val="20"/>
              </w:rPr>
            </w:pPr>
          </w:p>
          <w:p w14:paraId="2DA5AF0C" w14:textId="77777777" w:rsidR="00F2419C" w:rsidRDefault="00F2419C" w:rsidP="00BA72BE">
            <w:pPr>
              <w:jc w:val="center"/>
              <w:rPr>
                <w:rFonts w:ascii="Times New Roman" w:hAnsi="Times New Roman" w:cs="Times New Roman"/>
                <w:sz w:val="20"/>
                <w:szCs w:val="20"/>
              </w:rPr>
            </w:pPr>
          </w:p>
          <w:p w14:paraId="52017CFD" w14:textId="77777777" w:rsidR="00F2419C" w:rsidRDefault="00F2419C" w:rsidP="00BA72BE">
            <w:pPr>
              <w:jc w:val="center"/>
              <w:rPr>
                <w:rFonts w:ascii="Times New Roman" w:hAnsi="Times New Roman" w:cs="Times New Roman"/>
                <w:sz w:val="20"/>
                <w:szCs w:val="20"/>
              </w:rPr>
            </w:pPr>
          </w:p>
          <w:p w14:paraId="073F9389" w14:textId="77777777" w:rsidR="00F2419C" w:rsidRDefault="00F2419C" w:rsidP="00BA72BE">
            <w:pPr>
              <w:jc w:val="center"/>
              <w:rPr>
                <w:rFonts w:ascii="Times New Roman" w:hAnsi="Times New Roman" w:cs="Times New Roman"/>
                <w:sz w:val="20"/>
                <w:szCs w:val="20"/>
              </w:rPr>
            </w:pPr>
          </w:p>
          <w:p w14:paraId="530D358D" w14:textId="6A5C069B" w:rsidR="00F2419C" w:rsidRPr="00B30118" w:rsidRDefault="00F2419C" w:rsidP="00BA72BE">
            <w:pPr>
              <w:jc w:val="center"/>
              <w:rPr>
                <w:rFonts w:ascii="Times New Roman" w:hAnsi="Times New Roman" w:cs="Times New Roman"/>
                <w:sz w:val="20"/>
                <w:szCs w:val="20"/>
              </w:rPr>
            </w:pPr>
            <w:r>
              <w:rPr>
                <w:rFonts w:ascii="Times New Roman" w:hAnsi="Times New Roman" w:cs="Times New Roman"/>
                <w:sz w:val="20"/>
                <w:szCs w:val="20"/>
              </w:rPr>
              <w:t xml:space="preserve">Europejskie Stowarzyszenie </w:t>
            </w:r>
            <w:r>
              <w:rPr>
                <w:rFonts w:ascii="Times New Roman" w:hAnsi="Times New Roman" w:cs="Times New Roman"/>
                <w:sz w:val="20"/>
                <w:szCs w:val="20"/>
              </w:rPr>
              <w:lastRenderedPageBreak/>
              <w:t>Sędziów na rzecz Mediacji GEMME</w:t>
            </w:r>
          </w:p>
        </w:tc>
        <w:tc>
          <w:tcPr>
            <w:tcW w:w="2015" w:type="pct"/>
          </w:tcPr>
          <w:p w14:paraId="1E99062E" w14:textId="77777777" w:rsidR="00BF1E78" w:rsidRDefault="00CD0686" w:rsidP="00BA72BE">
            <w:pPr>
              <w:tabs>
                <w:tab w:val="left" w:pos="2040"/>
              </w:tabs>
              <w:jc w:val="both"/>
              <w:rPr>
                <w:rFonts w:ascii="Times New Roman" w:hAnsi="Times New Roman" w:cs="Times New Roman"/>
                <w:sz w:val="20"/>
                <w:szCs w:val="20"/>
              </w:rPr>
            </w:pPr>
            <w:r w:rsidRPr="00CD0686">
              <w:rPr>
                <w:rFonts w:ascii="Times New Roman" w:hAnsi="Times New Roman" w:cs="Times New Roman"/>
                <w:sz w:val="20"/>
                <w:szCs w:val="20"/>
              </w:rPr>
              <w:lastRenderedPageBreak/>
              <w:t>Jako że projektowane przepisy dotyczą mediatorów sądowych, postulujemy uzupełnienie nazwy Krajowy Rejestr Mediatorów przez dodanie „sądowych”, czyli nadanie jej brzmienia Krajowy Rejestr Mediatorów Sądowych</w:t>
            </w:r>
            <w:r>
              <w:rPr>
                <w:rFonts w:ascii="Times New Roman" w:hAnsi="Times New Roman" w:cs="Times New Roman"/>
                <w:sz w:val="20"/>
                <w:szCs w:val="20"/>
              </w:rPr>
              <w:t>.</w:t>
            </w:r>
          </w:p>
          <w:p w14:paraId="57246544" w14:textId="77777777" w:rsidR="00F2419C" w:rsidRDefault="00F2419C" w:rsidP="00BA72BE">
            <w:pPr>
              <w:tabs>
                <w:tab w:val="left" w:pos="2040"/>
              </w:tabs>
              <w:jc w:val="both"/>
              <w:rPr>
                <w:rFonts w:ascii="Times New Roman" w:hAnsi="Times New Roman" w:cs="Times New Roman"/>
                <w:sz w:val="20"/>
                <w:szCs w:val="20"/>
              </w:rPr>
            </w:pPr>
          </w:p>
          <w:p w14:paraId="3CCC547D" w14:textId="653B7C20" w:rsidR="00F2419C" w:rsidRPr="00B03640" w:rsidRDefault="00F2419C" w:rsidP="00BA72BE">
            <w:pPr>
              <w:tabs>
                <w:tab w:val="left" w:pos="2040"/>
              </w:tabs>
              <w:jc w:val="both"/>
              <w:rPr>
                <w:rFonts w:ascii="Times New Roman" w:hAnsi="Times New Roman" w:cs="Times New Roman"/>
                <w:sz w:val="20"/>
                <w:szCs w:val="20"/>
              </w:rPr>
            </w:pPr>
            <w:r>
              <w:rPr>
                <w:rFonts w:ascii="Times New Roman" w:hAnsi="Times New Roman" w:cs="Times New Roman"/>
                <w:sz w:val="20"/>
                <w:szCs w:val="20"/>
              </w:rPr>
              <w:t>U</w:t>
            </w:r>
            <w:r w:rsidRPr="00F2419C">
              <w:rPr>
                <w:rFonts w:ascii="Times New Roman" w:hAnsi="Times New Roman" w:cs="Times New Roman"/>
                <w:sz w:val="20"/>
                <w:szCs w:val="20"/>
              </w:rPr>
              <w:t xml:space="preserve">żyte pojęcie </w:t>
            </w:r>
            <w:r>
              <w:rPr>
                <w:rFonts w:ascii="Times New Roman" w:hAnsi="Times New Roman" w:cs="Times New Roman"/>
                <w:sz w:val="20"/>
                <w:szCs w:val="20"/>
              </w:rPr>
              <w:t>„</w:t>
            </w:r>
            <w:r w:rsidRPr="00F2419C">
              <w:rPr>
                <w:rFonts w:ascii="Times New Roman" w:hAnsi="Times New Roman" w:cs="Times New Roman"/>
                <w:sz w:val="20"/>
                <w:szCs w:val="20"/>
              </w:rPr>
              <w:t xml:space="preserve">mediatora sądowego” wydaje się stać w sprzeczności z istotą mediacji jako co do zasady pozasądowej metody rozwiązywania sporów. Wyrażenie to może niefortunnie niwelować znaczenie mediacji jako narzędzia pozwalającego na uniknięcie inicjowania postępowań sądowych </w:t>
            </w:r>
            <w:r w:rsidRPr="00F2419C">
              <w:rPr>
                <w:rFonts w:ascii="Times New Roman" w:hAnsi="Times New Roman" w:cs="Times New Roman"/>
                <w:sz w:val="20"/>
                <w:szCs w:val="20"/>
              </w:rPr>
              <w:lastRenderedPageBreak/>
              <w:t>oraz możliwości poszukiwania mediatorów poza strukturą sądów. Proponuje się usunięcie określenia “sądowy” lub zastąpienia go innym.</w:t>
            </w:r>
          </w:p>
        </w:tc>
        <w:tc>
          <w:tcPr>
            <w:tcW w:w="1534" w:type="pct"/>
          </w:tcPr>
          <w:p w14:paraId="34CCBCB2" w14:textId="77777777" w:rsidR="002614D4" w:rsidRDefault="00084A5A" w:rsidP="007648F8">
            <w:pPr>
              <w:spacing w:after="160"/>
              <w:jc w:val="both"/>
              <w:rPr>
                <w:rFonts w:ascii="Times New Roman" w:hAnsi="Times New Roman" w:cs="Times New Roman"/>
                <w:b/>
                <w:bCs/>
                <w:sz w:val="20"/>
                <w:szCs w:val="20"/>
              </w:rPr>
            </w:pPr>
            <w:r w:rsidRPr="00E81ADA">
              <w:rPr>
                <w:rFonts w:ascii="Times New Roman" w:hAnsi="Times New Roman" w:cs="Times New Roman"/>
                <w:b/>
                <w:bCs/>
                <w:sz w:val="20"/>
                <w:szCs w:val="20"/>
              </w:rPr>
              <w:lastRenderedPageBreak/>
              <w:t>Uwaga nieuwzględniona.</w:t>
            </w:r>
          </w:p>
          <w:p w14:paraId="05D21954" w14:textId="100BEE96" w:rsidR="00BF1E78" w:rsidRPr="00084A5A" w:rsidRDefault="00084A5A" w:rsidP="007648F8">
            <w:pPr>
              <w:spacing w:after="160"/>
              <w:jc w:val="both"/>
              <w:rPr>
                <w:rFonts w:ascii="Times New Roman" w:hAnsi="Times New Roman" w:cs="Times New Roman"/>
                <w:b/>
                <w:bCs/>
                <w:sz w:val="20"/>
                <w:szCs w:val="20"/>
              </w:rPr>
            </w:pPr>
            <w:r w:rsidRPr="6C97CA9D">
              <w:rPr>
                <w:rFonts w:ascii="Times New Roman" w:hAnsi="Times New Roman" w:cs="Times New Roman"/>
                <w:sz w:val="20"/>
                <w:szCs w:val="20"/>
              </w:rPr>
              <w:t>Proponowana zmiana nazwy Krajowego Rejestru Mediatorów poprzez dodanie określenia „sądowych” nie została uwzględniona. Określenie „sądowy” nie oznacza</w:t>
            </w:r>
            <w:r w:rsidR="003D5CAE">
              <w:rPr>
                <w:rFonts w:ascii="Times New Roman" w:hAnsi="Times New Roman" w:cs="Times New Roman"/>
                <w:sz w:val="20"/>
                <w:szCs w:val="20"/>
              </w:rPr>
              <w:t xml:space="preserve"> </w:t>
            </w:r>
            <w:r w:rsidRPr="6C97CA9D">
              <w:rPr>
                <w:rFonts w:ascii="Times New Roman" w:hAnsi="Times New Roman" w:cs="Times New Roman"/>
                <w:sz w:val="20"/>
                <w:szCs w:val="20"/>
              </w:rPr>
              <w:t xml:space="preserve">podporządkowania mediatora strukturze sądów, lecz wskazuje na status wynikający z ustawy. Rozróżnienie to pozwala odróżnić mediatorów sądowych od mediatorów funkcjonujących poza </w:t>
            </w:r>
            <w:r w:rsidR="02D28109" w:rsidRPr="6C97CA9D">
              <w:rPr>
                <w:rFonts w:ascii="Times New Roman" w:hAnsi="Times New Roman" w:cs="Times New Roman"/>
                <w:sz w:val="20"/>
                <w:szCs w:val="20"/>
              </w:rPr>
              <w:t>R</w:t>
            </w:r>
            <w:r w:rsidRPr="6C97CA9D">
              <w:rPr>
                <w:rFonts w:ascii="Times New Roman" w:hAnsi="Times New Roman" w:cs="Times New Roman"/>
                <w:sz w:val="20"/>
                <w:szCs w:val="20"/>
              </w:rPr>
              <w:t xml:space="preserve">ejestrem, w szczególności </w:t>
            </w:r>
            <w:r w:rsidRPr="6C97CA9D">
              <w:rPr>
                <w:rFonts w:ascii="Times New Roman" w:hAnsi="Times New Roman" w:cs="Times New Roman"/>
                <w:sz w:val="20"/>
                <w:szCs w:val="20"/>
              </w:rPr>
              <w:lastRenderedPageBreak/>
              <w:t xml:space="preserve">prowadzących mediacje pozasądowe. Dodanie określenia „sądowych” do nazwy </w:t>
            </w:r>
            <w:r w:rsidR="65F13382" w:rsidRPr="6C97CA9D">
              <w:rPr>
                <w:rFonts w:ascii="Times New Roman" w:hAnsi="Times New Roman" w:cs="Times New Roman"/>
                <w:sz w:val="20"/>
                <w:szCs w:val="20"/>
              </w:rPr>
              <w:t>R</w:t>
            </w:r>
            <w:r w:rsidRPr="6C97CA9D">
              <w:rPr>
                <w:rFonts w:ascii="Times New Roman" w:hAnsi="Times New Roman" w:cs="Times New Roman"/>
                <w:sz w:val="20"/>
                <w:szCs w:val="20"/>
              </w:rPr>
              <w:t xml:space="preserve">ejestru byłoby zbędne, a ponadto mogłoby wprowadzać w błąd, sugerując, że </w:t>
            </w:r>
            <w:r w:rsidR="64337F6B" w:rsidRPr="6C97CA9D">
              <w:rPr>
                <w:rFonts w:ascii="Times New Roman" w:hAnsi="Times New Roman" w:cs="Times New Roman"/>
                <w:sz w:val="20"/>
                <w:szCs w:val="20"/>
              </w:rPr>
              <w:t>R</w:t>
            </w:r>
            <w:r w:rsidRPr="6C97CA9D">
              <w:rPr>
                <w:rFonts w:ascii="Times New Roman" w:hAnsi="Times New Roman" w:cs="Times New Roman"/>
                <w:sz w:val="20"/>
                <w:szCs w:val="20"/>
              </w:rPr>
              <w:t xml:space="preserve">ejestr obejmuje wyłącznie mediatorów związanych organizacyjnie z sądami. Projektowane przepisy w sposób jednoznaczny wskazują, że </w:t>
            </w:r>
            <w:r w:rsidR="0147DE18" w:rsidRPr="6C97CA9D">
              <w:rPr>
                <w:rFonts w:ascii="Times New Roman" w:hAnsi="Times New Roman" w:cs="Times New Roman"/>
                <w:sz w:val="20"/>
                <w:szCs w:val="20"/>
              </w:rPr>
              <w:t>R</w:t>
            </w:r>
            <w:r w:rsidRPr="6C97CA9D">
              <w:rPr>
                <w:rFonts w:ascii="Times New Roman" w:hAnsi="Times New Roman" w:cs="Times New Roman"/>
                <w:sz w:val="20"/>
                <w:szCs w:val="20"/>
              </w:rPr>
              <w:t xml:space="preserve">ejestr gromadzi mediatorów sądowych w rozumieniu ustawy. Z tych względów propozycja zmiany nazwy </w:t>
            </w:r>
            <w:r w:rsidR="5679A321" w:rsidRPr="6C97CA9D">
              <w:rPr>
                <w:rFonts w:ascii="Times New Roman" w:hAnsi="Times New Roman" w:cs="Times New Roman"/>
                <w:sz w:val="20"/>
                <w:szCs w:val="20"/>
              </w:rPr>
              <w:t xml:space="preserve">Rejestru </w:t>
            </w:r>
            <w:r w:rsidRPr="6C97CA9D">
              <w:rPr>
                <w:rFonts w:ascii="Times New Roman" w:hAnsi="Times New Roman" w:cs="Times New Roman"/>
                <w:sz w:val="20"/>
                <w:szCs w:val="20"/>
              </w:rPr>
              <w:t>nie została uwzględniona.</w:t>
            </w:r>
          </w:p>
        </w:tc>
      </w:tr>
      <w:tr w:rsidR="00BF1E78" w:rsidRPr="00C34567" w14:paraId="39538CA8" w14:textId="77777777" w:rsidTr="00F91673">
        <w:trPr>
          <w:trHeight w:val="280"/>
        </w:trPr>
        <w:tc>
          <w:tcPr>
            <w:tcW w:w="172" w:type="pct"/>
          </w:tcPr>
          <w:p w14:paraId="64EA711D" w14:textId="58A15AA7" w:rsidR="00BF1E78" w:rsidRDefault="002D0B0E" w:rsidP="00A47BE9">
            <w:pPr>
              <w:jc w:val="center"/>
              <w:rPr>
                <w:rFonts w:ascii="Times New Roman" w:hAnsi="Times New Roman" w:cs="Times New Roman"/>
                <w:sz w:val="20"/>
                <w:szCs w:val="20"/>
              </w:rPr>
            </w:pPr>
            <w:r>
              <w:rPr>
                <w:rFonts w:ascii="Times New Roman" w:hAnsi="Times New Roman" w:cs="Times New Roman"/>
                <w:sz w:val="20"/>
                <w:szCs w:val="20"/>
              </w:rPr>
              <w:lastRenderedPageBreak/>
              <w:t>20.</w:t>
            </w:r>
          </w:p>
        </w:tc>
        <w:tc>
          <w:tcPr>
            <w:tcW w:w="655" w:type="pct"/>
          </w:tcPr>
          <w:p w14:paraId="11025435" w14:textId="57F8F85D" w:rsidR="00BF1E78" w:rsidRPr="00147233" w:rsidRDefault="009E2135" w:rsidP="00BA72BE">
            <w:pPr>
              <w:jc w:val="center"/>
              <w:rPr>
                <w:rFonts w:ascii="Times New Roman" w:hAnsi="Times New Roman" w:cs="Times New Roman"/>
                <w:sz w:val="20"/>
                <w:szCs w:val="20"/>
              </w:rPr>
            </w:pPr>
            <w:r w:rsidRPr="009E2135">
              <w:rPr>
                <w:rFonts w:ascii="Times New Roman" w:hAnsi="Times New Roman" w:cs="Times New Roman"/>
                <w:sz w:val="20"/>
                <w:szCs w:val="20"/>
              </w:rPr>
              <w:t>art. 2</w:t>
            </w:r>
          </w:p>
        </w:tc>
        <w:tc>
          <w:tcPr>
            <w:tcW w:w="624" w:type="pct"/>
          </w:tcPr>
          <w:p w14:paraId="4AB471A4" w14:textId="28BA92A8" w:rsidR="00BF1E78" w:rsidRDefault="009E2135" w:rsidP="004A226A">
            <w:pPr>
              <w:jc w:val="center"/>
              <w:rPr>
                <w:rFonts w:ascii="Times New Roman" w:hAnsi="Times New Roman" w:cs="Times New Roman"/>
                <w:sz w:val="20"/>
                <w:szCs w:val="20"/>
              </w:rPr>
            </w:pPr>
            <w:r w:rsidRPr="009E2135">
              <w:rPr>
                <w:rFonts w:ascii="Times New Roman" w:hAnsi="Times New Roman" w:cs="Times New Roman"/>
                <w:sz w:val="20"/>
                <w:szCs w:val="20"/>
              </w:rPr>
              <w:t>Stowarzyszenie Notariuszy RP</w:t>
            </w:r>
          </w:p>
          <w:p w14:paraId="7C9EE982" w14:textId="77777777" w:rsidR="00757FFD" w:rsidRDefault="00757FFD" w:rsidP="00BA72BE">
            <w:pPr>
              <w:jc w:val="center"/>
              <w:rPr>
                <w:rFonts w:ascii="Times New Roman" w:hAnsi="Times New Roman" w:cs="Times New Roman"/>
                <w:sz w:val="20"/>
                <w:szCs w:val="20"/>
              </w:rPr>
            </w:pPr>
          </w:p>
          <w:p w14:paraId="4A8B66FC" w14:textId="77777777" w:rsidR="00757FFD" w:rsidRDefault="00757FFD" w:rsidP="00BA72BE">
            <w:pPr>
              <w:jc w:val="center"/>
              <w:rPr>
                <w:rFonts w:ascii="Times New Roman" w:hAnsi="Times New Roman" w:cs="Times New Roman"/>
                <w:sz w:val="20"/>
                <w:szCs w:val="20"/>
              </w:rPr>
            </w:pPr>
          </w:p>
          <w:p w14:paraId="092C620F" w14:textId="77777777" w:rsidR="00757FFD" w:rsidRDefault="00757FFD" w:rsidP="00BA72BE">
            <w:pPr>
              <w:jc w:val="center"/>
              <w:rPr>
                <w:rFonts w:ascii="Times New Roman" w:hAnsi="Times New Roman" w:cs="Times New Roman"/>
                <w:sz w:val="20"/>
                <w:szCs w:val="20"/>
              </w:rPr>
            </w:pPr>
          </w:p>
          <w:p w14:paraId="4763BF37" w14:textId="77777777" w:rsidR="00757FFD" w:rsidRDefault="00757FFD" w:rsidP="00BA72BE">
            <w:pPr>
              <w:jc w:val="center"/>
              <w:rPr>
                <w:rFonts w:ascii="Times New Roman" w:hAnsi="Times New Roman" w:cs="Times New Roman"/>
                <w:sz w:val="20"/>
                <w:szCs w:val="20"/>
              </w:rPr>
            </w:pPr>
          </w:p>
          <w:p w14:paraId="45967BD5" w14:textId="77777777" w:rsidR="00757FFD" w:rsidRDefault="00757FFD" w:rsidP="00BA72BE">
            <w:pPr>
              <w:jc w:val="center"/>
              <w:rPr>
                <w:rFonts w:ascii="Times New Roman" w:hAnsi="Times New Roman" w:cs="Times New Roman"/>
                <w:sz w:val="20"/>
                <w:szCs w:val="20"/>
              </w:rPr>
            </w:pPr>
          </w:p>
          <w:p w14:paraId="58544643" w14:textId="77777777" w:rsidR="00757FFD" w:rsidRDefault="00757FFD" w:rsidP="00BA72BE">
            <w:pPr>
              <w:jc w:val="center"/>
              <w:rPr>
                <w:rFonts w:ascii="Times New Roman" w:hAnsi="Times New Roman" w:cs="Times New Roman"/>
                <w:sz w:val="20"/>
                <w:szCs w:val="20"/>
              </w:rPr>
            </w:pPr>
            <w:r w:rsidRPr="00757FFD">
              <w:rPr>
                <w:rFonts w:ascii="Times New Roman" w:hAnsi="Times New Roman" w:cs="Times New Roman"/>
                <w:sz w:val="20"/>
                <w:szCs w:val="20"/>
              </w:rPr>
              <w:t>Śląskie Centrum Arbitrażu i Mediacji</w:t>
            </w:r>
          </w:p>
          <w:p w14:paraId="24B0C4DD" w14:textId="77777777" w:rsidR="00A00D67" w:rsidRDefault="00A00D67" w:rsidP="00BA72BE">
            <w:pPr>
              <w:jc w:val="center"/>
              <w:rPr>
                <w:rFonts w:ascii="Times New Roman" w:hAnsi="Times New Roman" w:cs="Times New Roman"/>
                <w:sz w:val="20"/>
                <w:szCs w:val="20"/>
              </w:rPr>
            </w:pPr>
          </w:p>
          <w:p w14:paraId="58F2FAB8" w14:textId="77777777" w:rsidR="00A00D67" w:rsidRDefault="00A00D67" w:rsidP="00BA72BE">
            <w:pPr>
              <w:jc w:val="center"/>
              <w:rPr>
                <w:rFonts w:ascii="Times New Roman" w:hAnsi="Times New Roman" w:cs="Times New Roman"/>
                <w:sz w:val="20"/>
                <w:szCs w:val="20"/>
              </w:rPr>
            </w:pPr>
          </w:p>
          <w:p w14:paraId="3930A5FF" w14:textId="77777777" w:rsidR="00A00D67" w:rsidRDefault="00A00D67" w:rsidP="00BA72BE">
            <w:pPr>
              <w:jc w:val="center"/>
              <w:rPr>
                <w:rFonts w:ascii="Times New Roman" w:hAnsi="Times New Roman" w:cs="Times New Roman"/>
                <w:sz w:val="20"/>
                <w:szCs w:val="20"/>
              </w:rPr>
            </w:pPr>
          </w:p>
          <w:p w14:paraId="7B034E87" w14:textId="77777777" w:rsidR="00A00D67" w:rsidRDefault="00A00D67" w:rsidP="00BA72BE">
            <w:pPr>
              <w:jc w:val="center"/>
              <w:rPr>
                <w:rFonts w:ascii="Times New Roman" w:hAnsi="Times New Roman" w:cs="Times New Roman"/>
                <w:sz w:val="20"/>
                <w:szCs w:val="20"/>
              </w:rPr>
            </w:pPr>
          </w:p>
          <w:p w14:paraId="0F090C0C" w14:textId="1BD95A44" w:rsidR="00A00D67" w:rsidRDefault="00F64125" w:rsidP="00BA72BE">
            <w:pPr>
              <w:jc w:val="center"/>
              <w:rPr>
                <w:rFonts w:ascii="Times New Roman" w:hAnsi="Times New Roman" w:cs="Times New Roman"/>
                <w:sz w:val="20"/>
                <w:szCs w:val="20"/>
              </w:rPr>
            </w:pPr>
            <w:r>
              <w:rPr>
                <w:rFonts w:ascii="Times New Roman" w:hAnsi="Times New Roman" w:cs="Times New Roman"/>
                <w:sz w:val="20"/>
                <w:szCs w:val="20"/>
              </w:rPr>
              <w:t>m</w:t>
            </w:r>
            <w:r w:rsidR="00A00D67">
              <w:rPr>
                <w:rFonts w:ascii="Times New Roman" w:hAnsi="Times New Roman" w:cs="Times New Roman"/>
                <w:sz w:val="20"/>
                <w:szCs w:val="20"/>
              </w:rPr>
              <w:t>ediator</w:t>
            </w:r>
          </w:p>
          <w:p w14:paraId="08F1FFAB" w14:textId="77777777" w:rsidR="00F64125" w:rsidRDefault="00F64125" w:rsidP="00BA72BE">
            <w:pPr>
              <w:jc w:val="center"/>
              <w:rPr>
                <w:rFonts w:ascii="Times New Roman" w:hAnsi="Times New Roman" w:cs="Times New Roman"/>
                <w:sz w:val="20"/>
                <w:szCs w:val="20"/>
              </w:rPr>
            </w:pPr>
          </w:p>
          <w:p w14:paraId="193B9688" w14:textId="77777777" w:rsidR="00F64125" w:rsidRDefault="00F64125" w:rsidP="00BA72BE">
            <w:pPr>
              <w:jc w:val="center"/>
              <w:rPr>
                <w:rFonts w:ascii="Times New Roman" w:hAnsi="Times New Roman" w:cs="Times New Roman"/>
                <w:sz w:val="20"/>
                <w:szCs w:val="20"/>
              </w:rPr>
            </w:pPr>
          </w:p>
          <w:p w14:paraId="1901DF23" w14:textId="77777777" w:rsidR="00F64125" w:rsidRDefault="00F64125" w:rsidP="00BA72BE">
            <w:pPr>
              <w:jc w:val="center"/>
              <w:rPr>
                <w:rFonts w:ascii="Times New Roman" w:hAnsi="Times New Roman" w:cs="Times New Roman"/>
                <w:sz w:val="20"/>
                <w:szCs w:val="20"/>
              </w:rPr>
            </w:pPr>
          </w:p>
          <w:p w14:paraId="7ED133C8" w14:textId="77777777" w:rsidR="00F64125" w:rsidRDefault="00F64125" w:rsidP="00BA72BE">
            <w:pPr>
              <w:jc w:val="center"/>
              <w:rPr>
                <w:rFonts w:ascii="Times New Roman" w:hAnsi="Times New Roman" w:cs="Times New Roman"/>
                <w:sz w:val="20"/>
                <w:szCs w:val="20"/>
              </w:rPr>
            </w:pPr>
          </w:p>
          <w:p w14:paraId="6AEF7EC6" w14:textId="77777777" w:rsidR="00F64125" w:rsidRDefault="00F64125" w:rsidP="00BA72BE">
            <w:pPr>
              <w:jc w:val="center"/>
              <w:rPr>
                <w:rFonts w:ascii="Times New Roman" w:hAnsi="Times New Roman" w:cs="Times New Roman"/>
                <w:sz w:val="20"/>
                <w:szCs w:val="20"/>
              </w:rPr>
            </w:pPr>
          </w:p>
          <w:p w14:paraId="129E288E" w14:textId="77777777" w:rsidR="00F64125" w:rsidRDefault="00F64125" w:rsidP="00BA72BE">
            <w:pPr>
              <w:jc w:val="center"/>
              <w:rPr>
                <w:rFonts w:ascii="Times New Roman" w:hAnsi="Times New Roman" w:cs="Times New Roman"/>
                <w:sz w:val="20"/>
                <w:szCs w:val="20"/>
              </w:rPr>
            </w:pPr>
          </w:p>
          <w:p w14:paraId="0C4A6195" w14:textId="77777777" w:rsidR="00F64125" w:rsidRDefault="00F64125" w:rsidP="00BA72BE">
            <w:pPr>
              <w:jc w:val="center"/>
              <w:rPr>
                <w:rFonts w:ascii="Times New Roman" w:hAnsi="Times New Roman" w:cs="Times New Roman"/>
                <w:sz w:val="20"/>
                <w:szCs w:val="20"/>
              </w:rPr>
            </w:pPr>
          </w:p>
          <w:p w14:paraId="3A8D036D" w14:textId="7A0AD2EA" w:rsidR="00F64125" w:rsidRDefault="00F64125" w:rsidP="00BA72BE">
            <w:pPr>
              <w:jc w:val="center"/>
              <w:rPr>
                <w:rFonts w:ascii="Times New Roman" w:hAnsi="Times New Roman" w:cs="Times New Roman"/>
                <w:sz w:val="20"/>
                <w:szCs w:val="20"/>
              </w:rPr>
            </w:pPr>
            <w:r w:rsidRPr="00F64125">
              <w:rPr>
                <w:rFonts w:ascii="Times New Roman" w:hAnsi="Times New Roman" w:cs="Times New Roman"/>
                <w:sz w:val="20"/>
                <w:szCs w:val="20"/>
              </w:rPr>
              <w:t>Europejskie Stowarzyszenie Sędziów na rzecz Mediacji GEMME</w:t>
            </w:r>
          </w:p>
          <w:p w14:paraId="21653399" w14:textId="1C6A572D" w:rsidR="00F64125" w:rsidRPr="00B30118" w:rsidRDefault="00F64125" w:rsidP="00BA72BE">
            <w:pPr>
              <w:jc w:val="center"/>
              <w:rPr>
                <w:rFonts w:ascii="Times New Roman" w:hAnsi="Times New Roman" w:cs="Times New Roman"/>
                <w:sz w:val="20"/>
                <w:szCs w:val="20"/>
              </w:rPr>
            </w:pPr>
          </w:p>
        </w:tc>
        <w:tc>
          <w:tcPr>
            <w:tcW w:w="2015" w:type="pct"/>
          </w:tcPr>
          <w:p w14:paraId="15AA6E53" w14:textId="77777777" w:rsidR="00BF1E78" w:rsidRDefault="0007611B" w:rsidP="00BA72BE">
            <w:pPr>
              <w:tabs>
                <w:tab w:val="left" w:pos="2040"/>
              </w:tabs>
              <w:jc w:val="both"/>
              <w:rPr>
                <w:rFonts w:ascii="Times New Roman" w:hAnsi="Times New Roman" w:cs="Times New Roman"/>
                <w:sz w:val="20"/>
                <w:szCs w:val="20"/>
              </w:rPr>
            </w:pPr>
            <w:r>
              <w:rPr>
                <w:rFonts w:ascii="Times New Roman" w:hAnsi="Times New Roman" w:cs="Times New Roman"/>
                <w:sz w:val="20"/>
                <w:szCs w:val="20"/>
              </w:rPr>
              <w:t>D</w:t>
            </w:r>
            <w:r w:rsidRPr="0007611B">
              <w:rPr>
                <w:rFonts w:ascii="Times New Roman" w:hAnsi="Times New Roman" w:cs="Times New Roman"/>
                <w:sz w:val="20"/>
                <w:szCs w:val="20"/>
              </w:rPr>
              <w:t xml:space="preserve">osyć ogólny charakter definicji zawartych w art. 2 </w:t>
            </w:r>
            <w:r>
              <w:rPr>
                <w:rFonts w:ascii="Times New Roman" w:hAnsi="Times New Roman" w:cs="Times New Roman"/>
                <w:sz w:val="20"/>
                <w:szCs w:val="20"/>
              </w:rPr>
              <w:t>p</w:t>
            </w:r>
            <w:r w:rsidRPr="0007611B">
              <w:rPr>
                <w:rFonts w:ascii="Times New Roman" w:hAnsi="Times New Roman" w:cs="Times New Roman"/>
                <w:sz w:val="20"/>
                <w:szCs w:val="20"/>
              </w:rPr>
              <w:t>rojektu. Zdaniem ZG SNRP powinny one być bardziej szczegółowe i precyzyjne.</w:t>
            </w:r>
          </w:p>
          <w:p w14:paraId="237E1B2B" w14:textId="584A8A0E" w:rsidR="00757FFD" w:rsidRPr="00757FFD" w:rsidRDefault="0007611B" w:rsidP="00BA72BE">
            <w:pPr>
              <w:tabs>
                <w:tab w:val="left" w:pos="2040"/>
              </w:tabs>
              <w:jc w:val="both"/>
              <w:rPr>
                <w:rFonts w:ascii="Times New Roman" w:hAnsi="Times New Roman" w:cs="Times New Roman"/>
                <w:i/>
                <w:iCs/>
                <w:sz w:val="20"/>
                <w:szCs w:val="20"/>
              </w:rPr>
            </w:pPr>
            <w:r w:rsidRPr="0007611B">
              <w:rPr>
                <w:rFonts w:ascii="Times New Roman" w:hAnsi="Times New Roman" w:cs="Times New Roman"/>
                <w:i/>
                <w:iCs/>
                <w:sz w:val="20"/>
                <w:szCs w:val="20"/>
              </w:rPr>
              <w:t>Propozycje brzmienia poszczególnych definicji zawarte w uchwale ZG SNRP.</w:t>
            </w:r>
          </w:p>
          <w:p w14:paraId="66D6C4D8" w14:textId="77777777" w:rsidR="00757FFD" w:rsidRDefault="00757FFD" w:rsidP="00BA72BE">
            <w:pPr>
              <w:tabs>
                <w:tab w:val="left" w:pos="2040"/>
              </w:tabs>
              <w:jc w:val="both"/>
              <w:rPr>
                <w:rFonts w:ascii="Times New Roman" w:hAnsi="Times New Roman" w:cs="Times New Roman"/>
                <w:sz w:val="20"/>
                <w:szCs w:val="20"/>
              </w:rPr>
            </w:pPr>
          </w:p>
          <w:p w14:paraId="207B3F5E" w14:textId="77777777" w:rsidR="00757FFD" w:rsidRDefault="00757FFD" w:rsidP="00BA72BE">
            <w:pPr>
              <w:tabs>
                <w:tab w:val="left" w:pos="2040"/>
              </w:tabs>
              <w:jc w:val="both"/>
              <w:rPr>
                <w:rFonts w:ascii="Times New Roman" w:hAnsi="Times New Roman" w:cs="Times New Roman"/>
                <w:sz w:val="20"/>
                <w:szCs w:val="20"/>
              </w:rPr>
            </w:pPr>
            <w:r w:rsidRPr="00757FFD">
              <w:rPr>
                <w:rFonts w:ascii="Times New Roman" w:hAnsi="Times New Roman" w:cs="Times New Roman"/>
                <w:sz w:val="20"/>
                <w:szCs w:val="20"/>
              </w:rPr>
              <w:t>Pojęcie „szkolenia specjalistycznego” występuje w kilku miejscach projektu, jednak nie zostało zdefiniowane. Może to rodzić problemy interpretacyjne, szczególnie dla nowych akredytowanych ośrodków chcących rozwijać nowatorskie szkolenia (np. w obszarze mediacji psychiatrycznej). Postuluje się wprowadzenie ustawowej definicji lub delegacji do rozporządzenia, która zapewni elastyczność i możliwość rozwoju nowych dziedzin mediacji.</w:t>
            </w:r>
          </w:p>
          <w:p w14:paraId="704781E7" w14:textId="77777777" w:rsidR="00A00D67" w:rsidRDefault="00A00D67" w:rsidP="00BA72BE">
            <w:pPr>
              <w:tabs>
                <w:tab w:val="left" w:pos="2040"/>
              </w:tabs>
              <w:jc w:val="both"/>
              <w:rPr>
                <w:rFonts w:ascii="Times New Roman" w:hAnsi="Times New Roman" w:cs="Times New Roman"/>
                <w:sz w:val="20"/>
                <w:szCs w:val="20"/>
              </w:rPr>
            </w:pPr>
          </w:p>
          <w:p w14:paraId="3FB5AFFC" w14:textId="77777777" w:rsidR="00A00D67" w:rsidRDefault="00A00D67" w:rsidP="00BA72BE">
            <w:pPr>
              <w:tabs>
                <w:tab w:val="left" w:pos="2040"/>
              </w:tabs>
              <w:jc w:val="both"/>
              <w:rPr>
                <w:rFonts w:ascii="Times New Roman" w:hAnsi="Times New Roman" w:cs="Times New Roman"/>
                <w:sz w:val="20"/>
                <w:szCs w:val="20"/>
              </w:rPr>
            </w:pPr>
            <w:r>
              <w:rPr>
                <w:rFonts w:ascii="Times New Roman" w:hAnsi="Times New Roman" w:cs="Times New Roman"/>
                <w:sz w:val="20"/>
                <w:szCs w:val="20"/>
              </w:rPr>
              <w:t xml:space="preserve">Doprecyzować, że szkolenie bazowe jest prowadzone i weryfikowane przez akredytowany ośrodek mediacyjny (weryfikacja zdobytej wiedzy nastąpi </w:t>
            </w:r>
            <w:r>
              <w:rPr>
                <w:rFonts w:ascii="Times New Roman" w:hAnsi="Times New Roman" w:cs="Times New Roman"/>
                <w:sz w:val="20"/>
                <w:szCs w:val="20"/>
              </w:rPr>
              <w:br/>
              <w:t>w ramach egzaminu bazowego).</w:t>
            </w:r>
          </w:p>
          <w:p w14:paraId="5765F0AD" w14:textId="5F3FED9B" w:rsidR="00A00D67" w:rsidRDefault="00A00D67" w:rsidP="00BA72BE">
            <w:pPr>
              <w:tabs>
                <w:tab w:val="left" w:pos="2040"/>
              </w:tabs>
              <w:jc w:val="both"/>
              <w:rPr>
                <w:rFonts w:ascii="Times New Roman" w:hAnsi="Times New Roman" w:cs="Times New Roman"/>
                <w:sz w:val="20"/>
                <w:szCs w:val="20"/>
              </w:rPr>
            </w:pPr>
            <w:r>
              <w:rPr>
                <w:rFonts w:ascii="Times New Roman" w:hAnsi="Times New Roman" w:cs="Times New Roman"/>
                <w:sz w:val="20"/>
                <w:szCs w:val="20"/>
              </w:rPr>
              <w:t xml:space="preserve">Ponadto doprecyzować, że </w:t>
            </w:r>
            <w:r w:rsidRPr="00A00D67">
              <w:rPr>
                <w:rFonts w:ascii="Times New Roman" w:hAnsi="Times New Roman" w:cs="Times New Roman"/>
                <w:sz w:val="20"/>
                <w:szCs w:val="20"/>
              </w:rPr>
              <w:t>szkolenie specjalizacyjne to jest szkolenie teoretyczne i praktyczne z zakres</w:t>
            </w:r>
            <w:r>
              <w:rPr>
                <w:rFonts w:ascii="Times New Roman" w:hAnsi="Times New Roman" w:cs="Times New Roman"/>
                <w:sz w:val="20"/>
                <w:szCs w:val="20"/>
              </w:rPr>
              <w:t>u</w:t>
            </w:r>
            <w:r w:rsidRPr="00A00D67">
              <w:rPr>
                <w:rFonts w:ascii="Times New Roman" w:hAnsi="Times New Roman" w:cs="Times New Roman"/>
                <w:sz w:val="20"/>
                <w:szCs w:val="20"/>
              </w:rPr>
              <w:t xml:space="preserve"> mediacji z w ob</w:t>
            </w:r>
            <w:r>
              <w:rPr>
                <w:rFonts w:ascii="Times New Roman" w:hAnsi="Times New Roman" w:cs="Times New Roman"/>
                <w:sz w:val="20"/>
                <w:szCs w:val="20"/>
              </w:rPr>
              <w:t>sz</w:t>
            </w:r>
            <w:r w:rsidRPr="00A00D67">
              <w:rPr>
                <w:rFonts w:ascii="Times New Roman" w:hAnsi="Times New Roman" w:cs="Times New Roman"/>
                <w:sz w:val="20"/>
                <w:szCs w:val="20"/>
              </w:rPr>
              <w:t>arach mediacji, psychologii i prawa z zakresu danej specjalizacji, prowadzone przez akredytowany ośrodek mediacyjny</w:t>
            </w:r>
            <w:r>
              <w:rPr>
                <w:rFonts w:ascii="Times New Roman" w:hAnsi="Times New Roman" w:cs="Times New Roman"/>
                <w:sz w:val="20"/>
                <w:szCs w:val="20"/>
              </w:rPr>
              <w:t>.</w:t>
            </w:r>
          </w:p>
          <w:p w14:paraId="2E5B6743" w14:textId="77777777" w:rsidR="00F64125" w:rsidRDefault="00F64125" w:rsidP="00BA72BE">
            <w:pPr>
              <w:tabs>
                <w:tab w:val="left" w:pos="2040"/>
              </w:tabs>
              <w:jc w:val="both"/>
              <w:rPr>
                <w:rFonts w:ascii="Times New Roman" w:hAnsi="Times New Roman" w:cs="Times New Roman"/>
                <w:sz w:val="20"/>
                <w:szCs w:val="20"/>
              </w:rPr>
            </w:pPr>
          </w:p>
          <w:p w14:paraId="42792CDA" w14:textId="3DF94394" w:rsidR="00F64125" w:rsidRPr="00757FFD" w:rsidRDefault="00F64125" w:rsidP="00BA72BE">
            <w:pPr>
              <w:tabs>
                <w:tab w:val="left" w:pos="2040"/>
              </w:tabs>
              <w:jc w:val="both"/>
              <w:rPr>
                <w:rFonts w:ascii="Times New Roman" w:hAnsi="Times New Roman" w:cs="Times New Roman"/>
                <w:sz w:val="20"/>
                <w:szCs w:val="20"/>
              </w:rPr>
            </w:pPr>
            <w:r>
              <w:rPr>
                <w:rFonts w:ascii="Times New Roman" w:hAnsi="Times New Roman" w:cs="Times New Roman"/>
                <w:sz w:val="20"/>
                <w:szCs w:val="20"/>
              </w:rPr>
              <w:t>T</w:t>
            </w:r>
            <w:r w:rsidRPr="00F64125">
              <w:rPr>
                <w:rFonts w:ascii="Times New Roman" w:hAnsi="Times New Roman" w:cs="Times New Roman"/>
                <w:sz w:val="20"/>
                <w:szCs w:val="20"/>
              </w:rPr>
              <w:t xml:space="preserve">ermin: </w:t>
            </w:r>
            <w:r>
              <w:rPr>
                <w:rFonts w:ascii="Times New Roman" w:hAnsi="Times New Roman" w:cs="Times New Roman"/>
                <w:sz w:val="20"/>
                <w:szCs w:val="20"/>
              </w:rPr>
              <w:t>„</w:t>
            </w:r>
            <w:r w:rsidRPr="00F64125">
              <w:rPr>
                <w:rFonts w:ascii="Times New Roman" w:hAnsi="Times New Roman" w:cs="Times New Roman"/>
                <w:sz w:val="20"/>
                <w:szCs w:val="20"/>
              </w:rPr>
              <w:t xml:space="preserve">szkolenie bazowe” </w:t>
            </w:r>
            <w:r>
              <w:rPr>
                <w:rFonts w:ascii="Times New Roman" w:hAnsi="Times New Roman" w:cs="Times New Roman"/>
                <w:sz w:val="20"/>
                <w:szCs w:val="20"/>
              </w:rPr>
              <w:t>–</w:t>
            </w:r>
            <w:r w:rsidRPr="00F64125">
              <w:rPr>
                <w:rFonts w:ascii="Times New Roman" w:hAnsi="Times New Roman" w:cs="Times New Roman"/>
                <w:sz w:val="20"/>
                <w:szCs w:val="20"/>
              </w:rPr>
              <w:t xml:space="preserve"> wydaje się właściwszym zastąpienie go terminem: </w:t>
            </w:r>
            <w:r>
              <w:rPr>
                <w:rFonts w:ascii="Times New Roman" w:hAnsi="Times New Roman" w:cs="Times New Roman"/>
                <w:sz w:val="20"/>
                <w:szCs w:val="20"/>
              </w:rPr>
              <w:t>„</w:t>
            </w:r>
            <w:r w:rsidRPr="00F64125">
              <w:rPr>
                <w:rFonts w:ascii="Times New Roman" w:hAnsi="Times New Roman" w:cs="Times New Roman"/>
                <w:sz w:val="20"/>
                <w:szCs w:val="20"/>
              </w:rPr>
              <w:t xml:space="preserve">szkolenie podstawowe” </w:t>
            </w:r>
            <w:r>
              <w:rPr>
                <w:rFonts w:ascii="Times New Roman" w:hAnsi="Times New Roman" w:cs="Times New Roman"/>
                <w:sz w:val="20"/>
                <w:szCs w:val="20"/>
              </w:rPr>
              <w:t>–</w:t>
            </w:r>
            <w:r w:rsidRPr="00F64125">
              <w:rPr>
                <w:rFonts w:ascii="Times New Roman" w:hAnsi="Times New Roman" w:cs="Times New Roman"/>
                <w:sz w:val="20"/>
                <w:szCs w:val="20"/>
              </w:rPr>
              <w:t xml:space="preserve"> brak jest w innych aktach prawnych określenia “szkolenie bazowe”.</w:t>
            </w:r>
          </w:p>
        </w:tc>
        <w:tc>
          <w:tcPr>
            <w:tcW w:w="1534" w:type="pct"/>
          </w:tcPr>
          <w:p w14:paraId="7E988E8A" w14:textId="77777777" w:rsidR="00BF1E78" w:rsidRDefault="00B97AC6" w:rsidP="007648F8">
            <w:pPr>
              <w:jc w:val="both"/>
              <w:rPr>
                <w:rFonts w:ascii="Times New Roman" w:hAnsi="Times New Roman" w:cs="Times New Roman"/>
                <w:b/>
                <w:bCs/>
                <w:sz w:val="20"/>
                <w:szCs w:val="20"/>
              </w:rPr>
            </w:pPr>
            <w:r w:rsidRPr="00B97AC6">
              <w:rPr>
                <w:rFonts w:ascii="Times New Roman" w:hAnsi="Times New Roman" w:cs="Times New Roman"/>
                <w:b/>
                <w:bCs/>
                <w:sz w:val="20"/>
                <w:szCs w:val="20"/>
              </w:rPr>
              <w:t xml:space="preserve">Uwaga nieuwzględniona. </w:t>
            </w:r>
          </w:p>
          <w:p w14:paraId="3462B2D3" w14:textId="475E3353" w:rsidR="00EA68C9" w:rsidRPr="00EA68C9" w:rsidRDefault="00B97AC6" w:rsidP="007648F8">
            <w:pPr>
              <w:jc w:val="both"/>
              <w:rPr>
                <w:rFonts w:ascii="Times New Roman" w:hAnsi="Times New Roman" w:cs="Times New Roman"/>
                <w:sz w:val="20"/>
                <w:szCs w:val="20"/>
              </w:rPr>
            </w:pPr>
            <w:r w:rsidRPr="6C97CA9D">
              <w:rPr>
                <w:rFonts w:ascii="Times New Roman" w:hAnsi="Times New Roman" w:cs="Times New Roman"/>
                <w:sz w:val="20"/>
                <w:szCs w:val="20"/>
              </w:rPr>
              <w:t xml:space="preserve">Pojęcia wymagające zdefiniowana zostały zawarte w słowniczku </w:t>
            </w:r>
            <w:r w:rsidR="00EA68C9" w:rsidRPr="6C97CA9D">
              <w:rPr>
                <w:rFonts w:ascii="Times New Roman" w:hAnsi="Times New Roman" w:cs="Times New Roman"/>
                <w:sz w:val="20"/>
                <w:szCs w:val="20"/>
              </w:rPr>
              <w:t xml:space="preserve">wyrażeń </w:t>
            </w:r>
            <w:r w:rsidRPr="6C97CA9D">
              <w:rPr>
                <w:rFonts w:ascii="Times New Roman" w:hAnsi="Times New Roman" w:cs="Times New Roman"/>
                <w:sz w:val="20"/>
                <w:szCs w:val="20"/>
              </w:rPr>
              <w:t>ustawowy</w:t>
            </w:r>
            <w:r w:rsidR="00EA68C9" w:rsidRPr="6C97CA9D">
              <w:rPr>
                <w:rFonts w:ascii="Times New Roman" w:hAnsi="Times New Roman" w:cs="Times New Roman"/>
                <w:sz w:val="20"/>
                <w:szCs w:val="20"/>
              </w:rPr>
              <w:t xml:space="preserve">ch. Przepisy wskazują również jakie podmioty (instytucje szkolące) mogą prowadzić szkolenia bazowe. Ponadto przepisy projektowanego rozdziału 3 szczegółowo regulują warunki organizacyjne i merytoryczne dotyczące prowadzenia szkoleń specjalizacyjnych, w tym wymogi wobec instytucji szkolących, </w:t>
            </w:r>
            <w:r w:rsidR="473EED0D" w:rsidRPr="6C97CA9D">
              <w:rPr>
                <w:rFonts w:ascii="Times New Roman" w:hAnsi="Times New Roman" w:cs="Times New Roman"/>
                <w:sz w:val="20"/>
                <w:szCs w:val="20"/>
              </w:rPr>
              <w:t>zespołu specjalistów</w:t>
            </w:r>
            <w:r w:rsidR="00EA68C9" w:rsidRPr="6C97CA9D">
              <w:rPr>
                <w:rFonts w:ascii="Times New Roman" w:hAnsi="Times New Roman" w:cs="Times New Roman"/>
                <w:sz w:val="20"/>
                <w:szCs w:val="20"/>
              </w:rPr>
              <w:t xml:space="preserve"> oraz ramowe programy szkoleń.</w:t>
            </w:r>
          </w:p>
          <w:p w14:paraId="49732B68" w14:textId="5F3E5CC9" w:rsidR="00EA68C9" w:rsidRDefault="00EA68C9" w:rsidP="007648F8">
            <w:pPr>
              <w:jc w:val="both"/>
              <w:rPr>
                <w:rFonts w:ascii="Times New Roman" w:hAnsi="Times New Roman" w:cs="Times New Roman"/>
                <w:sz w:val="20"/>
                <w:szCs w:val="20"/>
              </w:rPr>
            </w:pPr>
            <w:r w:rsidRPr="00EA68C9">
              <w:rPr>
                <w:rFonts w:ascii="Times New Roman" w:hAnsi="Times New Roman" w:cs="Times New Roman"/>
                <w:sz w:val="20"/>
                <w:szCs w:val="20"/>
              </w:rPr>
              <w:t>W ocenie projektodawcy przyjęte rozwiązania zapewniają wystarczającą jasność i spójność systemową, a także elastyczność umożliwiającą rozwój nowych form szkoleń, bez konieczności dodatkowego doprecyzowania</w:t>
            </w:r>
            <w:r>
              <w:rPr>
                <w:rFonts w:ascii="Times New Roman" w:hAnsi="Times New Roman" w:cs="Times New Roman"/>
                <w:sz w:val="20"/>
                <w:szCs w:val="20"/>
              </w:rPr>
              <w:t xml:space="preserve"> </w:t>
            </w:r>
            <w:r w:rsidRPr="00EA68C9">
              <w:rPr>
                <w:rFonts w:ascii="Times New Roman" w:hAnsi="Times New Roman" w:cs="Times New Roman"/>
                <w:sz w:val="20"/>
                <w:szCs w:val="20"/>
              </w:rPr>
              <w:t>w treści ustawy.</w:t>
            </w:r>
          </w:p>
          <w:p w14:paraId="55924302" w14:textId="2388D75D" w:rsidR="00EA68C9" w:rsidRPr="00EA68C9" w:rsidRDefault="00EA68C9" w:rsidP="007648F8">
            <w:pPr>
              <w:jc w:val="both"/>
              <w:rPr>
                <w:rFonts w:ascii="Times New Roman" w:hAnsi="Times New Roman" w:cs="Times New Roman"/>
                <w:sz w:val="20"/>
                <w:szCs w:val="20"/>
              </w:rPr>
            </w:pPr>
            <w:r w:rsidRPr="6C97CA9D">
              <w:rPr>
                <w:rFonts w:ascii="Times New Roman" w:hAnsi="Times New Roman" w:cs="Times New Roman"/>
                <w:sz w:val="20"/>
                <w:szCs w:val="20"/>
              </w:rPr>
              <w:t xml:space="preserve">Termin szkolenie bazowe odpowiada terminologii wprowadzonej przez Społeczną </w:t>
            </w:r>
            <w:r w:rsidR="2158AEDA" w:rsidRPr="6C97CA9D">
              <w:rPr>
                <w:rFonts w:ascii="Times New Roman" w:hAnsi="Times New Roman" w:cs="Times New Roman"/>
                <w:sz w:val="20"/>
                <w:szCs w:val="20"/>
              </w:rPr>
              <w:t xml:space="preserve">Radę </w:t>
            </w:r>
            <w:r w:rsidRPr="6C97CA9D">
              <w:rPr>
                <w:rFonts w:ascii="Times New Roman" w:hAnsi="Times New Roman" w:cs="Times New Roman"/>
                <w:sz w:val="20"/>
                <w:szCs w:val="20"/>
              </w:rPr>
              <w:t>do spraw Alternatywnych Metod Rozwiązywania Sporów przy Ministrze Sprawiedliwości w dniu 23 marca 2023 r w „Standardach szkolenia mediatorów”. Semantycznie oba terminy są zbieżne, a mając na uwadze, że termin też występuje już w Standardach szkolenia mediatorów projektodawca zdecydował się pozostać przy tej nazwie.</w:t>
            </w:r>
          </w:p>
          <w:p w14:paraId="3DBA90D8" w14:textId="62551E0E" w:rsidR="00B97AC6" w:rsidRPr="00B97AC6" w:rsidRDefault="00B97AC6" w:rsidP="007648F8">
            <w:pPr>
              <w:jc w:val="both"/>
              <w:rPr>
                <w:rFonts w:ascii="Times New Roman" w:hAnsi="Times New Roman" w:cs="Times New Roman"/>
                <w:sz w:val="20"/>
                <w:szCs w:val="20"/>
              </w:rPr>
            </w:pPr>
          </w:p>
        </w:tc>
      </w:tr>
      <w:tr w:rsidR="00D30421" w:rsidRPr="00C34567" w14:paraId="3DD787CF" w14:textId="77777777" w:rsidTr="00F91673">
        <w:trPr>
          <w:trHeight w:val="410"/>
        </w:trPr>
        <w:tc>
          <w:tcPr>
            <w:tcW w:w="172" w:type="pct"/>
          </w:tcPr>
          <w:p w14:paraId="227094E6" w14:textId="04B248FC" w:rsidR="00D30421" w:rsidRPr="00056D19" w:rsidRDefault="002D0B0E" w:rsidP="00A47BE9">
            <w:pPr>
              <w:jc w:val="center"/>
              <w:rPr>
                <w:rFonts w:ascii="Times New Roman" w:hAnsi="Times New Roman" w:cs="Times New Roman"/>
                <w:sz w:val="20"/>
                <w:szCs w:val="20"/>
              </w:rPr>
            </w:pPr>
            <w:r>
              <w:rPr>
                <w:rFonts w:ascii="Times New Roman" w:hAnsi="Times New Roman" w:cs="Times New Roman"/>
                <w:sz w:val="20"/>
                <w:szCs w:val="20"/>
              </w:rPr>
              <w:t>21</w:t>
            </w:r>
            <w:r w:rsidR="00D30421" w:rsidRPr="00056D19">
              <w:rPr>
                <w:rFonts w:ascii="Times New Roman" w:hAnsi="Times New Roman" w:cs="Times New Roman"/>
                <w:sz w:val="20"/>
                <w:szCs w:val="20"/>
              </w:rPr>
              <w:t>.</w:t>
            </w:r>
          </w:p>
        </w:tc>
        <w:tc>
          <w:tcPr>
            <w:tcW w:w="655" w:type="pct"/>
          </w:tcPr>
          <w:p w14:paraId="540CF852" w14:textId="73D990AB" w:rsidR="00D30421" w:rsidRPr="00C34567" w:rsidRDefault="00D30421" w:rsidP="00BA72BE">
            <w:pPr>
              <w:jc w:val="center"/>
              <w:rPr>
                <w:rFonts w:ascii="Times New Roman" w:hAnsi="Times New Roman" w:cs="Times New Roman"/>
                <w:sz w:val="20"/>
                <w:szCs w:val="20"/>
              </w:rPr>
            </w:pPr>
            <w:r w:rsidRPr="002C2208">
              <w:rPr>
                <w:rFonts w:ascii="Times New Roman" w:hAnsi="Times New Roman" w:cs="Times New Roman"/>
                <w:sz w:val="20"/>
                <w:szCs w:val="20"/>
              </w:rPr>
              <w:t xml:space="preserve">art. </w:t>
            </w:r>
            <w:r w:rsidR="00147233">
              <w:rPr>
                <w:rFonts w:ascii="Times New Roman" w:hAnsi="Times New Roman" w:cs="Times New Roman"/>
                <w:sz w:val="20"/>
                <w:szCs w:val="20"/>
              </w:rPr>
              <w:t>2 pkt 3 i 4</w:t>
            </w:r>
          </w:p>
        </w:tc>
        <w:tc>
          <w:tcPr>
            <w:tcW w:w="624" w:type="pct"/>
          </w:tcPr>
          <w:p w14:paraId="109F478B" w14:textId="182780A8" w:rsidR="00D30421" w:rsidRPr="00C34567" w:rsidRDefault="00147233" w:rsidP="00BA72BE">
            <w:pPr>
              <w:jc w:val="center"/>
              <w:rPr>
                <w:rFonts w:ascii="Times New Roman" w:hAnsi="Times New Roman" w:cs="Times New Roman"/>
                <w:sz w:val="20"/>
                <w:szCs w:val="20"/>
              </w:rPr>
            </w:pPr>
            <w:r w:rsidRPr="00B30118">
              <w:rPr>
                <w:rFonts w:ascii="Times New Roman" w:hAnsi="Times New Roman" w:cs="Times New Roman"/>
                <w:sz w:val="20"/>
                <w:szCs w:val="20"/>
              </w:rPr>
              <w:t>Biuro Mediacji Gospodarczej mediator.waw.pl</w:t>
            </w:r>
          </w:p>
        </w:tc>
        <w:tc>
          <w:tcPr>
            <w:tcW w:w="2015" w:type="pct"/>
          </w:tcPr>
          <w:p w14:paraId="0C81F278" w14:textId="0C0B4B18" w:rsidR="00F517EB" w:rsidRPr="00F517EB" w:rsidRDefault="00147233" w:rsidP="00BA72BE">
            <w:pPr>
              <w:tabs>
                <w:tab w:val="left" w:pos="2040"/>
              </w:tabs>
              <w:jc w:val="both"/>
              <w:rPr>
                <w:rFonts w:ascii="Times New Roman" w:hAnsi="Times New Roman" w:cs="Times New Roman"/>
                <w:sz w:val="20"/>
                <w:szCs w:val="20"/>
              </w:rPr>
            </w:pPr>
            <w:r w:rsidRPr="00147233">
              <w:rPr>
                <w:rFonts w:ascii="Times New Roman" w:hAnsi="Times New Roman" w:cs="Times New Roman"/>
                <w:sz w:val="20"/>
                <w:szCs w:val="20"/>
              </w:rPr>
              <w:t>Fałszywe, oderwane od dziesiątków lat praktyki i</w:t>
            </w:r>
            <w:r>
              <w:rPr>
                <w:rFonts w:ascii="Times New Roman" w:hAnsi="Times New Roman" w:cs="Times New Roman"/>
                <w:sz w:val="20"/>
                <w:szCs w:val="20"/>
              </w:rPr>
              <w:t xml:space="preserve"> </w:t>
            </w:r>
            <w:r w:rsidRPr="00147233">
              <w:rPr>
                <w:rFonts w:ascii="Times New Roman" w:hAnsi="Times New Roman" w:cs="Times New Roman"/>
                <w:sz w:val="20"/>
                <w:szCs w:val="20"/>
              </w:rPr>
              <w:t>wprowadzającym w błąd jest rozróżnianie</w:t>
            </w:r>
            <w:r>
              <w:rPr>
                <w:rFonts w:ascii="Times New Roman" w:hAnsi="Times New Roman" w:cs="Times New Roman"/>
                <w:sz w:val="20"/>
                <w:szCs w:val="20"/>
              </w:rPr>
              <w:t xml:space="preserve"> </w:t>
            </w:r>
            <w:r w:rsidRPr="00147233">
              <w:rPr>
                <w:rFonts w:ascii="Times New Roman" w:hAnsi="Times New Roman" w:cs="Times New Roman"/>
                <w:sz w:val="20"/>
                <w:szCs w:val="20"/>
              </w:rPr>
              <w:t>mediacji i prawa. Każde szkolenie mediacyjne</w:t>
            </w:r>
            <w:r>
              <w:rPr>
                <w:rFonts w:ascii="Times New Roman" w:hAnsi="Times New Roman" w:cs="Times New Roman"/>
                <w:sz w:val="20"/>
                <w:szCs w:val="20"/>
              </w:rPr>
              <w:t xml:space="preserve"> </w:t>
            </w:r>
            <w:r w:rsidRPr="00147233">
              <w:rPr>
                <w:rFonts w:ascii="Times New Roman" w:hAnsi="Times New Roman" w:cs="Times New Roman"/>
                <w:sz w:val="20"/>
                <w:szCs w:val="20"/>
              </w:rPr>
              <w:t>zawiera elementy prawne, nawet bazowe musi</w:t>
            </w:r>
            <w:r>
              <w:rPr>
                <w:rFonts w:ascii="Times New Roman" w:hAnsi="Times New Roman" w:cs="Times New Roman"/>
                <w:sz w:val="20"/>
                <w:szCs w:val="20"/>
              </w:rPr>
              <w:t xml:space="preserve"> </w:t>
            </w:r>
            <w:r w:rsidRPr="00147233">
              <w:rPr>
                <w:rFonts w:ascii="Times New Roman" w:hAnsi="Times New Roman" w:cs="Times New Roman"/>
                <w:sz w:val="20"/>
                <w:szCs w:val="20"/>
              </w:rPr>
              <w:t>wszak dotykać problematyki choćby niniejszej</w:t>
            </w:r>
            <w:r>
              <w:rPr>
                <w:rFonts w:ascii="Times New Roman" w:hAnsi="Times New Roman" w:cs="Times New Roman"/>
                <w:sz w:val="20"/>
                <w:szCs w:val="20"/>
              </w:rPr>
              <w:t xml:space="preserve"> </w:t>
            </w:r>
            <w:r w:rsidRPr="00147233">
              <w:rPr>
                <w:rFonts w:ascii="Times New Roman" w:hAnsi="Times New Roman" w:cs="Times New Roman"/>
                <w:sz w:val="20"/>
                <w:szCs w:val="20"/>
              </w:rPr>
              <w:t>ustawy. W poszczególnych specjalizacjach ramy</w:t>
            </w:r>
            <w:r>
              <w:rPr>
                <w:rFonts w:ascii="Times New Roman" w:hAnsi="Times New Roman" w:cs="Times New Roman"/>
                <w:sz w:val="20"/>
                <w:szCs w:val="20"/>
              </w:rPr>
              <w:t xml:space="preserve"> </w:t>
            </w:r>
            <w:r w:rsidRPr="00147233">
              <w:rPr>
                <w:rFonts w:ascii="Times New Roman" w:hAnsi="Times New Roman" w:cs="Times New Roman"/>
                <w:sz w:val="20"/>
                <w:szCs w:val="20"/>
              </w:rPr>
              <w:t xml:space="preserve">prawne </w:t>
            </w:r>
            <w:r>
              <w:rPr>
                <w:rFonts w:ascii="Times New Roman" w:hAnsi="Times New Roman" w:cs="Times New Roman"/>
                <w:sz w:val="20"/>
                <w:szCs w:val="20"/>
              </w:rPr>
              <w:br/>
            </w:r>
            <w:r w:rsidRPr="00147233">
              <w:rPr>
                <w:rFonts w:ascii="Times New Roman" w:hAnsi="Times New Roman" w:cs="Times New Roman"/>
                <w:sz w:val="20"/>
                <w:szCs w:val="20"/>
              </w:rPr>
              <w:t>w naturalny sposób łączą się z</w:t>
            </w:r>
            <w:r>
              <w:rPr>
                <w:rFonts w:ascii="Times New Roman" w:hAnsi="Times New Roman" w:cs="Times New Roman"/>
                <w:sz w:val="20"/>
                <w:szCs w:val="20"/>
              </w:rPr>
              <w:t xml:space="preserve"> </w:t>
            </w:r>
            <w:r w:rsidRPr="00147233">
              <w:rPr>
                <w:rFonts w:ascii="Times New Roman" w:hAnsi="Times New Roman" w:cs="Times New Roman"/>
                <w:sz w:val="20"/>
                <w:szCs w:val="20"/>
              </w:rPr>
              <w:t>metodyką prowadzenia mediacji.</w:t>
            </w:r>
          </w:p>
          <w:p w14:paraId="49886C99" w14:textId="394C1DCB" w:rsidR="00D30421" w:rsidRPr="00C34567" w:rsidRDefault="00D30421" w:rsidP="00BA72BE">
            <w:pPr>
              <w:tabs>
                <w:tab w:val="left" w:pos="2040"/>
              </w:tabs>
              <w:jc w:val="both"/>
              <w:rPr>
                <w:rFonts w:ascii="Times New Roman" w:hAnsi="Times New Roman" w:cs="Times New Roman"/>
                <w:sz w:val="20"/>
                <w:szCs w:val="20"/>
              </w:rPr>
            </w:pPr>
          </w:p>
        </w:tc>
        <w:tc>
          <w:tcPr>
            <w:tcW w:w="1534" w:type="pct"/>
          </w:tcPr>
          <w:p w14:paraId="68DF6CA2" w14:textId="77777777" w:rsidR="00D30421" w:rsidRPr="000B2AA6" w:rsidRDefault="000B2AA6" w:rsidP="00BA72BE">
            <w:pPr>
              <w:jc w:val="both"/>
              <w:rPr>
                <w:rFonts w:ascii="Times New Roman" w:hAnsi="Times New Roman" w:cs="Times New Roman"/>
                <w:b/>
                <w:bCs/>
                <w:sz w:val="20"/>
                <w:szCs w:val="20"/>
              </w:rPr>
            </w:pPr>
            <w:r w:rsidRPr="000B2AA6">
              <w:rPr>
                <w:rFonts w:ascii="Times New Roman" w:hAnsi="Times New Roman" w:cs="Times New Roman"/>
                <w:b/>
                <w:bCs/>
                <w:sz w:val="20"/>
                <w:szCs w:val="20"/>
              </w:rPr>
              <w:t xml:space="preserve">Uwaga nieuwzględniona. </w:t>
            </w:r>
          </w:p>
          <w:p w14:paraId="12CD9102" w14:textId="1A92560C" w:rsidR="000B2AA6" w:rsidRDefault="000B2AA6" w:rsidP="00BA72BE">
            <w:pPr>
              <w:jc w:val="both"/>
              <w:rPr>
                <w:rFonts w:ascii="Times New Roman" w:hAnsi="Times New Roman" w:cs="Times New Roman"/>
                <w:sz w:val="20"/>
                <w:szCs w:val="20"/>
              </w:rPr>
            </w:pPr>
            <w:r w:rsidRPr="6C97CA9D">
              <w:rPr>
                <w:rFonts w:ascii="Times New Roman" w:hAnsi="Times New Roman" w:cs="Times New Roman"/>
                <w:sz w:val="20"/>
                <w:szCs w:val="20"/>
              </w:rPr>
              <w:t xml:space="preserve">Przewidziane projektem szkolenie bazowe łączy elementy prowadzenia mediacji z tematyką prawniczą, m. in. w zakresie osadzenia mediacji w przepisach Kodeksu postępowania cywilnego, a szkolenia specjalizacyjne w pogłębiony sposób traktują </w:t>
            </w:r>
            <w:r w:rsidR="065638F3" w:rsidRPr="6C97CA9D">
              <w:rPr>
                <w:rFonts w:ascii="Times New Roman" w:hAnsi="Times New Roman" w:cs="Times New Roman"/>
                <w:sz w:val="20"/>
                <w:szCs w:val="20"/>
              </w:rPr>
              <w:t xml:space="preserve">o </w:t>
            </w:r>
            <w:r w:rsidRPr="6C97CA9D">
              <w:rPr>
                <w:rFonts w:ascii="Times New Roman" w:hAnsi="Times New Roman" w:cs="Times New Roman"/>
                <w:sz w:val="20"/>
                <w:szCs w:val="20"/>
              </w:rPr>
              <w:t>temat</w:t>
            </w:r>
            <w:r w:rsidR="4529F8C7" w:rsidRPr="6C97CA9D">
              <w:rPr>
                <w:rFonts w:ascii="Times New Roman" w:hAnsi="Times New Roman" w:cs="Times New Roman"/>
                <w:sz w:val="20"/>
                <w:szCs w:val="20"/>
              </w:rPr>
              <w:t>yce</w:t>
            </w:r>
            <w:r w:rsidRPr="6C97CA9D">
              <w:rPr>
                <w:rFonts w:ascii="Times New Roman" w:hAnsi="Times New Roman" w:cs="Times New Roman"/>
                <w:sz w:val="20"/>
                <w:szCs w:val="20"/>
              </w:rPr>
              <w:t xml:space="preserve"> prowadzenia mediacji w konkretnych dziedzinach prawa.</w:t>
            </w:r>
          </w:p>
          <w:p w14:paraId="4DF7FDFC" w14:textId="4A57510F" w:rsidR="000B2AA6" w:rsidRPr="00C34567" w:rsidRDefault="000B2AA6" w:rsidP="00BA72BE">
            <w:pPr>
              <w:jc w:val="both"/>
              <w:rPr>
                <w:rFonts w:ascii="Times New Roman" w:hAnsi="Times New Roman" w:cs="Times New Roman"/>
                <w:sz w:val="20"/>
                <w:szCs w:val="20"/>
              </w:rPr>
            </w:pPr>
            <w:r>
              <w:rPr>
                <w:rFonts w:ascii="Times New Roman" w:hAnsi="Times New Roman" w:cs="Times New Roman"/>
                <w:sz w:val="20"/>
                <w:szCs w:val="20"/>
              </w:rPr>
              <w:t xml:space="preserve"> </w:t>
            </w:r>
          </w:p>
        </w:tc>
      </w:tr>
      <w:tr w:rsidR="00D30421" w:rsidRPr="00C34567" w14:paraId="3049DED9" w14:textId="77777777" w:rsidTr="00F91673">
        <w:trPr>
          <w:trHeight w:val="2290"/>
        </w:trPr>
        <w:tc>
          <w:tcPr>
            <w:tcW w:w="172" w:type="pct"/>
          </w:tcPr>
          <w:p w14:paraId="645B0386" w14:textId="0D753F8C" w:rsidR="0007611B" w:rsidRPr="00056D19" w:rsidRDefault="002D0B0E" w:rsidP="00A47BE9">
            <w:pPr>
              <w:jc w:val="center"/>
              <w:rPr>
                <w:rFonts w:ascii="Times New Roman" w:hAnsi="Times New Roman" w:cs="Times New Roman"/>
                <w:sz w:val="20"/>
                <w:szCs w:val="20"/>
              </w:rPr>
            </w:pPr>
            <w:r>
              <w:rPr>
                <w:rFonts w:ascii="Times New Roman" w:hAnsi="Times New Roman" w:cs="Times New Roman"/>
                <w:sz w:val="20"/>
                <w:szCs w:val="20"/>
              </w:rPr>
              <w:lastRenderedPageBreak/>
              <w:t>22</w:t>
            </w:r>
            <w:r w:rsidR="00D30421" w:rsidRPr="00056D19">
              <w:rPr>
                <w:rFonts w:ascii="Times New Roman" w:hAnsi="Times New Roman" w:cs="Times New Roman"/>
                <w:sz w:val="20"/>
                <w:szCs w:val="20"/>
              </w:rPr>
              <w:t>.</w:t>
            </w:r>
          </w:p>
        </w:tc>
        <w:tc>
          <w:tcPr>
            <w:tcW w:w="655" w:type="pct"/>
          </w:tcPr>
          <w:p w14:paraId="12A32764" w14:textId="284C8401" w:rsidR="00D30421" w:rsidRPr="00C34567" w:rsidRDefault="00D30421" w:rsidP="0013555B">
            <w:pPr>
              <w:jc w:val="center"/>
              <w:rPr>
                <w:rFonts w:ascii="Times New Roman" w:hAnsi="Times New Roman" w:cs="Times New Roman"/>
                <w:sz w:val="20"/>
                <w:szCs w:val="20"/>
              </w:rPr>
            </w:pPr>
            <w:r w:rsidRPr="002C2208">
              <w:rPr>
                <w:rFonts w:ascii="Times New Roman" w:hAnsi="Times New Roman" w:cs="Times New Roman"/>
                <w:sz w:val="20"/>
                <w:szCs w:val="20"/>
              </w:rPr>
              <w:t xml:space="preserve">art. </w:t>
            </w:r>
            <w:r w:rsidR="00147233">
              <w:rPr>
                <w:rFonts w:ascii="Times New Roman" w:hAnsi="Times New Roman" w:cs="Times New Roman"/>
                <w:sz w:val="20"/>
                <w:szCs w:val="20"/>
              </w:rPr>
              <w:t>3</w:t>
            </w:r>
          </w:p>
        </w:tc>
        <w:tc>
          <w:tcPr>
            <w:tcW w:w="624" w:type="pct"/>
          </w:tcPr>
          <w:p w14:paraId="182AD689" w14:textId="4202F01C" w:rsidR="00D30421" w:rsidRPr="00C34567" w:rsidRDefault="00147233" w:rsidP="00BA72BE">
            <w:pPr>
              <w:jc w:val="center"/>
              <w:rPr>
                <w:rFonts w:ascii="Times New Roman" w:hAnsi="Times New Roman" w:cs="Times New Roman"/>
                <w:sz w:val="20"/>
                <w:szCs w:val="20"/>
              </w:rPr>
            </w:pPr>
            <w:r w:rsidRPr="00B30118">
              <w:rPr>
                <w:rFonts w:ascii="Times New Roman" w:hAnsi="Times New Roman" w:cs="Times New Roman"/>
                <w:sz w:val="20"/>
                <w:szCs w:val="20"/>
              </w:rPr>
              <w:t>Biuro Mediacji Gospodarczej mediator.waw.pl</w:t>
            </w:r>
          </w:p>
        </w:tc>
        <w:tc>
          <w:tcPr>
            <w:tcW w:w="2015" w:type="pct"/>
          </w:tcPr>
          <w:p w14:paraId="0D0847A7" w14:textId="77777777" w:rsidR="00D30421" w:rsidRDefault="00147233" w:rsidP="00BA72BE">
            <w:pPr>
              <w:tabs>
                <w:tab w:val="left" w:pos="2040"/>
              </w:tabs>
              <w:jc w:val="both"/>
              <w:rPr>
                <w:rFonts w:ascii="Times New Roman" w:hAnsi="Times New Roman" w:cs="Times New Roman"/>
                <w:sz w:val="20"/>
                <w:szCs w:val="20"/>
              </w:rPr>
            </w:pPr>
            <w:r w:rsidRPr="00147233">
              <w:rPr>
                <w:rFonts w:ascii="Times New Roman" w:hAnsi="Times New Roman" w:cs="Times New Roman"/>
                <w:sz w:val="20"/>
                <w:szCs w:val="20"/>
              </w:rPr>
              <w:t>Proponuję dodać dwa istotne kryteria wpisu do</w:t>
            </w:r>
            <w:r>
              <w:rPr>
                <w:rFonts w:ascii="Times New Roman" w:hAnsi="Times New Roman" w:cs="Times New Roman"/>
                <w:sz w:val="20"/>
                <w:szCs w:val="20"/>
              </w:rPr>
              <w:t xml:space="preserve"> </w:t>
            </w:r>
            <w:r w:rsidRPr="00147233">
              <w:rPr>
                <w:rFonts w:ascii="Times New Roman" w:hAnsi="Times New Roman" w:cs="Times New Roman"/>
                <w:sz w:val="20"/>
                <w:szCs w:val="20"/>
              </w:rPr>
              <w:t>KRM: wiek oraz praktykę oraz obowiązek</w:t>
            </w:r>
            <w:r>
              <w:rPr>
                <w:rFonts w:ascii="Times New Roman" w:hAnsi="Times New Roman" w:cs="Times New Roman"/>
                <w:sz w:val="20"/>
                <w:szCs w:val="20"/>
              </w:rPr>
              <w:t xml:space="preserve"> </w:t>
            </w:r>
            <w:r w:rsidRPr="00147233">
              <w:rPr>
                <w:rFonts w:ascii="Times New Roman" w:hAnsi="Times New Roman" w:cs="Times New Roman"/>
                <w:sz w:val="20"/>
                <w:szCs w:val="20"/>
              </w:rPr>
              <w:t>stałego doskonalenia zawodowego jako</w:t>
            </w:r>
            <w:r>
              <w:rPr>
                <w:rFonts w:ascii="Times New Roman" w:hAnsi="Times New Roman" w:cs="Times New Roman"/>
                <w:sz w:val="20"/>
                <w:szCs w:val="20"/>
              </w:rPr>
              <w:t xml:space="preserve"> </w:t>
            </w:r>
            <w:r w:rsidRPr="00147233">
              <w:rPr>
                <w:rFonts w:ascii="Times New Roman" w:hAnsi="Times New Roman" w:cs="Times New Roman"/>
                <w:sz w:val="20"/>
                <w:szCs w:val="20"/>
              </w:rPr>
              <w:t>kryterium przedłużania wpisu.</w:t>
            </w:r>
          </w:p>
          <w:p w14:paraId="3E7509E1" w14:textId="4EF465A2" w:rsidR="001957F4" w:rsidRPr="00C34567" w:rsidRDefault="001957F4" w:rsidP="00BA72BE">
            <w:pPr>
              <w:tabs>
                <w:tab w:val="left" w:pos="2040"/>
              </w:tabs>
              <w:jc w:val="both"/>
              <w:rPr>
                <w:rFonts w:ascii="Times New Roman" w:hAnsi="Times New Roman" w:cs="Times New Roman"/>
                <w:sz w:val="20"/>
                <w:szCs w:val="20"/>
              </w:rPr>
            </w:pPr>
            <w:r w:rsidRPr="001957F4">
              <w:rPr>
                <w:rFonts w:ascii="Times New Roman" w:hAnsi="Times New Roman" w:cs="Times New Roman"/>
                <w:sz w:val="20"/>
                <w:szCs w:val="20"/>
              </w:rPr>
              <w:t>Projekt nie określa wprost wieku, ale wymaga</w:t>
            </w:r>
            <w:r>
              <w:rPr>
                <w:rFonts w:ascii="Times New Roman" w:hAnsi="Times New Roman" w:cs="Times New Roman"/>
                <w:sz w:val="20"/>
                <w:szCs w:val="20"/>
              </w:rPr>
              <w:t xml:space="preserve"> </w:t>
            </w:r>
            <w:r w:rsidRPr="001957F4">
              <w:rPr>
                <w:rFonts w:ascii="Times New Roman" w:hAnsi="Times New Roman" w:cs="Times New Roman"/>
                <w:sz w:val="20"/>
                <w:szCs w:val="20"/>
              </w:rPr>
              <w:t>minimum licencjatu, czym stawia granicę na</w:t>
            </w:r>
            <w:r>
              <w:rPr>
                <w:rFonts w:ascii="Times New Roman" w:hAnsi="Times New Roman" w:cs="Times New Roman"/>
                <w:sz w:val="20"/>
                <w:szCs w:val="20"/>
              </w:rPr>
              <w:t xml:space="preserve"> </w:t>
            </w:r>
            <w:r w:rsidRPr="001957F4">
              <w:rPr>
                <w:rFonts w:ascii="Times New Roman" w:hAnsi="Times New Roman" w:cs="Times New Roman"/>
                <w:sz w:val="20"/>
                <w:szCs w:val="20"/>
              </w:rPr>
              <w:t>poziomie zaledwie ok. 21 lat (obecnie p.u.s.p –</w:t>
            </w:r>
            <w:r>
              <w:rPr>
                <w:rFonts w:ascii="Times New Roman" w:hAnsi="Times New Roman" w:cs="Times New Roman"/>
                <w:sz w:val="20"/>
                <w:szCs w:val="20"/>
              </w:rPr>
              <w:t xml:space="preserve"> </w:t>
            </w:r>
            <w:r w:rsidRPr="001957F4">
              <w:rPr>
                <w:rFonts w:ascii="Times New Roman" w:hAnsi="Times New Roman" w:cs="Times New Roman"/>
                <w:sz w:val="20"/>
                <w:szCs w:val="20"/>
              </w:rPr>
              <w:t>26 lat). Mediator, szczególnie w sprawach</w:t>
            </w:r>
            <w:r>
              <w:rPr>
                <w:rFonts w:ascii="Times New Roman" w:hAnsi="Times New Roman" w:cs="Times New Roman"/>
                <w:sz w:val="20"/>
                <w:szCs w:val="20"/>
              </w:rPr>
              <w:t xml:space="preserve"> </w:t>
            </w:r>
            <w:r w:rsidRPr="001957F4">
              <w:rPr>
                <w:rFonts w:ascii="Times New Roman" w:hAnsi="Times New Roman" w:cs="Times New Roman"/>
                <w:sz w:val="20"/>
                <w:szCs w:val="20"/>
              </w:rPr>
              <w:t xml:space="preserve">sądowych, więc współpracujący </w:t>
            </w:r>
            <w:r>
              <w:rPr>
                <w:rFonts w:ascii="Times New Roman" w:hAnsi="Times New Roman" w:cs="Times New Roman"/>
                <w:sz w:val="20"/>
                <w:szCs w:val="20"/>
              </w:rPr>
              <w:br/>
            </w:r>
            <w:r w:rsidRPr="001957F4">
              <w:rPr>
                <w:rFonts w:ascii="Times New Roman" w:hAnsi="Times New Roman" w:cs="Times New Roman"/>
                <w:sz w:val="20"/>
                <w:szCs w:val="20"/>
              </w:rPr>
              <w:t>z prawnikami</w:t>
            </w:r>
            <w:r>
              <w:rPr>
                <w:rFonts w:ascii="Times New Roman" w:hAnsi="Times New Roman" w:cs="Times New Roman"/>
                <w:sz w:val="20"/>
                <w:szCs w:val="20"/>
              </w:rPr>
              <w:t xml:space="preserve"> </w:t>
            </w:r>
            <w:r w:rsidRPr="001957F4">
              <w:rPr>
                <w:rFonts w:ascii="Times New Roman" w:hAnsi="Times New Roman" w:cs="Times New Roman"/>
                <w:sz w:val="20"/>
                <w:szCs w:val="20"/>
              </w:rPr>
              <w:t>po aplikacji, powinien mieć choć podstawowe</w:t>
            </w:r>
            <w:r>
              <w:rPr>
                <w:rFonts w:ascii="Times New Roman" w:hAnsi="Times New Roman" w:cs="Times New Roman"/>
                <w:sz w:val="20"/>
                <w:szCs w:val="20"/>
              </w:rPr>
              <w:t xml:space="preserve"> </w:t>
            </w:r>
            <w:r w:rsidRPr="001957F4">
              <w:rPr>
                <w:rFonts w:ascii="Times New Roman" w:hAnsi="Times New Roman" w:cs="Times New Roman"/>
                <w:sz w:val="20"/>
                <w:szCs w:val="20"/>
              </w:rPr>
              <w:t>doświadczenie zawodowe i życiowe, stąd</w:t>
            </w:r>
            <w:r>
              <w:rPr>
                <w:rFonts w:ascii="Times New Roman" w:hAnsi="Times New Roman" w:cs="Times New Roman"/>
                <w:sz w:val="20"/>
                <w:szCs w:val="20"/>
              </w:rPr>
              <w:t xml:space="preserve"> </w:t>
            </w:r>
            <w:r w:rsidRPr="001957F4">
              <w:rPr>
                <w:rFonts w:ascii="Times New Roman" w:hAnsi="Times New Roman" w:cs="Times New Roman"/>
                <w:sz w:val="20"/>
                <w:szCs w:val="20"/>
              </w:rPr>
              <w:t>postulat granicy 30 lat (co nie przeszkadza</w:t>
            </w:r>
            <w:r>
              <w:rPr>
                <w:rFonts w:ascii="Times New Roman" w:hAnsi="Times New Roman" w:cs="Times New Roman"/>
                <w:sz w:val="20"/>
                <w:szCs w:val="20"/>
              </w:rPr>
              <w:t xml:space="preserve"> </w:t>
            </w:r>
            <w:r w:rsidRPr="001957F4">
              <w:rPr>
                <w:rFonts w:ascii="Times New Roman" w:hAnsi="Times New Roman" w:cs="Times New Roman"/>
                <w:sz w:val="20"/>
                <w:szCs w:val="20"/>
              </w:rPr>
              <w:t>wcześniej uczyć się lub mediować pozasądowo).</w:t>
            </w:r>
          </w:p>
        </w:tc>
        <w:tc>
          <w:tcPr>
            <w:tcW w:w="1534" w:type="pct"/>
          </w:tcPr>
          <w:p w14:paraId="34C03773" w14:textId="77777777" w:rsidR="00D30421" w:rsidRPr="000B2AA6" w:rsidRDefault="000B2AA6" w:rsidP="00BA72BE">
            <w:pPr>
              <w:jc w:val="both"/>
              <w:rPr>
                <w:rFonts w:ascii="Times New Roman" w:hAnsi="Times New Roman" w:cs="Times New Roman"/>
                <w:b/>
                <w:bCs/>
                <w:sz w:val="20"/>
                <w:szCs w:val="20"/>
              </w:rPr>
            </w:pPr>
            <w:r w:rsidRPr="000B2AA6">
              <w:rPr>
                <w:rFonts w:ascii="Times New Roman" w:hAnsi="Times New Roman" w:cs="Times New Roman"/>
                <w:b/>
                <w:bCs/>
                <w:sz w:val="20"/>
                <w:szCs w:val="20"/>
              </w:rPr>
              <w:t>Uwaga uwzględniona.</w:t>
            </w:r>
          </w:p>
          <w:p w14:paraId="0DC09612" w14:textId="0ADE6BDE" w:rsidR="000B2AA6" w:rsidRPr="00C34567" w:rsidRDefault="000B2AA6" w:rsidP="00BA72BE">
            <w:pPr>
              <w:jc w:val="both"/>
              <w:rPr>
                <w:rFonts w:ascii="Times New Roman" w:hAnsi="Times New Roman" w:cs="Times New Roman"/>
                <w:sz w:val="20"/>
                <w:szCs w:val="20"/>
              </w:rPr>
            </w:pPr>
          </w:p>
        </w:tc>
      </w:tr>
      <w:tr w:rsidR="0007611B" w:rsidRPr="00C34567" w14:paraId="10244BBC" w14:textId="77777777" w:rsidTr="00F91673">
        <w:trPr>
          <w:trHeight w:val="570"/>
        </w:trPr>
        <w:tc>
          <w:tcPr>
            <w:tcW w:w="172" w:type="pct"/>
          </w:tcPr>
          <w:p w14:paraId="55BC6BD0" w14:textId="0B1A5D2D" w:rsidR="00C939DC" w:rsidRDefault="0013555B" w:rsidP="00A47BE9">
            <w:pPr>
              <w:jc w:val="center"/>
              <w:rPr>
                <w:rFonts w:ascii="Times New Roman" w:hAnsi="Times New Roman" w:cs="Times New Roman"/>
                <w:sz w:val="20"/>
                <w:szCs w:val="20"/>
              </w:rPr>
            </w:pPr>
            <w:r>
              <w:rPr>
                <w:rFonts w:ascii="Times New Roman" w:hAnsi="Times New Roman" w:cs="Times New Roman"/>
                <w:sz w:val="20"/>
                <w:szCs w:val="20"/>
              </w:rPr>
              <w:t>23.</w:t>
            </w:r>
          </w:p>
        </w:tc>
        <w:tc>
          <w:tcPr>
            <w:tcW w:w="655" w:type="pct"/>
          </w:tcPr>
          <w:p w14:paraId="3880DD49" w14:textId="7ACCB7A1" w:rsidR="0007611B" w:rsidRPr="002C2208" w:rsidRDefault="0007611B" w:rsidP="00BA72BE">
            <w:pPr>
              <w:jc w:val="center"/>
              <w:rPr>
                <w:rFonts w:ascii="Times New Roman" w:hAnsi="Times New Roman" w:cs="Times New Roman"/>
                <w:sz w:val="20"/>
                <w:szCs w:val="20"/>
              </w:rPr>
            </w:pPr>
            <w:r w:rsidRPr="0007611B">
              <w:rPr>
                <w:rFonts w:ascii="Times New Roman" w:hAnsi="Times New Roman" w:cs="Times New Roman"/>
                <w:sz w:val="20"/>
                <w:szCs w:val="20"/>
              </w:rPr>
              <w:t>art. 3</w:t>
            </w:r>
          </w:p>
        </w:tc>
        <w:tc>
          <w:tcPr>
            <w:tcW w:w="624" w:type="pct"/>
          </w:tcPr>
          <w:p w14:paraId="42B60160" w14:textId="02AF2065" w:rsidR="0007611B" w:rsidRPr="00B30118" w:rsidRDefault="0007611B" w:rsidP="00BA72BE">
            <w:pPr>
              <w:jc w:val="center"/>
              <w:rPr>
                <w:rFonts w:ascii="Times New Roman" w:hAnsi="Times New Roman" w:cs="Times New Roman"/>
                <w:sz w:val="20"/>
                <w:szCs w:val="20"/>
              </w:rPr>
            </w:pPr>
            <w:r w:rsidRPr="0007611B">
              <w:rPr>
                <w:rFonts w:ascii="Times New Roman" w:hAnsi="Times New Roman" w:cs="Times New Roman"/>
                <w:sz w:val="20"/>
                <w:szCs w:val="20"/>
              </w:rPr>
              <w:t>Stowarzyszenie Notariuszy RP</w:t>
            </w:r>
          </w:p>
        </w:tc>
        <w:tc>
          <w:tcPr>
            <w:tcW w:w="2015" w:type="pct"/>
          </w:tcPr>
          <w:p w14:paraId="2805BB8A" w14:textId="77777777" w:rsidR="0007611B" w:rsidRDefault="0007611B" w:rsidP="00BA72BE">
            <w:pPr>
              <w:tabs>
                <w:tab w:val="left" w:pos="2040"/>
              </w:tabs>
              <w:jc w:val="both"/>
              <w:rPr>
                <w:rFonts w:ascii="Times New Roman" w:hAnsi="Times New Roman" w:cs="Times New Roman"/>
                <w:sz w:val="20"/>
                <w:szCs w:val="20"/>
              </w:rPr>
            </w:pPr>
            <w:r w:rsidRPr="0007611B">
              <w:rPr>
                <w:rFonts w:ascii="Times New Roman" w:hAnsi="Times New Roman" w:cs="Times New Roman"/>
                <w:sz w:val="20"/>
                <w:szCs w:val="20"/>
              </w:rPr>
              <w:t>Regulacja punktach 1</w:t>
            </w:r>
            <w:r w:rsidR="0051204C">
              <w:rPr>
                <w:rFonts w:ascii="Times New Roman" w:hAnsi="Times New Roman" w:cs="Times New Roman"/>
                <w:sz w:val="20"/>
                <w:szCs w:val="20"/>
              </w:rPr>
              <w:t>–</w:t>
            </w:r>
            <w:r w:rsidRPr="0007611B">
              <w:rPr>
                <w:rFonts w:ascii="Times New Roman" w:hAnsi="Times New Roman" w:cs="Times New Roman"/>
                <w:sz w:val="20"/>
                <w:szCs w:val="20"/>
              </w:rPr>
              <w:t>8 zawiera opis warunków jakie musi spełnić osoba fizyczna, która chce zostać mediatorem sądowym. Zdaniem ZG SNRP katalog ten powinien być uzupełniony o obowiązek odbycia stażu</w:t>
            </w:r>
            <w:r w:rsidR="0051204C">
              <w:rPr>
                <w:rFonts w:ascii="Times New Roman" w:hAnsi="Times New Roman" w:cs="Times New Roman"/>
                <w:sz w:val="20"/>
                <w:szCs w:val="20"/>
              </w:rPr>
              <w:t xml:space="preserve"> (</w:t>
            </w:r>
            <w:r w:rsidR="0051204C" w:rsidRPr="0051204C">
              <w:rPr>
                <w:rFonts w:ascii="Times New Roman" w:hAnsi="Times New Roman" w:cs="Times New Roman"/>
                <w:sz w:val="20"/>
                <w:szCs w:val="20"/>
              </w:rPr>
              <w:t>„odbyła staż potwierdzony przez ośrodek mediacyjny lub czynnego mediatora”</w:t>
            </w:r>
            <w:r w:rsidR="0051204C">
              <w:rPr>
                <w:rFonts w:ascii="Times New Roman" w:hAnsi="Times New Roman" w:cs="Times New Roman"/>
                <w:sz w:val="20"/>
                <w:szCs w:val="20"/>
              </w:rPr>
              <w:t>).</w:t>
            </w:r>
          </w:p>
          <w:p w14:paraId="5B5FA121" w14:textId="0E670F6F" w:rsidR="0051204C" w:rsidRPr="0051204C" w:rsidRDefault="0051204C" w:rsidP="00BA72BE">
            <w:pPr>
              <w:tabs>
                <w:tab w:val="left" w:pos="2040"/>
              </w:tabs>
              <w:jc w:val="both"/>
              <w:rPr>
                <w:rFonts w:ascii="Times New Roman" w:hAnsi="Times New Roman" w:cs="Times New Roman"/>
                <w:i/>
                <w:iCs/>
                <w:sz w:val="20"/>
                <w:szCs w:val="20"/>
              </w:rPr>
            </w:pPr>
            <w:r>
              <w:rPr>
                <w:rFonts w:ascii="Times New Roman" w:hAnsi="Times New Roman" w:cs="Times New Roman"/>
                <w:i/>
                <w:iCs/>
                <w:sz w:val="20"/>
                <w:szCs w:val="20"/>
              </w:rPr>
              <w:t>Szczegółowe p</w:t>
            </w:r>
            <w:r w:rsidRPr="0051204C">
              <w:rPr>
                <w:rFonts w:ascii="Times New Roman" w:hAnsi="Times New Roman" w:cs="Times New Roman"/>
                <w:i/>
                <w:iCs/>
                <w:sz w:val="20"/>
                <w:szCs w:val="20"/>
              </w:rPr>
              <w:t xml:space="preserve">ropozycje </w:t>
            </w:r>
            <w:r>
              <w:rPr>
                <w:rFonts w:ascii="Times New Roman" w:hAnsi="Times New Roman" w:cs="Times New Roman"/>
                <w:i/>
                <w:iCs/>
                <w:sz w:val="20"/>
                <w:szCs w:val="20"/>
              </w:rPr>
              <w:t>rozwiązań będące konsekwencją zaproponowa</w:t>
            </w:r>
            <w:r w:rsidR="00D463B5">
              <w:rPr>
                <w:rFonts w:ascii="Times New Roman" w:hAnsi="Times New Roman" w:cs="Times New Roman"/>
                <w:i/>
                <w:iCs/>
                <w:sz w:val="20"/>
                <w:szCs w:val="20"/>
              </w:rPr>
              <w:t>nej</w:t>
            </w:r>
            <w:r>
              <w:rPr>
                <w:rFonts w:ascii="Times New Roman" w:hAnsi="Times New Roman" w:cs="Times New Roman"/>
                <w:i/>
                <w:iCs/>
                <w:sz w:val="20"/>
                <w:szCs w:val="20"/>
              </w:rPr>
              <w:t xml:space="preserve"> </w:t>
            </w:r>
            <w:r w:rsidR="00D463B5">
              <w:rPr>
                <w:rFonts w:ascii="Times New Roman" w:hAnsi="Times New Roman" w:cs="Times New Roman"/>
                <w:i/>
                <w:iCs/>
                <w:sz w:val="20"/>
                <w:szCs w:val="20"/>
              </w:rPr>
              <w:t>zmiany</w:t>
            </w:r>
            <w:r>
              <w:rPr>
                <w:rFonts w:ascii="Times New Roman" w:hAnsi="Times New Roman" w:cs="Times New Roman"/>
                <w:i/>
                <w:iCs/>
                <w:sz w:val="20"/>
                <w:szCs w:val="20"/>
              </w:rPr>
              <w:t xml:space="preserve"> są</w:t>
            </w:r>
            <w:r w:rsidRPr="0051204C">
              <w:rPr>
                <w:rFonts w:ascii="Times New Roman" w:hAnsi="Times New Roman" w:cs="Times New Roman"/>
                <w:i/>
                <w:iCs/>
                <w:sz w:val="20"/>
                <w:szCs w:val="20"/>
              </w:rPr>
              <w:t xml:space="preserve"> zawarte w uchwale ZG SNRP.</w:t>
            </w:r>
          </w:p>
        </w:tc>
        <w:tc>
          <w:tcPr>
            <w:tcW w:w="1534" w:type="pct"/>
          </w:tcPr>
          <w:p w14:paraId="1606F250" w14:textId="77777777" w:rsidR="0007611B" w:rsidRDefault="0003613C" w:rsidP="00BA72BE">
            <w:pPr>
              <w:jc w:val="both"/>
              <w:rPr>
                <w:rFonts w:ascii="Times New Roman" w:hAnsi="Times New Roman" w:cs="Times New Roman"/>
                <w:sz w:val="20"/>
                <w:szCs w:val="20"/>
              </w:rPr>
            </w:pPr>
            <w:r w:rsidRPr="0003613C">
              <w:rPr>
                <w:rFonts w:ascii="Times New Roman" w:hAnsi="Times New Roman" w:cs="Times New Roman"/>
                <w:b/>
                <w:bCs/>
                <w:sz w:val="20"/>
                <w:szCs w:val="20"/>
              </w:rPr>
              <w:t>Uwaga nieuwzględniona</w:t>
            </w:r>
            <w:r>
              <w:rPr>
                <w:rFonts w:ascii="Times New Roman" w:hAnsi="Times New Roman" w:cs="Times New Roman"/>
                <w:sz w:val="20"/>
                <w:szCs w:val="20"/>
              </w:rPr>
              <w:t>.</w:t>
            </w:r>
          </w:p>
          <w:p w14:paraId="7EB56658" w14:textId="48702E23" w:rsidR="0003613C" w:rsidRPr="00C34567" w:rsidRDefault="0003613C" w:rsidP="0003613C">
            <w:pPr>
              <w:jc w:val="both"/>
              <w:rPr>
                <w:rFonts w:ascii="Times New Roman" w:hAnsi="Times New Roman" w:cs="Times New Roman"/>
                <w:sz w:val="20"/>
                <w:szCs w:val="20"/>
              </w:rPr>
            </w:pPr>
            <w:r w:rsidRPr="663055FD">
              <w:rPr>
                <w:rFonts w:ascii="Times New Roman" w:hAnsi="Times New Roman" w:cs="Times New Roman"/>
                <w:sz w:val="20"/>
                <w:szCs w:val="20"/>
              </w:rPr>
              <w:t>Przedmiotowy projekt reguluje warunki wpisu do Rejestru, a w tym posiłkowo wymagania szkoleniowe oraz funkcj</w:t>
            </w:r>
            <w:r w:rsidR="573111ED" w:rsidRPr="663055FD">
              <w:rPr>
                <w:rFonts w:ascii="Times New Roman" w:hAnsi="Times New Roman" w:cs="Times New Roman"/>
                <w:sz w:val="20"/>
                <w:szCs w:val="20"/>
              </w:rPr>
              <w:t>e</w:t>
            </w:r>
            <w:r w:rsidRPr="663055FD">
              <w:rPr>
                <w:rFonts w:ascii="Times New Roman" w:hAnsi="Times New Roman" w:cs="Times New Roman"/>
                <w:sz w:val="20"/>
                <w:szCs w:val="20"/>
              </w:rPr>
              <w:t xml:space="preserve"> Rejestru. Kwestie związane ze stażami czy superwizjami pozostają poza zakresem projektowanej regulacji. Kwestie te będą przedmiotem prac koncepcyjnych w późniejszym okresie, wiążą się bowiem z zagadnieniami dotyczącymi większej regulacji rynku usług mediacyjnych. Na marginesie należy zauważyć, że w programie szkoleń bazowych i specjalizacyjnych przewidziano symulacje mediacji, a także przygotowywanie projektów ugód. </w:t>
            </w:r>
          </w:p>
        </w:tc>
      </w:tr>
      <w:tr w:rsidR="00C939DC" w:rsidRPr="00C34567" w14:paraId="1560C729" w14:textId="77777777" w:rsidTr="00F91673">
        <w:trPr>
          <w:trHeight w:val="1255"/>
        </w:trPr>
        <w:tc>
          <w:tcPr>
            <w:tcW w:w="172" w:type="pct"/>
          </w:tcPr>
          <w:p w14:paraId="72C28442" w14:textId="7AD2C3BC" w:rsidR="00C939DC" w:rsidRDefault="0013555B" w:rsidP="00A47BE9">
            <w:pPr>
              <w:jc w:val="center"/>
              <w:rPr>
                <w:rFonts w:ascii="Times New Roman" w:hAnsi="Times New Roman" w:cs="Times New Roman"/>
                <w:sz w:val="20"/>
                <w:szCs w:val="20"/>
              </w:rPr>
            </w:pPr>
            <w:r>
              <w:rPr>
                <w:rFonts w:ascii="Times New Roman" w:hAnsi="Times New Roman" w:cs="Times New Roman"/>
                <w:sz w:val="20"/>
                <w:szCs w:val="20"/>
              </w:rPr>
              <w:t>24.</w:t>
            </w:r>
          </w:p>
        </w:tc>
        <w:tc>
          <w:tcPr>
            <w:tcW w:w="655" w:type="pct"/>
          </w:tcPr>
          <w:p w14:paraId="2B58C513" w14:textId="20C6836C" w:rsidR="00C939DC" w:rsidRPr="0007611B" w:rsidRDefault="00C939DC" w:rsidP="00BA72BE">
            <w:pPr>
              <w:jc w:val="center"/>
              <w:rPr>
                <w:rFonts w:ascii="Times New Roman" w:hAnsi="Times New Roman" w:cs="Times New Roman"/>
                <w:sz w:val="20"/>
                <w:szCs w:val="20"/>
              </w:rPr>
            </w:pPr>
            <w:r w:rsidRPr="00C939DC">
              <w:rPr>
                <w:rFonts w:ascii="Times New Roman" w:hAnsi="Times New Roman" w:cs="Times New Roman"/>
                <w:sz w:val="20"/>
                <w:szCs w:val="20"/>
              </w:rPr>
              <w:t>art. 3</w:t>
            </w:r>
          </w:p>
        </w:tc>
        <w:tc>
          <w:tcPr>
            <w:tcW w:w="624" w:type="pct"/>
          </w:tcPr>
          <w:p w14:paraId="078D2F5D" w14:textId="450BA62A" w:rsidR="00C939DC" w:rsidRPr="0007611B" w:rsidRDefault="00C939DC" w:rsidP="00BA72BE">
            <w:pPr>
              <w:jc w:val="center"/>
              <w:rPr>
                <w:rFonts w:ascii="Times New Roman" w:hAnsi="Times New Roman" w:cs="Times New Roman"/>
                <w:sz w:val="20"/>
                <w:szCs w:val="20"/>
              </w:rPr>
            </w:pPr>
            <w:r w:rsidRPr="00C939DC">
              <w:rPr>
                <w:rFonts w:ascii="Times New Roman" w:hAnsi="Times New Roman" w:cs="Times New Roman"/>
                <w:sz w:val="20"/>
                <w:szCs w:val="20"/>
              </w:rPr>
              <w:t>Śląskie Centrum Arbitrażu i Mediacji</w:t>
            </w:r>
          </w:p>
        </w:tc>
        <w:tc>
          <w:tcPr>
            <w:tcW w:w="2015" w:type="pct"/>
          </w:tcPr>
          <w:p w14:paraId="4E5EC4DF" w14:textId="5FFC399B" w:rsidR="00C939DC" w:rsidRPr="0007611B" w:rsidRDefault="00C939DC" w:rsidP="00BA72BE">
            <w:pPr>
              <w:tabs>
                <w:tab w:val="left" w:pos="2040"/>
              </w:tabs>
              <w:jc w:val="both"/>
              <w:rPr>
                <w:rFonts w:ascii="Times New Roman" w:hAnsi="Times New Roman" w:cs="Times New Roman"/>
                <w:sz w:val="20"/>
                <w:szCs w:val="20"/>
              </w:rPr>
            </w:pPr>
            <w:r w:rsidRPr="00C939DC">
              <w:rPr>
                <w:rFonts w:ascii="Times New Roman" w:hAnsi="Times New Roman" w:cs="Times New Roman"/>
                <w:sz w:val="20"/>
                <w:szCs w:val="20"/>
              </w:rPr>
              <w:t>W projekcie nie wskazano dolnej granicy wieku dla kandydata na mediatora. Postuluje się ustalenie minimalnego wieku (np. 26 lat), aby zapewnić wystarczający poziom dojrzałości i doświadczenia życiowego.</w:t>
            </w:r>
          </w:p>
        </w:tc>
        <w:tc>
          <w:tcPr>
            <w:tcW w:w="1534" w:type="pct"/>
          </w:tcPr>
          <w:p w14:paraId="753BC06E" w14:textId="77777777" w:rsidR="0084567C" w:rsidRPr="0084567C" w:rsidRDefault="0084567C" w:rsidP="0084567C">
            <w:pPr>
              <w:jc w:val="both"/>
              <w:rPr>
                <w:rFonts w:ascii="Times New Roman" w:hAnsi="Times New Roman" w:cs="Times New Roman"/>
                <w:b/>
                <w:bCs/>
                <w:sz w:val="20"/>
                <w:szCs w:val="20"/>
              </w:rPr>
            </w:pPr>
            <w:r w:rsidRPr="0084567C">
              <w:rPr>
                <w:rFonts w:ascii="Times New Roman" w:hAnsi="Times New Roman" w:cs="Times New Roman"/>
                <w:b/>
                <w:bCs/>
                <w:sz w:val="20"/>
                <w:szCs w:val="20"/>
              </w:rPr>
              <w:t>Uwaga uwzględniona.</w:t>
            </w:r>
          </w:p>
          <w:p w14:paraId="24B380CC" w14:textId="3ECE9459" w:rsidR="00C939DC" w:rsidRPr="00C34567" w:rsidRDefault="00C939DC" w:rsidP="6C97CA9D">
            <w:pPr>
              <w:jc w:val="both"/>
              <w:rPr>
                <w:rFonts w:ascii="Times New Roman" w:hAnsi="Times New Roman" w:cs="Times New Roman"/>
                <w:sz w:val="20"/>
                <w:szCs w:val="20"/>
              </w:rPr>
            </w:pPr>
          </w:p>
        </w:tc>
      </w:tr>
      <w:tr w:rsidR="00D30421" w:rsidRPr="00C34567" w14:paraId="0823820B" w14:textId="77777777" w:rsidTr="00F91673">
        <w:trPr>
          <w:trHeight w:val="900"/>
        </w:trPr>
        <w:tc>
          <w:tcPr>
            <w:tcW w:w="172" w:type="pct"/>
          </w:tcPr>
          <w:p w14:paraId="4730FD8F" w14:textId="4AE83605" w:rsidR="008A3CFA" w:rsidRPr="00056D19" w:rsidRDefault="0013555B" w:rsidP="00ED4F7A">
            <w:pPr>
              <w:jc w:val="center"/>
              <w:rPr>
                <w:rFonts w:ascii="Times New Roman" w:hAnsi="Times New Roman" w:cs="Times New Roman"/>
                <w:sz w:val="20"/>
                <w:szCs w:val="20"/>
              </w:rPr>
            </w:pPr>
            <w:r>
              <w:rPr>
                <w:rFonts w:ascii="Times New Roman" w:hAnsi="Times New Roman" w:cs="Times New Roman"/>
                <w:sz w:val="20"/>
                <w:szCs w:val="20"/>
              </w:rPr>
              <w:t>25</w:t>
            </w:r>
            <w:r w:rsidR="00D30421" w:rsidRPr="00056D19">
              <w:rPr>
                <w:rFonts w:ascii="Times New Roman" w:hAnsi="Times New Roman" w:cs="Times New Roman"/>
                <w:sz w:val="20"/>
                <w:szCs w:val="20"/>
              </w:rPr>
              <w:t>.</w:t>
            </w:r>
          </w:p>
        </w:tc>
        <w:tc>
          <w:tcPr>
            <w:tcW w:w="655" w:type="pct"/>
          </w:tcPr>
          <w:p w14:paraId="3D7C31B0" w14:textId="4C0BB85E" w:rsidR="00D30421" w:rsidRPr="00C34567" w:rsidRDefault="00D30421" w:rsidP="00BA72BE">
            <w:pPr>
              <w:jc w:val="center"/>
              <w:rPr>
                <w:rFonts w:ascii="Times New Roman" w:hAnsi="Times New Roman" w:cs="Times New Roman"/>
                <w:sz w:val="20"/>
                <w:szCs w:val="20"/>
              </w:rPr>
            </w:pPr>
            <w:r w:rsidRPr="00B74B86">
              <w:rPr>
                <w:rFonts w:ascii="Times New Roman" w:hAnsi="Times New Roman" w:cs="Times New Roman"/>
                <w:sz w:val="20"/>
                <w:szCs w:val="20"/>
              </w:rPr>
              <w:t xml:space="preserve">art. </w:t>
            </w:r>
            <w:r w:rsidR="00386610">
              <w:rPr>
                <w:rFonts w:ascii="Times New Roman" w:hAnsi="Times New Roman" w:cs="Times New Roman"/>
                <w:sz w:val="20"/>
                <w:szCs w:val="20"/>
              </w:rPr>
              <w:t>3 ust. 1 pkt 4</w:t>
            </w:r>
          </w:p>
        </w:tc>
        <w:tc>
          <w:tcPr>
            <w:tcW w:w="624" w:type="pct"/>
          </w:tcPr>
          <w:p w14:paraId="78ACDB8A" w14:textId="77777777" w:rsidR="00386610" w:rsidRPr="00386610" w:rsidRDefault="00386610" w:rsidP="00BA72BE">
            <w:pPr>
              <w:jc w:val="center"/>
              <w:rPr>
                <w:rFonts w:ascii="Times New Roman" w:hAnsi="Times New Roman" w:cs="Times New Roman"/>
                <w:sz w:val="20"/>
                <w:szCs w:val="20"/>
              </w:rPr>
            </w:pPr>
            <w:r w:rsidRPr="00386610">
              <w:rPr>
                <w:rFonts w:ascii="Times New Roman" w:hAnsi="Times New Roman" w:cs="Times New Roman"/>
                <w:sz w:val="20"/>
                <w:szCs w:val="20"/>
              </w:rPr>
              <w:t>Centrum Rozwiązywania Sporów i Konfliktów przy WPiA UW</w:t>
            </w:r>
          </w:p>
          <w:p w14:paraId="608B0580" w14:textId="114A98F7" w:rsidR="00D30421" w:rsidRPr="00C34567" w:rsidRDefault="00D30421" w:rsidP="00BA72BE">
            <w:pPr>
              <w:jc w:val="center"/>
              <w:rPr>
                <w:rFonts w:ascii="Times New Roman" w:hAnsi="Times New Roman" w:cs="Times New Roman"/>
                <w:sz w:val="20"/>
                <w:szCs w:val="20"/>
              </w:rPr>
            </w:pPr>
          </w:p>
        </w:tc>
        <w:tc>
          <w:tcPr>
            <w:tcW w:w="2015" w:type="pct"/>
          </w:tcPr>
          <w:p w14:paraId="505EF42A" w14:textId="442A822B" w:rsidR="00D30421" w:rsidRPr="00C34567" w:rsidRDefault="00386610" w:rsidP="00BA72BE">
            <w:pPr>
              <w:tabs>
                <w:tab w:val="left" w:pos="2040"/>
              </w:tabs>
              <w:jc w:val="both"/>
              <w:rPr>
                <w:rFonts w:ascii="Times New Roman" w:hAnsi="Times New Roman" w:cs="Times New Roman"/>
                <w:sz w:val="20"/>
                <w:szCs w:val="20"/>
              </w:rPr>
            </w:pPr>
            <w:r>
              <w:rPr>
                <w:rFonts w:ascii="Times New Roman" w:hAnsi="Times New Roman" w:cs="Times New Roman"/>
                <w:sz w:val="20"/>
                <w:szCs w:val="20"/>
              </w:rPr>
              <w:t xml:space="preserve">Warto rozważyć czy również inne tytuły zawodowe, odpowiadające poziomowi licencjata, nie powinny być uznane za wystarczające do wpisu na listę mediatorów. </w:t>
            </w:r>
          </w:p>
        </w:tc>
        <w:tc>
          <w:tcPr>
            <w:tcW w:w="1534" w:type="pct"/>
          </w:tcPr>
          <w:p w14:paraId="5853F050" w14:textId="77777777" w:rsidR="00B413C3" w:rsidRPr="00B413C3" w:rsidRDefault="00B413C3" w:rsidP="00B413C3">
            <w:pPr>
              <w:jc w:val="both"/>
              <w:rPr>
                <w:rFonts w:ascii="Times New Roman" w:hAnsi="Times New Roman" w:cs="Times New Roman"/>
                <w:b/>
                <w:bCs/>
                <w:sz w:val="20"/>
                <w:szCs w:val="20"/>
              </w:rPr>
            </w:pPr>
            <w:r w:rsidRPr="00B413C3">
              <w:rPr>
                <w:rFonts w:ascii="Times New Roman" w:hAnsi="Times New Roman" w:cs="Times New Roman"/>
                <w:b/>
                <w:bCs/>
                <w:sz w:val="20"/>
                <w:szCs w:val="20"/>
              </w:rPr>
              <w:t>Uwaga uwzględniona.</w:t>
            </w:r>
          </w:p>
          <w:p w14:paraId="65C9C1FA" w14:textId="39480CCA" w:rsidR="00D30421" w:rsidRPr="00C34567" w:rsidRDefault="00D30421" w:rsidP="00BA72BE">
            <w:pPr>
              <w:jc w:val="both"/>
              <w:rPr>
                <w:rFonts w:ascii="Times New Roman" w:hAnsi="Times New Roman" w:cs="Times New Roman"/>
                <w:sz w:val="20"/>
                <w:szCs w:val="20"/>
              </w:rPr>
            </w:pPr>
          </w:p>
        </w:tc>
      </w:tr>
      <w:tr w:rsidR="00C939DC" w:rsidRPr="00C34567" w14:paraId="2FD11DD4" w14:textId="77777777" w:rsidTr="00F91673">
        <w:trPr>
          <w:trHeight w:val="1130"/>
        </w:trPr>
        <w:tc>
          <w:tcPr>
            <w:tcW w:w="172" w:type="pct"/>
          </w:tcPr>
          <w:p w14:paraId="7E3135FE" w14:textId="067E7C69" w:rsidR="00C939DC" w:rsidRDefault="0013555B" w:rsidP="00A47BE9">
            <w:pPr>
              <w:jc w:val="center"/>
              <w:rPr>
                <w:rFonts w:ascii="Times New Roman" w:hAnsi="Times New Roman" w:cs="Times New Roman"/>
                <w:sz w:val="20"/>
                <w:szCs w:val="20"/>
              </w:rPr>
            </w:pPr>
            <w:r>
              <w:rPr>
                <w:rFonts w:ascii="Times New Roman" w:hAnsi="Times New Roman" w:cs="Times New Roman"/>
                <w:sz w:val="20"/>
                <w:szCs w:val="20"/>
              </w:rPr>
              <w:t>26.</w:t>
            </w:r>
          </w:p>
        </w:tc>
        <w:tc>
          <w:tcPr>
            <w:tcW w:w="655" w:type="pct"/>
          </w:tcPr>
          <w:p w14:paraId="40F16029" w14:textId="26427E57" w:rsidR="00C939DC" w:rsidRPr="00B74B86" w:rsidRDefault="00C939DC" w:rsidP="00BA72BE">
            <w:pPr>
              <w:jc w:val="center"/>
              <w:rPr>
                <w:rFonts w:ascii="Times New Roman" w:hAnsi="Times New Roman" w:cs="Times New Roman"/>
                <w:sz w:val="20"/>
                <w:szCs w:val="20"/>
              </w:rPr>
            </w:pPr>
            <w:r w:rsidRPr="00C939DC">
              <w:rPr>
                <w:rFonts w:ascii="Times New Roman" w:hAnsi="Times New Roman" w:cs="Times New Roman"/>
                <w:sz w:val="20"/>
                <w:szCs w:val="20"/>
              </w:rPr>
              <w:t>art. 3 ust. 1 pkt 4</w:t>
            </w:r>
          </w:p>
        </w:tc>
        <w:tc>
          <w:tcPr>
            <w:tcW w:w="624" w:type="pct"/>
          </w:tcPr>
          <w:p w14:paraId="0702EDB9" w14:textId="4D9075A1" w:rsidR="00C939DC" w:rsidRPr="00386610" w:rsidRDefault="00C939DC" w:rsidP="00BA72BE">
            <w:pPr>
              <w:jc w:val="center"/>
              <w:rPr>
                <w:rFonts w:ascii="Times New Roman" w:hAnsi="Times New Roman" w:cs="Times New Roman"/>
                <w:sz w:val="20"/>
                <w:szCs w:val="20"/>
              </w:rPr>
            </w:pPr>
            <w:r w:rsidRPr="00C939DC">
              <w:rPr>
                <w:rFonts w:ascii="Times New Roman" w:hAnsi="Times New Roman" w:cs="Times New Roman"/>
                <w:sz w:val="20"/>
                <w:szCs w:val="20"/>
              </w:rPr>
              <w:t>Śląskie Centrum Arbitrażu i Mediacji</w:t>
            </w:r>
          </w:p>
        </w:tc>
        <w:tc>
          <w:tcPr>
            <w:tcW w:w="2015" w:type="pct"/>
          </w:tcPr>
          <w:p w14:paraId="16668A1B" w14:textId="35A156AF" w:rsidR="00C939DC" w:rsidRDefault="00C939DC" w:rsidP="00BA72BE">
            <w:pPr>
              <w:tabs>
                <w:tab w:val="left" w:pos="2040"/>
              </w:tabs>
              <w:jc w:val="both"/>
              <w:rPr>
                <w:rFonts w:ascii="Times New Roman" w:hAnsi="Times New Roman" w:cs="Times New Roman"/>
                <w:sz w:val="20"/>
                <w:szCs w:val="20"/>
              </w:rPr>
            </w:pPr>
            <w:r w:rsidRPr="00C939DC">
              <w:rPr>
                <w:rFonts w:ascii="Times New Roman" w:hAnsi="Times New Roman" w:cs="Times New Roman"/>
                <w:sz w:val="20"/>
                <w:szCs w:val="20"/>
              </w:rPr>
              <w:t>Art. 3 ust. 1 pkt 4 ogranicza możliwość wpisu do osób posiadających tytuł licencjata lub magistra, co może wykluczać osoby z tytułem inżyniera. Warto rozważyć wprowadzenie ogólnej formuły „wykształcenie wyższe”.</w:t>
            </w:r>
          </w:p>
        </w:tc>
        <w:tc>
          <w:tcPr>
            <w:tcW w:w="1534" w:type="pct"/>
          </w:tcPr>
          <w:p w14:paraId="203DCDC3" w14:textId="77777777" w:rsidR="00C939DC" w:rsidRDefault="00445A4C" w:rsidP="00BA72BE">
            <w:pPr>
              <w:jc w:val="both"/>
              <w:rPr>
                <w:rFonts w:ascii="Times New Roman" w:hAnsi="Times New Roman" w:cs="Times New Roman"/>
                <w:sz w:val="20"/>
                <w:szCs w:val="20"/>
              </w:rPr>
            </w:pPr>
            <w:r w:rsidRPr="00445A4C">
              <w:rPr>
                <w:rFonts w:ascii="Times New Roman" w:hAnsi="Times New Roman" w:cs="Times New Roman"/>
                <w:b/>
                <w:bCs/>
                <w:sz w:val="20"/>
                <w:szCs w:val="20"/>
              </w:rPr>
              <w:t>Uwaga uwzględniona</w:t>
            </w:r>
            <w:r>
              <w:rPr>
                <w:rFonts w:ascii="Times New Roman" w:hAnsi="Times New Roman" w:cs="Times New Roman"/>
                <w:sz w:val="20"/>
                <w:szCs w:val="20"/>
              </w:rPr>
              <w:t>.</w:t>
            </w:r>
          </w:p>
          <w:p w14:paraId="76CCF49D" w14:textId="4D878C85" w:rsidR="00445A4C" w:rsidRPr="00C34567" w:rsidRDefault="00445A4C" w:rsidP="00BA72BE">
            <w:pPr>
              <w:jc w:val="both"/>
              <w:rPr>
                <w:rFonts w:ascii="Times New Roman" w:hAnsi="Times New Roman" w:cs="Times New Roman"/>
                <w:sz w:val="20"/>
                <w:szCs w:val="20"/>
              </w:rPr>
            </w:pPr>
            <w:r w:rsidRPr="6C97CA9D">
              <w:rPr>
                <w:rFonts w:ascii="Times New Roman" w:hAnsi="Times New Roman" w:cs="Times New Roman"/>
                <w:sz w:val="20"/>
                <w:szCs w:val="20"/>
              </w:rPr>
              <w:t xml:space="preserve"> </w:t>
            </w:r>
          </w:p>
        </w:tc>
      </w:tr>
      <w:tr w:rsidR="00F64125" w:rsidRPr="00C34567" w14:paraId="18E17572" w14:textId="77777777" w:rsidTr="00F91673">
        <w:trPr>
          <w:trHeight w:val="240"/>
        </w:trPr>
        <w:tc>
          <w:tcPr>
            <w:tcW w:w="172" w:type="pct"/>
          </w:tcPr>
          <w:p w14:paraId="3A0454E6" w14:textId="168566DA" w:rsidR="00F64125" w:rsidRDefault="0013555B" w:rsidP="00A47BE9">
            <w:pPr>
              <w:jc w:val="center"/>
              <w:rPr>
                <w:rFonts w:ascii="Times New Roman" w:hAnsi="Times New Roman" w:cs="Times New Roman"/>
                <w:sz w:val="20"/>
                <w:szCs w:val="20"/>
              </w:rPr>
            </w:pPr>
            <w:r>
              <w:rPr>
                <w:rFonts w:ascii="Times New Roman" w:hAnsi="Times New Roman" w:cs="Times New Roman"/>
                <w:sz w:val="20"/>
                <w:szCs w:val="20"/>
              </w:rPr>
              <w:t>27.</w:t>
            </w:r>
          </w:p>
        </w:tc>
        <w:tc>
          <w:tcPr>
            <w:tcW w:w="655" w:type="pct"/>
          </w:tcPr>
          <w:p w14:paraId="5339C3C9" w14:textId="3FA6791B" w:rsidR="00F64125" w:rsidRPr="00C939DC" w:rsidRDefault="00F64125" w:rsidP="00BA72BE">
            <w:pPr>
              <w:jc w:val="center"/>
              <w:rPr>
                <w:rFonts w:ascii="Times New Roman" w:hAnsi="Times New Roman" w:cs="Times New Roman"/>
                <w:sz w:val="20"/>
                <w:szCs w:val="20"/>
              </w:rPr>
            </w:pPr>
            <w:r w:rsidRPr="00F64125">
              <w:rPr>
                <w:rFonts w:ascii="Times New Roman" w:hAnsi="Times New Roman" w:cs="Times New Roman"/>
                <w:sz w:val="20"/>
                <w:szCs w:val="20"/>
              </w:rPr>
              <w:t>art. 3 ust. 1 pkt 4</w:t>
            </w:r>
            <w:r>
              <w:rPr>
                <w:rFonts w:ascii="Times New Roman" w:hAnsi="Times New Roman" w:cs="Times New Roman"/>
                <w:sz w:val="20"/>
                <w:szCs w:val="20"/>
              </w:rPr>
              <w:t>-6</w:t>
            </w:r>
          </w:p>
        </w:tc>
        <w:tc>
          <w:tcPr>
            <w:tcW w:w="624" w:type="pct"/>
          </w:tcPr>
          <w:p w14:paraId="6A18D3C1" w14:textId="6C222079" w:rsidR="00F64125" w:rsidRPr="00C939DC" w:rsidRDefault="00F64125" w:rsidP="00BA72BE">
            <w:pPr>
              <w:jc w:val="center"/>
              <w:rPr>
                <w:rFonts w:ascii="Times New Roman" w:hAnsi="Times New Roman" w:cs="Times New Roman"/>
                <w:sz w:val="20"/>
                <w:szCs w:val="20"/>
              </w:rPr>
            </w:pPr>
            <w:r w:rsidRPr="00F64125">
              <w:rPr>
                <w:rFonts w:ascii="Times New Roman" w:hAnsi="Times New Roman" w:cs="Times New Roman"/>
                <w:sz w:val="20"/>
                <w:szCs w:val="20"/>
              </w:rPr>
              <w:t>Europejskie Stowarzyszenie Sędziów na rzecz Mediacji GEMME</w:t>
            </w:r>
          </w:p>
        </w:tc>
        <w:tc>
          <w:tcPr>
            <w:tcW w:w="2015" w:type="pct"/>
          </w:tcPr>
          <w:p w14:paraId="558075DE" w14:textId="3D2D9169" w:rsidR="00F64125" w:rsidRPr="00C939DC" w:rsidRDefault="00607C8D" w:rsidP="00BA72BE">
            <w:pPr>
              <w:tabs>
                <w:tab w:val="left" w:pos="2040"/>
              </w:tabs>
              <w:jc w:val="both"/>
              <w:rPr>
                <w:rFonts w:ascii="Times New Roman" w:hAnsi="Times New Roman" w:cs="Times New Roman"/>
                <w:sz w:val="20"/>
                <w:szCs w:val="20"/>
              </w:rPr>
            </w:pPr>
            <w:r w:rsidRPr="00607C8D">
              <w:rPr>
                <w:rFonts w:ascii="Times New Roman" w:hAnsi="Times New Roman" w:cs="Times New Roman"/>
                <w:sz w:val="20"/>
                <w:szCs w:val="20"/>
              </w:rPr>
              <w:t>W art. 3 ust. 1 pkt 4-6 wskazano spełnienie łącznie dwóch przesłanek: ukończeniu studiów (4) oraz szkoleń z egzaminami lub kierunkowych studiów z zakresu mediacji (5 i 6). Przepisy te pomijają osoby, które od razu uzyskały wyższe wykształcenie na kierunku mediacja. Przykładowo na Uniwersytecie Komisji Edukacji Narodowej w Krakowie</w:t>
            </w:r>
            <w:r>
              <w:rPr>
                <w:rFonts w:ascii="Times New Roman" w:hAnsi="Times New Roman" w:cs="Times New Roman"/>
                <w:sz w:val="20"/>
                <w:szCs w:val="20"/>
              </w:rPr>
              <w:t xml:space="preserve"> </w:t>
            </w:r>
            <w:r w:rsidRPr="00607C8D">
              <w:rPr>
                <w:rFonts w:ascii="Times New Roman" w:hAnsi="Times New Roman" w:cs="Times New Roman"/>
                <w:sz w:val="20"/>
                <w:szCs w:val="20"/>
              </w:rPr>
              <w:t>prowadzony jest kierunek: etyka</w:t>
            </w:r>
            <w:r>
              <w:rPr>
                <w:rFonts w:ascii="Times New Roman" w:hAnsi="Times New Roman" w:cs="Times New Roman"/>
                <w:sz w:val="20"/>
                <w:szCs w:val="20"/>
              </w:rPr>
              <w:t xml:space="preserve"> –</w:t>
            </w:r>
            <w:r w:rsidRPr="00607C8D">
              <w:rPr>
                <w:rFonts w:ascii="Times New Roman" w:hAnsi="Times New Roman" w:cs="Times New Roman"/>
                <w:sz w:val="20"/>
                <w:szCs w:val="20"/>
              </w:rPr>
              <w:t xml:space="preserve"> mediacje i negocjacje. W konsekwencji absolwent kierunkowych studiów z mediacji będzie musiał zdawać ponownie </w:t>
            </w:r>
            <w:r w:rsidRPr="00607C8D">
              <w:rPr>
                <w:rFonts w:ascii="Times New Roman" w:hAnsi="Times New Roman" w:cs="Times New Roman"/>
                <w:sz w:val="20"/>
                <w:szCs w:val="20"/>
              </w:rPr>
              <w:lastRenderedPageBreak/>
              <w:t>egzaminy lub odbyć studia podyplomowe z mediacji. Warto zastanowić się nad uregulowaniem takiego przypadku (np. poprzez uwzględnienie takiego tytułu lub ograniczenie zakresu egzaminu do części praktycznej).</w:t>
            </w:r>
          </w:p>
        </w:tc>
        <w:tc>
          <w:tcPr>
            <w:tcW w:w="1534" w:type="pct"/>
          </w:tcPr>
          <w:p w14:paraId="23FF2259" w14:textId="77777777" w:rsidR="00F64125" w:rsidRPr="00574A0D" w:rsidRDefault="00574A0D" w:rsidP="00BA72BE">
            <w:pPr>
              <w:jc w:val="both"/>
              <w:rPr>
                <w:rFonts w:ascii="Times New Roman" w:hAnsi="Times New Roman" w:cs="Times New Roman"/>
                <w:b/>
                <w:bCs/>
                <w:sz w:val="20"/>
                <w:szCs w:val="20"/>
              </w:rPr>
            </w:pPr>
            <w:r w:rsidRPr="00574A0D">
              <w:rPr>
                <w:rFonts w:ascii="Times New Roman" w:hAnsi="Times New Roman" w:cs="Times New Roman"/>
                <w:b/>
                <w:bCs/>
                <w:sz w:val="20"/>
                <w:szCs w:val="20"/>
              </w:rPr>
              <w:lastRenderedPageBreak/>
              <w:t xml:space="preserve">Uwaga uwzględniona. </w:t>
            </w:r>
          </w:p>
          <w:p w14:paraId="3C36AEEC" w14:textId="486D589E" w:rsidR="00574A0D" w:rsidRPr="00C34567" w:rsidRDefault="00574A0D" w:rsidP="00BA72BE">
            <w:pPr>
              <w:jc w:val="both"/>
              <w:rPr>
                <w:rFonts w:ascii="Times New Roman" w:hAnsi="Times New Roman" w:cs="Times New Roman"/>
                <w:sz w:val="20"/>
                <w:szCs w:val="20"/>
              </w:rPr>
            </w:pPr>
          </w:p>
        </w:tc>
      </w:tr>
      <w:tr w:rsidR="00EB2726" w:rsidRPr="00C34567" w14:paraId="3B1C8538" w14:textId="77777777" w:rsidTr="00F91673">
        <w:trPr>
          <w:trHeight w:val="210"/>
        </w:trPr>
        <w:tc>
          <w:tcPr>
            <w:tcW w:w="172" w:type="pct"/>
          </w:tcPr>
          <w:p w14:paraId="7E9DE595" w14:textId="496D4A9D" w:rsidR="00F64125" w:rsidRDefault="0013555B" w:rsidP="00ED4F7A">
            <w:pPr>
              <w:jc w:val="center"/>
              <w:rPr>
                <w:rFonts w:ascii="Times New Roman" w:hAnsi="Times New Roman" w:cs="Times New Roman"/>
                <w:sz w:val="20"/>
                <w:szCs w:val="20"/>
              </w:rPr>
            </w:pPr>
            <w:r>
              <w:rPr>
                <w:rFonts w:ascii="Times New Roman" w:hAnsi="Times New Roman" w:cs="Times New Roman"/>
                <w:sz w:val="20"/>
                <w:szCs w:val="20"/>
              </w:rPr>
              <w:t>28.</w:t>
            </w:r>
          </w:p>
        </w:tc>
        <w:tc>
          <w:tcPr>
            <w:tcW w:w="655" w:type="pct"/>
          </w:tcPr>
          <w:p w14:paraId="0A7D8EB3" w14:textId="4BBDEB57" w:rsidR="00EB2726" w:rsidRPr="00C939DC" w:rsidRDefault="00EB2726" w:rsidP="00BA72BE">
            <w:pPr>
              <w:jc w:val="center"/>
              <w:rPr>
                <w:rFonts w:ascii="Times New Roman" w:hAnsi="Times New Roman" w:cs="Times New Roman"/>
                <w:sz w:val="20"/>
                <w:szCs w:val="20"/>
              </w:rPr>
            </w:pPr>
            <w:r w:rsidRPr="00EB2726">
              <w:rPr>
                <w:rFonts w:ascii="Times New Roman" w:hAnsi="Times New Roman" w:cs="Times New Roman"/>
                <w:sz w:val="20"/>
                <w:szCs w:val="20"/>
              </w:rPr>
              <w:t>art. 3 ust. 1 pkt</w:t>
            </w:r>
            <w:r>
              <w:rPr>
                <w:rFonts w:ascii="Times New Roman" w:hAnsi="Times New Roman" w:cs="Times New Roman"/>
                <w:sz w:val="20"/>
                <w:szCs w:val="20"/>
              </w:rPr>
              <w:t xml:space="preserve"> 6</w:t>
            </w:r>
          </w:p>
        </w:tc>
        <w:tc>
          <w:tcPr>
            <w:tcW w:w="624" w:type="pct"/>
          </w:tcPr>
          <w:p w14:paraId="0DD82F63" w14:textId="6744DCEC" w:rsidR="00EB2726" w:rsidRPr="00C939DC" w:rsidRDefault="00EB2726" w:rsidP="00BA72BE">
            <w:pPr>
              <w:jc w:val="center"/>
              <w:rPr>
                <w:rFonts w:ascii="Times New Roman" w:hAnsi="Times New Roman" w:cs="Times New Roman"/>
                <w:sz w:val="20"/>
                <w:szCs w:val="20"/>
              </w:rPr>
            </w:pPr>
            <w:r w:rsidRPr="00EB2726">
              <w:rPr>
                <w:rFonts w:ascii="Times New Roman" w:hAnsi="Times New Roman" w:cs="Times New Roman"/>
                <w:sz w:val="20"/>
                <w:szCs w:val="20"/>
              </w:rPr>
              <w:t>Stowarzyszenie #wartomediować</w:t>
            </w:r>
          </w:p>
        </w:tc>
        <w:tc>
          <w:tcPr>
            <w:tcW w:w="2015" w:type="pct"/>
          </w:tcPr>
          <w:p w14:paraId="5DEE9CF4" w14:textId="77777777" w:rsidR="00EB2726" w:rsidRDefault="00EB2726" w:rsidP="00BA72BE">
            <w:pPr>
              <w:tabs>
                <w:tab w:val="left" w:pos="2040"/>
              </w:tabs>
              <w:jc w:val="both"/>
              <w:rPr>
                <w:rFonts w:ascii="Times New Roman" w:hAnsi="Times New Roman" w:cs="Times New Roman"/>
                <w:sz w:val="20"/>
                <w:szCs w:val="20"/>
              </w:rPr>
            </w:pPr>
            <w:r>
              <w:rPr>
                <w:rFonts w:ascii="Times New Roman" w:hAnsi="Times New Roman" w:cs="Times New Roman"/>
                <w:sz w:val="20"/>
                <w:szCs w:val="20"/>
              </w:rPr>
              <w:t xml:space="preserve">Z bliżej nieokreślonych względów osoby, które ukończyły studia podyplomowe z zakresu mediacji, będą zobowiązane do składania egzaminu specjalizacyjnego. </w:t>
            </w:r>
          </w:p>
          <w:p w14:paraId="399EB1F2" w14:textId="3F0AB789" w:rsidR="00EB2726" w:rsidRPr="00C939DC" w:rsidRDefault="00EB2726" w:rsidP="00BA72BE">
            <w:pPr>
              <w:tabs>
                <w:tab w:val="left" w:pos="2040"/>
              </w:tabs>
              <w:jc w:val="both"/>
              <w:rPr>
                <w:rFonts w:ascii="Times New Roman" w:hAnsi="Times New Roman" w:cs="Times New Roman"/>
                <w:sz w:val="20"/>
                <w:szCs w:val="20"/>
              </w:rPr>
            </w:pPr>
            <w:r>
              <w:rPr>
                <w:rFonts w:ascii="Times New Roman" w:hAnsi="Times New Roman" w:cs="Times New Roman"/>
                <w:sz w:val="20"/>
                <w:szCs w:val="20"/>
              </w:rPr>
              <w:t>Projektodawca popada więc w sprzeczność. Z jednej stronu uważa studia podyplomowe za równoznaczne ze szkoleniem specjalizacyjnym, a z drugiej strony wymaga pomimo tego składania egzaminu specjalistycznego.</w:t>
            </w:r>
          </w:p>
        </w:tc>
        <w:tc>
          <w:tcPr>
            <w:tcW w:w="1534" w:type="pct"/>
          </w:tcPr>
          <w:p w14:paraId="5D426890" w14:textId="77777777" w:rsidR="00EB2726" w:rsidRPr="00CA51ED" w:rsidRDefault="00445A4C" w:rsidP="00BA72BE">
            <w:pPr>
              <w:jc w:val="both"/>
              <w:rPr>
                <w:rFonts w:ascii="Times New Roman" w:hAnsi="Times New Roman" w:cs="Times New Roman"/>
                <w:b/>
                <w:bCs/>
                <w:sz w:val="20"/>
                <w:szCs w:val="20"/>
              </w:rPr>
            </w:pPr>
            <w:r w:rsidRPr="00CA51ED">
              <w:rPr>
                <w:rFonts w:ascii="Times New Roman" w:hAnsi="Times New Roman" w:cs="Times New Roman"/>
                <w:b/>
                <w:bCs/>
                <w:sz w:val="20"/>
                <w:szCs w:val="20"/>
              </w:rPr>
              <w:t>Uwaga uwzględniona.</w:t>
            </w:r>
          </w:p>
          <w:p w14:paraId="181D679C" w14:textId="580CB4C1" w:rsidR="000F518F" w:rsidRPr="00C34567" w:rsidRDefault="000F518F" w:rsidP="6C97CA9D">
            <w:pPr>
              <w:jc w:val="both"/>
              <w:rPr>
                <w:rFonts w:ascii="Times New Roman" w:hAnsi="Times New Roman" w:cs="Times New Roman"/>
                <w:sz w:val="20"/>
                <w:szCs w:val="20"/>
              </w:rPr>
            </w:pPr>
          </w:p>
        </w:tc>
      </w:tr>
      <w:tr w:rsidR="00C939DC" w:rsidRPr="00C34567" w14:paraId="6737B827" w14:textId="77777777" w:rsidTr="00F91673">
        <w:trPr>
          <w:trHeight w:val="195"/>
        </w:trPr>
        <w:tc>
          <w:tcPr>
            <w:tcW w:w="172" w:type="pct"/>
          </w:tcPr>
          <w:p w14:paraId="3D0B5C98" w14:textId="75BF192F" w:rsidR="00C939DC" w:rsidRDefault="0013555B" w:rsidP="00A47BE9">
            <w:pPr>
              <w:jc w:val="center"/>
              <w:rPr>
                <w:rFonts w:ascii="Times New Roman" w:hAnsi="Times New Roman" w:cs="Times New Roman"/>
                <w:sz w:val="20"/>
                <w:szCs w:val="20"/>
              </w:rPr>
            </w:pPr>
            <w:r>
              <w:rPr>
                <w:rFonts w:ascii="Times New Roman" w:hAnsi="Times New Roman" w:cs="Times New Roman"/>
                <w:sz w:val="20"/>
                <w:szCs w:val="20"/>
              </w:rPr>
              <w:t>29.</w:t>
            </w:r>
          </w:p>
        </w:tc>
        <w:tc>
          <w:tcPr>
            <w:tcW w:w="655" w:type="pct"/>
          </w:tcPr>
          <w:p w14:paraId="77EC13CC" w14:textId="314C7FCA" w:rsidR="00C939DC" w:rsidRPr="00C939DC" w:rsidRDefault="00C939DC" w:rsidP="00BA72BE">
            <w:pPr>
              <w:jc w:val="center"/>
              <w:rPr>
                <w:rFonts w:ascii="Times New Roman" w:hAnsi="Times New Roman" w:cs="Times New Roman"/>
                <w:sz w:val="20"/>
                <w:szCs w:val="20"/>
              </w:rPr>
            </w:pPr>
            <w:r w:rsidRPr="00C939DC">
              <w:rPr>
                <w:rFonts w:ascii="Times New Roman" w:hAnsi="Times New Roman" w:cs="Times New Roman"/>
                <w:sz w:val="20"/>
                <w:szCs w:val="20"/>
              </w:rPr>
              <w:t xml:space="preserve">art. 3 ust. 1 pkt </w:t>
            </w:r>
            <w:r>
              <w:rPr>
                <w:rFonts w:ascii="Times New Roman" w:hAnsi="Times New Roman" w:cs="Times New Roman"/>
                <w:sz w:val="20"/>
                <w:szCs w:val="20"/>
              </w:rPr>
              <w:t>7</w:t>
            </w:r>
          </w:p>
        </w:tc>
        <w:tc>
          <w:tcPr>
            <w:tcW w:w="624" w:type="pct"/>
          </w:tcPr>
          <w:p w14:paraId="36C07E7C" w14:textId="6C1076CD" w:rsidR="00C939DC" w:rsidRPr="00C939DC" w:rsidRDefault="00C939DC" w:rsidP="00BA72BE">
            <w:pPr>
              <w:jc w:val="center"/>
              <w:rPr>
                <w:rFonts w:ascii="Times New Roman" w:hAnsi="Times New Roman" w:cs="Times New Roman"/>
                <w:sz w:val="20"/>
                <w:szCs w:val="20"/>
              </w:rPr>
            </w:pPr>
            <w:r w:rsidRPr="00C939DC">
              <w:rPr>
                <w:rFonts w:ascii="Times New Roman" w:hAnsi="Times New Roman" w:cs="Times New Roman"/>
                <w:sz w:val="20"/>
                <w:szCs w:val="20"/>
              </w:rPr>
              <w:t>Śląskie Centrum Arbitrażu i Mediacji</w:t>
            </w:r>
          </w:p>
        </w:tc>
        <w:tc>
          <w:tcPr>
            <w:tcW w:w="2015" w:type="pct"/>
          </w:tcPr>
          <w:p w14:paraId="11C11AD0" w14:textId="2F95A24F" w:rsidR="00C939DC" w:rsidRPr="00C939DC" w:rsidRDefault="002E556E" w:rsidP="00BA72BE">
            <w:pPr>
              <w:tabs>
                <w:tab w:val="left" w:pos="2040"/>
              </w:tabs>
              <w:jc w:val="both"/>
              <w:rPr>
                <w:rFonts w:ascii="Times New Roman" w:hAnsi="Times New Roman" w:cs="Times New Roman"/>
                <w:sz w:val="20"/>
                <w:szCs w:val="20"/>
              </w:rPr>
            </w:pPr>
            <w:r w:rsidRPr="002E556E">
              <w:rPr>
                <w:rFonts w:ascii="Times New Roman" w:hAnsi="Times New Roman" w:cs="Times New Roman"/>
                <w:sz w:val="20"/>
                <w:szCs w:val="20"/>
              </w:rPr>
              <w:t>W art. 3 ust. 1 pkt 7 brak odniesienia do ukarania za wykroczenie umyślne. W kontekście funkcji mediatora (zaufania publicznego), zasadna byłaby szersza formuła negatywna.</w:t>
            </w:r>
          </w:p>
        </w:tc>
        <w:tc>
          <w:tcPr>
            <w:tcW w:w="1534" w:type="pct"/>
          </w:tcPr>
          <w:p w14:paraId="5C615A26" w14:textId="77777777" w:rsidR="00C939DC" w:rsidRPr="00574A0D" w:rsidRDefault="00574A0D" w:rsidP="00BA72BE">
            <w:pPr>
              <w:jc w:val="both"/>
              <w:rPr>
                <w:rFonts w:ascii="Times New Roman" w:hAnsi="Times New Roman" w:cs="Times New Roman"/>
                <w:b/>
                <w:bCs/>
                <w:sz w:val="20"/>
                <w:szCs w:val="20"/>
              </w:rPr>
            </w:pPr>
            <w:r w:rsidRPr="00574A0D">
              <w:rPr>
                <w:rFonts w:ascii="Times New Roman" w:hAnsi="Times New Roman" w:cs="Times New Roman"/>
                <w:b/>
                <w:bCs/>
                <w:sz w:val="20"/>
                <w:szCs w:val="20"/>
              </w:rPr>
              <w:t>Uwaga nieuwzględniona.</w:t>
            </w:r>
          </w:p>
          <w:p w14:paraId="382E6725" w14:textId="38D2366F" w:rsidR="00281074" w:rsidRPr="00C34567" w:rsidRDefault="00574A0D" w:rsidP="00D923BB">
            <w:pPr>
              <w:jc w:val="both"/>
              <w:rPr>
                <w:rFonts w:ascii="Times New Roman" w:hAnsi="Times New Roman" w:cs="Times New Roman"/>
                <w:sz w:val="20"/>
                <w:szCs w:val="20"/>
              </w:rPr>
            </w:pPr>
            <w:r>
              <w:rPr>
                <w:rFonts w:ascii="Times New Roman" w:hAnsi="Times New Roman" w:cs="Times New Roman"/>
                <w:sz w:val="20"/>
                <w:szCs w:val="20"/>
              </w:rPr>
              <w:t xml:space="preserve">Rozwiązanie wskazane w uwadze byłoby zbyt daleko idące w skutkach. Należy przy tym zauważyć, że np. przekroczenie prędkości w ruchu drogowym jest również wykroczeniem umyślnym, co doprowadziłoby do sytuacji, że wobec osoby, która nie przyjęła mandatu karnego mógłby zapaść wyrok grzywny za to wykroczenie i taka osoba nie mogłaby wnioskować o wpis do Rejestru lub zostałaby z niego wykreślona. Byłoby to rozwiązanie kompletnie niecelowe i zbyt restrykcyjne w stosunku do </w:t>
            </w:r>
            <w:r w:rsidR="00F636C8">
              <w:rPr>
                <w:rFonts w:ascii="Times New Roman" w:hAnsi="Times New Roman" w:cs="Times New Roman"/>
                <w:sz w:val="20"/>
                <w:szCs w:val="20"/>
              </w:rPr>
              <w:t>charakteru u</w:t>
            </w:r>
            <w:r>
              <w:rPr>
                <w:rFonts w:ascii="Times New Roman" w:hAnsi="Times New Roman" w:cs="Times New Roman"/>
                <w:sz w:val="20"/>
                <w:szCs w:val="20"/>
              </w:rPr>
              <w:t xml:space="preserve">sług oferowanych przez mediatorów. </w:t>
            </w:r>
          </w:p>
        </w:tc>
      </w:tr>
      <w:tr w:rsidR="008A3CFA" w:rsidRPr="00C34567" w14:paraId="77000A02" w14:textId="77777777" w:rsidTr="00F91673">
        <w:trPr>
          <w:trHeight w:val="3210"/>
        </w:trPr>
        <w:tc>
          <w:tcPr>
            <w:tcW w:w="172" w:type="pct"/>
          </w:tcPr>
          <w:p w14:paraId="672E0BE5" w14:textId="6F531D37" w:rsidR="00281865" w:rsidRDefault="0013555B" w:rsidP="003C221C">
            <w:pPr>
              <w:jc w:val="center"/>
              <w:rPr>
                <w:rFonts w:ascii="Times New Roman" w:hAnsi="Times New Roman" w:cs="Times New Roman"/>
                <w:sz w:val="20"/>
                <w:szCs w:val="20"/>
              </w:rPr>
            </w:pPr>
            <w:r>
              <w:rPr>
                <w:rFonts w:ascii="Times New Roman" w:hAnsi="Times New Roman" w:cs="Times New Roman"/>
                <w:sz w:val="20"/>
                <w:szCs w:val="20"/>
              </w:rPr>
              <w:t>30.</w:t>
            </w:r>
          </w:p>
        </w:tc>
        <w:tc>
          <w:tcPr>
            <w:tcW w:w="655" w:type="pct"/>
          </w:tcPr>
          <w:p w14:paraId="6C8B4C1F" w14:textId="195F3E2F" w:rsidR="008A3CFA" w:rsidRPr="00B74B86" w:rsidRDefault="008A3CFA" w:rsidP="00BA72BE">
            <w:pPr>
              <w:jc w:val="center"/>
              <w:rPr>
                <w:rFonts w:ascii="Times New Roman" w:hAnsi="Times New Roman" w:cs="Times New Roman"/>
                <w:sz w:val="20"/>
                <w:szCs w:val="20"/>
              </w:rPr>
            </w:pPr>
            <w:r w:rsidRPr="008A3CFA">
              <w:rPr>
                <w:rFonts w:ascii="Times New Roman" w:hAnsi="Times New Roman" w:cs="Times New Roman"/>
                <w:sz w:val="20"/>
                <w:szCs w:val="20"/>
              </w:rPr>
              <w:t xml:space="preserve">art. 3 ust. </w:t>
            </w:r>
            <w:r>
              <w:rPr>
                <w:rFonts w:ascii="Times New Roman" w:hAnsi="Times New Roman" w:cs="Times New Roman"/>
                <w:sz w:val="20"/>
                <w:szCs w:val="20"/>
              </w:rPr>
              <w:t>2</w:t>
            </w:r>
          </w:p>
        </w:tc>
        <w:tc>
          <w:tcPr>
            <w:tcW w:w="624" w:type="pct"/>
          </w:tcPr>
          <w:p w14:paraId="00485E3E" w14:textId="5E20EC87" w:rsidR="008A3CFA" w:rsidRDefault="008A3CFA" w:rsidP="00BA72BE">
            <w:pPr>
              <w:jc w:val="center"/>
              <w:rPr>
                <w:rFonts w:ascii="Times New Roman" w:hAnsi="Times New Roman" w:cs="Times New Roman"/>
                <w:sz w:val="20"/>
                <w:szCs w:val="20"/>
              </w:rPr>
            </w:pPr>
            <w:r w:rsidRPr="008A3CFA">
              <w:rPr>
                <w:rFonts w:ascii="Times New Roman" w:hAnsi="Times New Roman" w:cs="Times New Roman"/>
                <w:sz w:val="20"/>
                <w:szCs w:val="20"/>
              </w:rPr>
              <w:t>Centrum Mediacji Lewiatan</w:t>
            </w:r>
          </w:p>
          <w:p w14:paraId="7CD95279" w14:textId="77777777" w:rsidR="007D20AC" w:rsidRDefault="007D20AC" w:rsidP="00BA72BE">
            <w:pPr>
              <w:jc w:val="center"/>
              <w:rPr>
                <w:rFonts w:ascii="Times New Roman" w:hAnsi="Times New Roman" w:cs="Times New Roman"/>
                <w:sz w:val="20"/>
                <w:szCs w:val="20"/>
              </w:rPr>
            </w:pPr>
          </w:p>
          <w:p w14:paraId="4BFF59F7" w14:textId="77777777" w:rsidR="007D20AC" w:rsidRDefault="007D20AC" w:rsidP="00BA72BE">
            <w:pPr>
              <w:rPr>
                <w:rFonts w:ascii="Times New Roman" w:hAnsi="Times New Roman" w:cs="Times New Roman"/>
                <w:sz w:val="20"/>
                <w:szCs w:val="20"/>
              </w:rPr>
            </w:pPr>
          </w:p>
          <w:p w14:paraId="45F4FEF0" w14:textId="77777777" w:rsidR="00F4292F" w:rsidRDefault="00F4292F" w:rsidP="00BA72BE">
            <w:pPr>
              <w:rPr>
                <w:rFonts w:ascii="Times New Roman" w:hAnsi="Times New Roman" w:cs="Times New Roman"/>
                <w:sz w:val="20"/>
                <w:szCs w:val="20"/>
              </w:rPr>
            </w:pPr>
          </w:p>
          <w:p w14:paraId="7D593903" w14:textId="77777777" w:rsidR="007D20AC" w:rsidRDefault="007D20AC" w:rsidP="00BA72BE">
            <w:pPr>
              <w:jc w:val="center"/>
              <w:rPr>
                <w:rFonts w:ascii="Times New Roman" w:hAnsi="Times New Roman" w:cs="Times New Roman"/>
                <w:sz w:val="20"/>
                <w:szCs w:val="20"/>
              </w:rPr>
            </w:pPr>
          </w:p>
          <w:p w14:paraId="648E3B7F" w14:textId="77777777" w:rsidR="002E556E" w:rsidRDefault="002E556E" w:rsidP="00BA72BE">
            <w:pPr>
              <w:jc w:val="center"/>
              <w:rPr>
                <w:rFonts w:ascii="Times New Roman" w:hAnsi="Times New Roman" w:cs="Times New Roman"/>
                <w:sz w:val="20"/>
                <w:szCs w:val="20"/>
              </w:rPr>
            </w:pPr>
          </w:p>
          <w:p w14:paraId="2BE3F2EF" w14:textId="77777777" w:rsidR="002E556E" w:rsidRDefault="002E556E" w:rsidP="00BA72BE">
            <w:pPr>
              <w:jc w:val="center"/>
              <w:rPr>
                <w:rFonts w:ascii="Times New Roman" w:hAnsi="Times New Roman" w:cs="Times New Roman"/>
                <w:sz w:val="20"/>
                <w:szCs w:val="20"/>
              </w:rPr>
            </w:pPr>
          </w:p>
          <w:p w14:paraId="7F129933" w14:textId="77777777" w:rsidR="002E556E" w:rsidRDefault="002E556E" w:rsidP="00BA72BE">
            <w:pPr>
              <w:jc w:val="center"/>
              <w:rPr>
                <w:rFonts w:ascii="Times New Roman" w:hAnsi="Times New Roman" w:cs="Times New Roman"/>
                <w:sz w:val="20"/>
                <w:szCs w:val="20"/>
              </w:rPr>
            </w:pPr>
          </w:p>
          <w:p w14:paraId="27C0C194" w14:textId="77777777" w:rsidR="002E556E" w:rsidRDefault="002E556E" w:rsidP="00BA72BE">
            <w:pPr>
              <w:jc w:val="center"/>
              <w:rPr>
                <w:rFonts w:ascii="Times New Roman" w:hAnsi="Times New Roman" w:cs="Times New Roman"/>
                <w:sz w:val="20"/>
                <w:szCs w:val="20"/>
              </w:rPr>
            </w:pPr>
          </w:p>
          <w:p w14:paraId="2BB3D764" w14:textId="77777777" w:rsidR="002E556E" w:rsidRDefault="002E556E" w:rsidP="00BA72BE">
            <w:pPr>
              <w:jc w:val="center"/>
              <w:rPr>
                <w:rFonts w:ascii="Times New Roman" w:hAnsi="Times New Roman" w:cs="Times New Roman"/>
                <w:sz w:val="20"/>
                <w:szCs w:val="20"/>
              </w:rPr>
            </w:pPr>
          </w:p>
          <w:p w14:paraId="119E55EE" w14:textId="77777777" w:rsidR="002E556E" w:rsidRDefault="002E556E" w:rsidP="00BA72BE">
            <w:pPr>
              <w:jc w:val="center"/>
              <w:rPr>
                <w:rFonts w:ascii="Times New Roman" w:hAnsi="Times New Roman" w:cs="Times New Roman"/>
                <w:sz w:val="20"/>
                <w:szCs w:val="20"/>
              </w:rPr>
            </w:pPr>
          </w:p>
          <w:p w14:paraId="500F5E6F" w14:textId="77777777" w:rsidR="002E556E" w:rsidRDefault="002E556E" w:rsidP="00BA72BE">
            <w:pPr>
              <w:jc w:val="center"/>
              <w:rPr>
                <w:rFonts w:ascii="Times New Roman" w:hAnsi="Times New Roman" w:cs="Times New Roman"/>
                <w:sz w:val="20"/>
                <w:szCs w:val="20"/>
              </w:rPr>
            </w:pPr>
          </w:p>
          <w:p w14:paraId="2DA4D70B" w14:textId="77777777" w:rsidR="002E556E" w:rsidRDefault="002E556E" w:rsidP="00BA72BE">
            <w:pPr>
              <w:jc w:val="center"/>
              <w:rPr>
                <w:rFonts w:ascii="Times New Roman" w:hAnsi="Times New Roman" w:cs="Times New Roman"/>
                <w:sz w:val="20"/>
                <w:szCs w:val="20"/>
              </w:rPr>
            </w:pPr>
          </w:p>
          <w:p w14:paraId="06F7667D" w14:textId="77777777" w:rsidR="002E556E" w:rsidRDefault="002E556E" w:rsidP="00BA72BE">
            <w:pPr>
              <w:jc w:val="center"/>
              <w:rPr>
                <w:rFonts w:ascii="Times New Roman" w:hAnsi="Times New Roman" w:cs="Times New Roman"/>
                <w:sz w:val="20"/>
                <w:szCs w:val="20"/>
              </w:rPr>
            </w:pPr>
          </w:p>
          <w:p w14:paraId="59721703" w14:textId="77777777" w:rsidR="002E556E" w:rsidRDefault="002E556E" w:rsidP="00BA72BE">
            <w:pPr>
              <w:jc w:val="center"/>
              <w:rPr>
                <w:rFonts w:ascii="Times New Roman" w:hAnsi="Times New Roman" w:cs="Times New Roman"/>
                <w:sz w:val="20"/>
                <w:szCs w:val="20"/>
              </w:rPr>
            </w:pPr>
          </w:p>
          <w:p w14:paraId="0E58914B" w14:textId="77777777" w:rsidR="00607C8D" w:rsidRDefault="00607C8D" w:rsidP="00BA72BE">
            <w:pPr>
              <w:jc w:val="center"/>
              <w:rPr>
                <w:rFonts w:ascii="Times New Roman" w:hAnsi="Times New Roman" w:cs="Times New Roman"/>
                <w:sz w:val="20"/>
                <w:szCs w:val="20"/>
              </w:rPr>
            </w:pPr>
          </w:p>
          <w:p w14:paraId="26041F25" w14:textId="183041CA" w:rsidR="007D20AC" w:rsidRDefault="007D20AC" w:rsidP="00BA72BE">
            <w:pPr>
              <w:jc w:val="center"/>
              <w:rPr>
                <w:rFonts w:ascii="Times New Roman" w:hAnsi="Times New Roman" w:cs="Times New Roman"/>
                <w:sz w:val="20"/>
                <w:szCs w:val="20"/>
              </w:rPr>
            </w:pPr>
            <w:r w:rsidRPr="007D20AC">
              <w:rPr>
                <w:rFonts w:ascii="Times New Roman" w:hAnsi="Times New Roman" w:cs="Times New Roman"/>
                <w:sz w:val="20"/>
                <w:szCs w:val="20"/>
              </w:rPr>
              <w:t>Śląskie Stowarzyszenie Mediatorów Rodzinnych</w:t>
            </w:r>
            <w:r w:rsidR="0069025B">
              <w:rPr>
                <w:rFonts w:ascii="Times New Roman" w:hAnsi="Times New Roman" w:cs="Times New Roman"/>
                <w:sz w:val="20"/>
                <w:szCs w:val="20"/>
              </w:rPr>
              <w:t>,</w:t>
            </w:r>
          </w:p>
          <w:p w14:paraId="5280E664" w14:textId="26E19468" w:rsidR="0069025B" w:rsidRDefault="0069025B" w:rsidP="00BA72BE">
            <w:pPr>
              <w:jc w:val="center"/>
              <w:rPr>
                <w:rFonts w:ascii="Times New Roman" w:hAnsi="Times New Roman" w:cs="Times New Roman"/>
                <w:sz w:val="20"/>
                <w:szCs w:val="20"/>
              </w:rPr>
            </w:pPr>
            <w:r>
              <w:rPr>
                <w:rFonts w:ascii="Times New Roman" w:hAnsi="Times New Roman" w:cs="Times New Roman"/>
                <w:sz w:val="20"/>
                <w:szCs w:val="20"/>
              </w:rPr>
              <w:t>mediator</w:t>
            </w:r>
          </w:p>
          <w:p w14:paraId="2EC73C25" w14:textId="77777777" w:rsidR="002E556E" w:rsidRDefault="002E556E" w:rsidP="00BA72BE">
            <w:pPr>
              <w:jc w:val="center"/>
              <w:rPr>
                <w:rFonts w:ascii="Times New Roman" w:hAnsi="Times New Roman" w:cs="Times New Roman"/>
                <w:sz w:val="20"/>
                <w:szCs w:val="20"/>
              </w:rPr>
            </w:pPr>
          </w:p>
          <w:p w14:paraId="3CCCDEE3" w14:textId="77777777" w:rsidR="002E556E" w:rsidRDefault="002E556E" w:rsidP="00BA72BE">
            <w:pPr>
              <w:jc w:val="center"/>
              <w:rPr>
                <w:rFonts w:ascii="Times New Roman" w:hAnsi="Times New Roman" w:cs="Times New Roman"/>
                <w:sz w:val="20"/>
                <w:szCs w:val="20"/>
              </w:rPr>
            </w:pPr>
          </w:p>
          <w:p w14:paraId="0E327D41" w14:textId="77777777" w:rsidR="002E556E" w:rsidRDefault="002E556E" w:rsidP="00BA72BE">
            <w:pPr>
              <w:jc w:val="center"/>
              <w:rPr>
                <w:rFonts w:ascii="Times New Roman" w:hAnsi="Times New Roman" w:cs="Times New Roman"/>
                <w:sz w:val="20"/>
                <w:szCs w:val="20"/>
              </w:rPr>
            </w:pPr>
          </w:p>
          <w:p w14:paraId="75F035C4" w14:textId="77777777" w:rsidR="002E556E" w:rsidRDefault="002E556E" w:rsidP="00BA72BE">
            <w:pPr>
              <w:jc w:val="center"/>
              <w:rPr>
                <w:rFonts w:ascii="Times New Roman" w:hAnsi="Times New Roman" w:cs="Times New Roman"/>
                <w:sz w:val="20"/>
                <w:szCs w:val="20"/>
              </w:rPr>
            </w:pPr>
          </w:p>
          <w:p w14:paraId="0B2BF57A" w14:textId="77777777" w:rsidR="002E556E" w:rsidRDefault="002E556E" w:rsidP="00BA72BE">
            <w:pPr>
              <w:jc w:val="center"/>
              <w:rPr>
                <w:rFonts w:ascii="Times New Roman" w:hAnsi="Times New Roman" w:cs="Times New Roman"/>
                <w:sz w:val="20"/>
                <w:szCs w:val="20"/>
              </w:rPr>
            </w:pPr>
          </w:p>
          <w:p w14:paraId="1191C11D" w14:textId="77777777" w:rsidR="002E556E" w:rsidRDefault="002E556E" w:rsidP="00BA72BE">
            <w:pPr>
              <w:jc w:val="center"/>
              <w:rPr>
                <w:rFonts w:ascii="Times New Roman" w:hAnsi="Times New Roman" w:cs="Times New Roman"/>
                <w:sz w:val="20"/>
                <w:szCs w:val="20"/>
              </w:rPr>
            </w:pPr>
          </w:p>
          <w:p w14:paraId="6027906A" w14:textId="77777777" w:rsidR="002E556E" w:rsidRDefault="002E556E" w:rsidP="00BA72BE">
            <w:pPr>
              <w:jc w:val="center"/>
              <w:rPr>
                <w:rFonts w:ascii="Times New Roman" w:hAnsi="Times New Roman" w:cs="Times New Roman"/>
                <w:sz w:val="20"/>
                <w:szCs w:val="20"/>
              </w:rPr>
            </w:pPr>
          </w:p>
          <w:p w14:paraId="5C70C866" w14:textId="77777777" w:rsidR="002E556E" w:rsidRDefault="002E556E" w:rsidP="00BA72BE">
            <w:pPr>
              <w:jc w:val="center"/>
              <w:rPr>
                <w:rFonts w:ascii="Times New Roman" w:hAnsi="Times New Roman" w:cs="Times New Roman"/>
                <w:sz w:val="20"/>
                <w:szCs w:val="20"/>
              </w:rPr>
            </w:pPr>
          </w:p>
          <w:p w14:paraId="35575A72" w14:textId="77777777" w:rsidR="002E556E" w:rsidRDefault="002E556E" w:rsidP="00BA72BE">
            <w:pPr>
              <w:jc w:val="center"/>
              <w:rPr>
                <w:rFonts w:ascii="Times New Roman" w:hAnsi="Times New Roman" w:cs="Times New Roman"/>
                <w:sz w:val="20"/>
                <w:szCs w:val="20"/>
              </w:rPr>
            </w:pPr>
          </w:p>
          <w:p w14:paraId="6A139C52" w14:textId="77777777" w:rsidR="002E556E" w:rsidRDefault="002E556E" w:rsidP="00BA72BE">
            <w:pPr>
              <w:jc w:val="center"/>
              <w:rPr>
                <w:rFonts w:ascii="Times New Roman" w:hAnsi="Times New Roman" w:cs="Times New Roman"/>
                <w:sz w:val="20"/>
                <w:szCs w:val="20"/>
              </w:rPr>
            </w:pPr>
          </w:p>
          <w:p w14:paraId="57D61078" w14:textId="77777777" w:rsidR="002E556E" w:rsidRDefault="002E556E" w:rsidP="00BA72BE">
            <w:pPr>
              <w:jc w:val="center"/>
              <w:rPr>
                <w:rFonts w:ascii="Times New Roman" w:hAnsi="Times New Roman" w:cs="Times New Roman"/>
                <w:sz w:val="20"/>
                <w:szCs w:val="20"/>
              </w:rPr>
            </w:pPr>
          </w:p>
          <w:p w14:paraId="78AC322F" w14:textId="77777777" w:rsidR="002E556E" w:rsidRDefault="002E556E" w:rsidP="00BA72BE">
            <w:pPr>
              <w:jc w:val="center"/>
              <w:rPr>
                <w:rFonts w:ascii="Times New Roman" w:hAnsi="Times New Roman" w:cs="Times New Roman"/>
                <w:sz w:val="20"/>
                <w:szCs w:val="20"/>
              </w:rPr>
            </w:pPr>
          </w:p>
          <w:p w14:paraId="18CE3A2A" w14:textId="77777777" w:rsidR="002E556E" w:rsidRDefault="002E556E" w:rsidP="00BA72BE">
            <w:pPr>
              <w:jc w:val="center"/>
              <w:rPr>
                <w:rFonts w:ascii="Times New Roman" w:hAnsi="Times New Roman" w:cs="Times New Roman"/>
                <w:sz w:val="20"/>
                <w:szCs w:val="20"/>
              </w:rPr>
            </w:pPr>
          </w:p>
          <w:p w14:paraId="44866DB4" w14:textId="77777777" w:rsidR="002E556E" w:rsidRDefault="002E556E" w:rsidP="00BA72BE">
            <w:pPr>
              <w:jc w:val="center"/>
              <w:rPr>
                <w:rFonts w:ascii="Times New Roman" w:hAnsi="Times New Roman" w:cs="Times New Roman"/>
                <w:sz w:val="20"/>
                <w:szCs w:val="20"/>
              </w:rPr>
            </w:pPr>
          </w:p>
          <w:p w14:paraId="3E90DFE0" w14:textId="77777777" w:rsidR="002E556E" w:rsidRDefault="002E556E" w:rsidP="00BA72BE">
            <w:pPr>
              <w:jc w:val="center"/>
              <w:rPr>
                <w:rFonts w:ascii="Times New Roman" w:hAnsi="Times New Roman" w:cs="Times New Roman"/>
                <w:sz w:val="20"/>
                <w:szCs w:val="20"/>
              </w:rPr>
            </w:pPr>
          </w:p>
          <w:p w14:paraId="558376A6" w14:textId="77777777" w:rsidR="002E556E" w:rsidRDefault="002E556E" w:rsidP="00BA72BE">
            <w:pPr>
              <w:jc w:val="center"/>
              <w:rPr>
                <w:rFonts w:ascii="Times New Roman" w:hAnsi="Times New Roman" w:cs="Times New Roman"/>
                <w:sz w:val="20"/>
                <w:szCs w:val="20"/>
              </w:rPr>
            </w:pPr>
          </w:p>
          <w:p w14:paraId="50C0B232" w14:textId="77777777" w:rsidR="002E556E" w:rsidRDefault="002E556E" w:rsidP="00BA72BE">
            <w:pPr>
              <w:jc w:val="center"/>
              <w:rPr>
                <w:rFonts w:ascii="Times New Roman" w:hAnsi="Times New Roman" w:cs="Times New Roman"/>
                <w:sz w:val="20"/>
                <w:szCs w:val="20"/>
              </w:rPr>
            </w:pPr>
          </w:p>
          <w:p w14:paraId="6F1FB311" w14:textId="77777777" w:rsidR="002E556E" w:rsidRDefault="002E556E" w:rsidP="00BA72BE">
            <w:pPr>
              <w:jc w:val="center"/>
              <w:rPr>
                <w:rFonts w:ascii="Times New Roman" w:hAnsi="Times New Roman" w:cs="Times New Roman"/>
                <w:sz w:val="20"/>
                <w:szCs w:val="20"/>
              </w:rPr>
            </w:pPr>
          </w:p>
          <w:p w14:paraId="71B38C12" w14:textId="77777777" w:rsidR="002E556E" w:rsidRDefault="002E556E" w:rsidP="00BA72BE">
            <w:pPr>
              <w:jc w:val="center"/>
              <w:rPr>
                <w:rFonts w:ascii="Times New Roman" w:hAnsi="Times New Roman" w:cs="Times New Roman"/>
                <w:sz w:val="20"/>
                <w:szCs w:val="20"/>
              </w:rPr>
            </w:pPr>
          </w:p>
          <w:p w14:paraId="0A05DE93" w14:textId="77777777" w:rsidR="002E556E" w:rsidRDefault="002E556E" w:rsidP="00BA72BE">
            <w:pPr>
              <w:jc w:val="center"/>
              <w:rPr>
                <w:rFonts w:ascii="Times New Roman" w:hAnsi="Times New Roman" w:cs="Times New Roman"/>
                <w:sz w:val="20"/>
                <w:szCs w:val="20"/>
              </w:rPr>
            </w:pPr>
          </w:p>
          <w:p w14:paraId="72C71678" w14:textId="77777777" w:rsidR="002E556E" w:rsidRDefault="002E556E" w:rsidP="00BA72BE">
            <w:pPr>
              <w:jc w:val="center"/>
              <w:rPr>
                <w:rFonts w:ascii="Times New Roman" w:hAnsi="Times New Roman" w:cs="Times New Roman"/>
                <w:sz w:val="20"/>
                <w:szCs w:val="20"/>
              </w:rPr>
            </w:pPr>
          </w:p>
          <w:p w14:paraId="114E4385" w14:textId="77777777" w:rsidR="002E556E" w:rsidRDefault="002E556E" w:rsidP="00BA72BE">
            <w:pPr>
              <w:jc w:val="center"/>
              <w:rPr>
                <w:rFonts w:ascii="Times New Roman" w:hAnsi="Times New Roman" w:cs="Times New Roman"/>
                <w:sz w:val="20"/>
                <w:szCs w:val="20"/>
              </w:rPr>
            </w:pPr>
          </w:p>
          <w:p w14:paraId="28487BC2" w14:textId="77777777" w:rsidR="002E556E" w:rsidRDefault="002E556E" w:rsidP="00BA72BE">
            <w:pPr>
              <w:jc w:val="center"/>
              <w:rPr>
                <w:rFonts w:ascii="Times New Roman" w:hAnsi="Times New Roman" w:cs="Times New Roman"/>
                <w:sz w:val="20"/>
                <w:szCs w:val="20"/>
              </w:rPr>
            </w:pPr>
          </w:p>
          <w:p w14:paraId="16C66CA3" w14:textId="77777777" w:rsidR="002E556E" w:rsidRDefault="002E556E" w:rsidP="00BA72BE">
            <w:pPr>
              <w:jc w:val="center"/>
              <w:rPr>
                <w:rFonts w:ascii="Times New Roman" w:hAnsi="Times New Roman" w:cs="Times New Roman"/>
                <w:sz w:val="20"/>
                <w:szCs w:val="20"/>
              </w:rPr>
            </w:pPr>
          </w:p>
          <w:p w14:paraId="6D554AB2" w14:textId="77777777" w:rsidR="002E556E" w:rsidRDefault="002E556E" w:rsidP="00BA72BE">
            <w:pPr>
              <w:jc w:val="center"/>
              <w:rPr>
                <w:rFonts w:ascii="Times New Roman" w:hAnsi="Times New Roman" w:cs="Times New Roman"/>
                <w:sz w:val="20"/>
                <w:szCs w:val="20"/>
              </w:rPr>
            </w:pPr>
          </w:p>
          <w:p w14:paraId="5F460896" w14:textId="77777777" w:rsidR="002E556E" w:rsidRDefault="002E556E" w:rsidP="00BA72BE">
            <w:pPr>
              <w:jc w:val="center"/>
              <w:rPr>
                <w:rFonts w:ascii="Times New Roman" w:hAnsi="Times New Roman" w:cs="Times New Roman"/>
                <w:sz w:val="20"/>
                <w:szCs w:val="20"/>
              </w:rPr>
            </w:pPr>
          </w:p>
          <w:p w14:paraId="32AF737F" w14:textId="77777777" w:rsidR="002E556E" w:rsidRDefault="002E556E" w:rsidP="00BA72BE">
            <w:pPr>
              <w:jc w:val="center"/>
              <w:rPr>
                <w:rFonts w:ascii="Times New Roman" w:hAnsi="Times New Roman" w:cs="Times New Roman"/>
                <w:sz w:val="20"/>
                <w:szCs w:val="20"/>
              </w:rPr>
            </w:pPr>
          </w:p>
          <w:p w14:paraId="4F3A6E7F" w14:textId="77777777" w:rsidR="002E556E" w:rsidRDefault="002E556E" w:rsidP="00BA72BE">
            <w:pPr>
              <w:jc w:val="center"/>
              <w:rPr>
                <w:rFonts w:ascii="Times New Roman" w:hAnsi="Times New Roman" w:cs="Times New Roman"/>
                <w:sz w:val="20"/>
                <w:szCs w:val="20"/>
              </w:rPr>
            </w:pPr>
          </w:p>
          <w:p w14:paraId="1ABF2972" w14:textId="77777777" w:rsidR="002E556E" w:rsidRDefault="002E556E" w:rsidP="00BA72BE">
            <w:pPr>
              <w:jc w:val="center"/>
              <w:rPr>
                <w:rFonts w:ascii="Times New Roman" w:hAnsi="Times New Roman" w:cs="Times New Roman"/>
                <w:sz w:val="20"/>
                <w:szCs w:val="20"/>
              </w:rPr>
            </w:pPr>
          </w:p>
          <w:p w14:paraId="3C9C60B2" w14:textId="77777777" w:rsidR="002E556E" w:rsidRDefault="002E556E" w:rsidP="00BA72BE">
            <w:pPr>
              <w:jc w:val="center"/>
              <w:rPr>
                <w:rFonts w:ascii="Times New Roman" w:hAnsi="Times New Roman" w:cs="Times New Roman"/>
                <w:sz w:val="20"/>
                <w:szCs w:val="20"/>
              </w:rPr>
            </w:pPr>
            <w:r w:rsidRPr="002E556E">
              <w:rPr>
                <w:rFonts w:ascii="Times New Roman" w:hAnsi="Times New Roman" w:cs="Times New Roman"/>
                <w:sz w:val="20"/>
                <w:szCs w:val="20"/>
              </w:rPr>
              <w:t>Śląskie Centrum Arbitrażu i Mediacji</w:t>
            </w:r>
          </w:p>
          <w:p w14:paraId="016BA481" w14:textId="77777777" w:rsidR="00607C8D" w:rsidRDefault="00607C8D" w:rsidP="00BA72BE">
            <w:pPr>
              <w:jc w:val="center"/>
              <w:rPr>
                <w:rFonts w:ascii="Times New Roman" w:hAnsi="Times New Roman" w:cs="Times New Roman"/>
                <w:sz w:val="20"/>
                <w:szCs w:val="20"/>
              </w:rPr>
            </w:pPr>
          </w:p>
          <w:p w14:paraId="269BDD44" w14:textId="77777777" w:rsidR="00607C8D" w:rsidRDefault="00607C8D" w:rsidP="00BA72BE">
            <w:pPr>
              <w:jc w:val="center"/>
              <w:rPr>
                <w:rFonts w:ascii="Times New Roman" w:hAnsi="Times New Roman" w:cs="Times New Roman"/>
                <w:sz w:val="20"/>
                <w:szCs w:val="20"/>
              </w:rPr>
            </w:pPr>
          </w:p>
          <w:p w14:paraId="20EF3AFB" w14:textId="77777777" w:rsidR="00607C8D" w:rsidRDefault="00607C8D" w:rsidP="00BA72BE">
            <w:pPr>
              <w:jc w:val="center"/>
              <w:rPr>
                <w:rFonts w:ascii="Times New Roman" w:hAnsi="Times New Roman" w:cs="Times New Roman"/>
                <w:sz w:val="20"/>
                <w:szCs w:val="20"/>
              </w:rPr>
            </w:pPr>
          </w:p>
          <w:p w14:paraId="0FBA0B60" w14:textId="77777777" w:rsidR="003C221C" w:rsidRDefault="003C221C" w:rsidP="00BA72BE">
            <w:pPr>
              <w:jc w:val="center"/>
              <w:rPr>
                <w:rFonts w:ascii="Times New Roman" w:hAnsi="Times New Roman" w:cs="Times New Roman"/>
                <w:sz w:val="20"/>
                <w:szCs w:val="20"/>
              </w:rPr>
            </w:pPr>
          </w:p>
          <w:p w14:paraId="4A1BA9A3" w14:textId="77777777" w:rsidR="00607C8D" w:rsidRDefault="00607C8D" w:rsidP="00BA72BE">
            <w:pPr>
              <w:jc w:val="center"/>
              <w:rPr>
                <w:rFonts w:ascii="Times New Roman" w:hAnsi="Times New Roman" w:cs="Times New Roman"/>
                <w:sz w:val="20"/>
                <w:szCs w:val="20"/>
              </w:rPr>
            </w:pPr>
            <w:r w:rsidRPr="00607C8D">
              <w:rPr>
                <w:rFonts w:ascii="Times New Roman" w:hAnsi="Times New Roman" w:cs="Times New Roman"/>
                <w:sz w:val="20"/>
                <w:szCs w:val="20"/>
              </w:rPr>
              <w:t>Europejskie Stowarzyszenie Sędziów na rzecz Mediacji GEMME</w:t>
            </w:r>
          </w:p>
          <w:p w14:paraId="30366290" w14:textId="77777777" w:rsidR="0019664F" w:rsidRDefault="0019664F" w:rsidP="00BA72BE">
            <w:pPr>
              <w:jc w:val="center"/>
              <w:rPr>
                <w:rFonts w:ascii="Times New Roman" w:hAnsi="Times New Roman" w:cs="Times New Roman"/>
                <w:sz w:val="20"/>
                <w:szCs w:val="20"/>
              </w:rPr>
            </w:pPr>
          </w:p>
          <w:p w14:paraId="794BD739" w14:textId="77777777" w:rsidR="0019664F" w:rsidRPr="0019664F" w:rsidRDefault="0019664F" w:rsidP="00BA72BE">
            <w:pPr>
              <w:jc w:val="center"/>
              <w:rPr>
                <w:rFonts w:ascii="Times New Roman" w:hAnsi="Times New Roman" w:cs="Times New Roman"/>
                <w:sz w:val="20"/>
                <w:szCs w:val="20"/>
              </w:rPr>
            </w:pPr>
            <w:r w:rsidRPr="0019664F">
              <w:rPr>
                <w:rFonts w:ascii="Times New Roman" w:hAnsi="Times New Roman" w:cs="Times New Roman"/>
                <w:sz w:val="20"/>
                <w:szCs w:val="20"/>
              </w:rPr>
              <w:t xml:space="preserve">Ośrodek Mediacji przy Okręgowej Izbie Radców Prawnych </w:t>
            </w:r>
          </w:p>
          <w:p w14:paraId="36F42BBC" w14:textId="6D8CAE39" w:rsidR="0019664F" w:rsidRPr="00386610" w:rsidRDefault="0019664F" w:rsidP="00BA72BE">
            <w:pPr>
              <w:jc w:val="center"/>
              <w:rPr>
                <w:rFonts w:ascii="Times New Roman" w:hAnsi="Times New Roman" w:cs="Times New Roman"/>
                <w:sz w:val="20"/>
                <w:szCs w:val="20"/>
              </w:rPr>
            </w:pPr>
            <w:r w:rsidRPr="0019664F">
              <w:rPr>
                <w:rFonts w:ascii="Times New Roman" w:hAnsi="Times New Roman" w:cs="Times New Roman"/>
                <w:sz w:val="20"/>
                <w:szCs w:val="20"/>
              </w:rPr>
              <w:t>w Warszawie</w:t>
            </w:r>
          </w:p>
        </w:tc>
        <w:tc>
          <w:tcPr>
            <w:tcW w:w="2015" w:type="pct"/>
          </w:tcPr>
          <w:p w14:paraId="45881E57" w14:textId="33FFF95E" w:rsidR="008A3CFA" w:rsidRDefault="00C4391B" w:rsidP="00BA72BE">
            <w:pPr>
              <w:tabs>
                <w:tab w:val="left" w:pos="2040"/>
              </w:tabs>
              <w:jc w:val="both"/>
              <w:rPr>
                <w:rFonts w:ascii="Times New Roman" w:hAnsi="Times New Roman" w:cs="Times New Roman"/>
                <w:sz w:val="20"/>
                <w:szCs w:val="20"/>
              </w:rPr>
            </w:pPr>
            <w:r>
              <w:rPr>
                <w:rFonts w:ascii="Times New Roman" w:hAnsi="Times New Roman" w:cs="Times New Roman"/>
                <w:sz w:val="20"/>
                <w:szCs w:val="20"/>
              </w:rPr>
              <w:lastRenderedPageBreak/>
              <w:t>S</w:t>
            </w:r>
            <w:r w:rsidRPr="00C4391B">
              <w:rPr>
                <w:rFonts w:ascii="Times New Roman" w:hAnsi="Times New Roman" w:cs="Times New Roman"/>
                <w:sz w:val="20"/>
                <w:szCs w:val="20"/>
              </w:rPr>
              <w:t>am pomysł zwalniania z egzaminu w przypadku ukończenia</w:t>
            </w:r>
            <w:r>
              <w:rPr>
                <w:rFonts w:ascii="Times New Roman" w:hAnsi="Times New Roman" w:cs="Times New Roman"/>
                <w:sz w:val="20"/>
                <w:szCs w:val="20"/>
              </w:rPr>
              <w:t xml:space="preserve"> </w:t>
            </w:r>
            <w:r w:rsidRPr="00C4391B">
              <w:rPr>
                <w:rFonts w:ascii="Times New Roman" w:hAnsi="Times New Roman" w:cs="Times New Roman"/>
                <w:sz w:val="20"/>
                <w:szCs w:val="20"/>
              </w:rPr>
              <w:t>studiów podyplomowych z zakresu mediacji dla osób reprezentujących różne zawody jest</w:t>
            </w:r>
            <w:r>
              <w:rPr>
                <w:rFonts w:ascii="Times New Roman" w:hAnsi="Times New Roman" w:cs="Times New Roman"/>
                <w:sz w:val="20"/>
                <w:szCs w:val="20"/>
              </w:rPr>
              <w:t xml:space="preserve"> </w:t>
            </w:r>
            <w:r w:rsidRPr="00C4391B">
              <w:rPr>
                <w:rFonts w:ascii="Times New Roman" w:hAnsi="Times New Roman" w:cs="Times New Roman"/>
                <w:sz w:val="20"/>
                <w:szCs w:val="20"/>
              </w:rPr>
              <w:t>słusznym kierunkiem. Niemniej jednak takie rozwiązanie wymaga doprecyzowania. Nie</w:t>
            </w:r>
            <w:r>
              <w:rPr>
                <w:rFonts w:ascii="Times New Roman" w:hAnsi="Times New Roman" w:cs="Times New Roman"/>
                <w:sz w:val="20"/>
                <w:szCs w:val="20"/>
              </w:rPr>
              <w:t xml:space="preserve"> </w:t>
            </w:r>
            <w:r w:rsidRPr="00C4391B">
              <w:rPr>
                <w:rFonts w:ascii="Times New Roman" w:hAnsi="Times New Roman" w:cs="Times New Roman"/>
                <w:sz w:val="20"/>
                <w:szCs w:val="20"/>
              </w:rPr>
              <w:t>wiadomo bowiem:</w:t>
            </w:r>
          </w:p>
          <w:p w14:paraId="14B2EBFE" w14:textId="77777777" w:rsidR="00C4391B" w:rsidRPr="00C4391B" w:rsidRDefault="00C4391B" w:rsidP="00BA72BE">
            <w:pPr>
              <w:tabs>
                <w:tab w:val="left" w:pos="2040"/>
              </w:tabs>
              <w:jc w:val="both"/>
              <w:rPr>
                <w:rFonts w:ascii="Times New Roman" w:hAnsi="Times New Roman" w:cs="Times New Roman"/>
                <w:sz w:val="20"/>
                <w:szCs w:val="20"/>
              </w:rPr>
            </w:pPr>
            <w:r w:rsidRPr="00C4391B">
              <w:rPr>
                <w:rFonts w:ascii="Times New Roman" w:hAnsi="Times New Roman" w:cs="Times New Roman"/>
                <w:sz w:val="20"/>
                <w:szCs w:val="20"/>
              </w:rPr>
              <w:t>• o jakie konkretnie studia podyplomowe chodzi,</w:t>
            </w:r>
          </w:p>
          <w:p w14:paraId="2F142A3E" w14:textId="77777777" w:rsidR="00C4391B" w:rsidRPr="00C4391B" w:rsidRDefault="00C4391B" w:rsidP="00BA72BE">
            <w:pPr>
              <w:tabs>
                <w:tab w:val="left" w:pos="2040"/>
              </w:tabs>
              <w:jc w:val="both"/>
              <w:rPr>
                <w:rFonts w:ascii="Times New Roman" w:hAnsi="Times New Roman" w:cs="Times New Roman"/>
                <w:sz w:val="20"/>
                <w:szCs w:val="20"/>
              </w:rPr>
            </w:pPr>
            <w:r w:rsidRPr="00C4391B">
              <w:rPr>
                <w:rFonts w:ascii="Times New Roman" w:hAnsi="Times New Roman" w:cs="Times New Roman"/>
                <w:sz w:val="20"/>
                <w:szCs w:val="20"/>
              </w:rPr>
              <w:t>• kto będzie decydował, czy dane studia mają charakter specjalistyczny czy ogólny,</w:t>
            </w:r>
          </w:p>
          <w:p w14:paraId="6B0CF2B0" w14:textId="710EF681" w:rsidR="00C4391B" w:rsidRPr="00C4391B" w:rsidRDefault="00C4391B" w:rsidP="00BA72BE">
            <w:pPr>
              <w:tabs>
                <w:tab w:val="left" w:pos="2040"/>
              </w:tabs>
              <w:jc w:val="both"/>
              <w:rPr>
                <w:rFonts w:ascii="Times New Roman" w:hAnsi="Times New Roman" w:cs="Times New Roman"/>
                <w:sz w:val="20"/>
                <w:szCs w:val="20"/>
              </w:rPr>
            </w:pPr>
            <w:r w:rsidRPr="00C4391B">
              <w:rPr>
                <w:rFonts w:ascii="Times New Roman" w:hAnsi="Times New Roman" w:cs="Times New Roman"/>
                <w:sz w:val="20"/>
                <w:szCs w:val="20"/>
              </w:rPr>
              <w:t>• jakie kryteria będą o tym decydować - czy nazwa studiów, zakres tematyczny, czy</w:t>
            </w:r>
            <w:r>
              <w:rPr>
                <w:rFonts w:ascii="Times New Roman" w:hAnsi="Times New Roman" w:cs="Times New Roman"/>
                <w:sz w:val="20"/>
                <w:szCs w:val="20"/>
              </w:rPr>
              <w:t xml:space="preserve"> </w:t>
            </w:r>
            <w:r w:rsidRPr="00C4391B">
              <w:rPr>
                <w:rFonts w:ascii="Times New Roman" w:hAnsi="Times New Roman" w:cs="Times New Roman"/>
                <w:sz w:val="20"/>
                <w:szCs w:val="20"/>
              </w:rPr>
              <w:t>forma prowadzenia zajęć.</w:t>
            </w:r>
          </w:p>
          <w:p w14:paraId="466E71BC" w14:textId="77777777" w:rsidR="00C4391B" w:rsidRDefault="00C4391B" w:rsidP="00BA72BE">
            <w:pPr>
              <w:tabs>
                <w:tab w:val="left" w:pos="2040"/>
              </w:tabs>
              <w:jc w:val="both"/>
              <w:rPr>
                <w:rFonts w:ascii="Times New Roman" w:hAnsi="Times New Roman" w:cs="Times New Roman"/>
                <w:sz w:val="20"/>
                <w:szCs w:val="20"/>
              </w:rPr>
            </w:pPr>
            <w:r w:rsidRPr="00C4391B">
              <w:rPr>
                <w:rFonts w:ascii="Times New Roman" w:hAnsi="Times New Roman" w:cs="Times New Roman"/>
                <w:sz w:val="20"/>
                <w:szCs w:val="20"/>
              </w:rPr>
              <w:t>Powyższe kwestie wymagają jednoznacznego określenia. Postulujemy zatem</w:t>
            </w:r>
            <w:r>
              <w:rPr>
                <w:rFonts w:ascii="Times New Roman" w:hAnsi="Times New Roman" w:cs="Times New Roman"/>
                <w:sz w:val="20"/>
                <w:szCs w:val="20"/>
              </w:rPr>
              <w:t xml:space="preserve"> </w:t>
            </w:r>
            <w:r w:rsidRPr="00C4391B">
              <w:rPr>
                <w:rFonts w:ascii="Times New Roman" w:hAnsi="Times New Roman" w:cs="Times New Roman"/>
                <w:sz w:val="20"/>
                <w:szCs w:val="20"/>
              </w:rPr>
              <w:t>wprowadzenie bardziej szczegółowych kryteriów dotyczących weryfikacji i oceny studiów,</w:t>
            </w:r>
            <w:r>
              <w:rPr>
                <w:rFonts w:ascii="Times New Roman" w:hAnsi="Times New Roman" w:cs="Times New Roman"/>
                <w:sz w:val="20"/>
                <w:szCs w:val="20"/>
              </w:rPr>
              <w:t xml:space="preserve"> </w:t>
            </w:r>
            <w:r w:rsidRPr="00C4391B">
              <w:rPr>
                <w:rFonts w:ascii="Times New Roman" w:hAnsi="Times New Roman" w:cs="Times New Roman"/>
                <w:sz w:val="20"/>
                <w:szCs w:val="20"/>
              </w:rPr>
              <w:t xml:space="preserve">które mogą prowadzić do zwolnienia </w:t>
            </w:r>
            <w:r>
              <w:rPr>
                <w:rFonts w:ascii="Times New Roman" w:hAnsi="Times New Roman" w:cs="Times New Roman"/>
                <w:sz w:val="20"/>
                <w:szCs w:val="20"/>
              </w:rPr>
              <w:br/>
            </w:r>
            <w:r w:rsidRPr="00C4391B">
              <w:rPr>
                <w:rFonts w:ascii="Times New Roman" w:hAnsi="Times New Roman" w:cs="Times New Roman"/>
                <w:sz w:val="20"/>
                <w:szCs w:val="20"/>
              </w:rPr>
              <w:t>z egzaminu.</w:t>
            </w:r>
          </w:p>
          <w:p w14:paraId="0B4686FC" w14:textId="77777777" w:rsidR="00F4292F" w:rsidRDefault="00F4292F" w:rsidP="00BA72BE">
            <w:pPr>
              <w:tabs>
                <w:tab w:val="left" w:pos="2040"/>
              </w:tabs>
              <w:jc w:val="both"/>
              <w:rPr>
                <w:rFonts w:ascii="Times New Roman" w:hAnsi="Times New Roman" w:cs="Times New Roman"/>
                <w:sz w:val="20"/>
                <w:szCs w:val="20"/>
              </w:rPr>
            </w:pPr>
          </w:p>
          <w:p w14:paraId="5E715353" w14:textId="77777777" w:rsidR="00F4292F" w:rsidRDefault="00F4292F" w:rsidP="00BA72BE">
            <w:pPr>
              <w:tabs>
                <w:tab w:val="left" w:pos="2040"/>
              </w:tabs>
              <w:jc w:val="both"/>
              <w:rPr>
                <w:rFonts w:ascii="Times New Roman" w:hAnsi="Times New Roman" w:cs="Times New Roman"/>
                <w:sz w:val="20"/>
                <w:szCs w:val="20"/>
              </w:rPr>
            </w:pPr>
          </w:p>
          <w:p w14:paraId="687227BD" w14:textId="2BB51EF4" w:rsidR="007D20AC" w:rsidRDefault="00004955" w:rsidP="00BA72BE">
            <w:pPr>
              <w:tabs>
                <w:tab w:val="left" w:pos="2040"/>
              </w:tabs>
              <w:jc w:val="both"/>
              <w:rPr>
                <w:rFonts w:ascii="Times New Roman" w:hAnsi="Times New Roman" w:cs="Times New Roman"/>
                <w:sz w:val="20"/>
                <w:szCs w:val="20"/>
              </w:rPr>
            </w:pPr>
            <w:r>
              <w:rPr>
                <w:rFonts w:ascii="Times New Roman" w:hAnsi="Times New Roman" w:cs="Times New Roman"/>
                <w:sz w:val="20"/>
                <w:szCs w:val="20"/>
              </w:rPr>
              <w:t xml:space="preserve">Projekt, z uwzględnieniem wprowadzenia skonkretyzowanych wymogów wobec kandydatów na mediatorów sądowych w zakresie ich wykształcenia i szkoleń specjalistycznych, jest z pewnością konieczny i wręcz pilny. Jednak planowane ograniczenie tych wymogów wobec adwokatów, radców prawnych, notariuszy oraz sędziów i prokuratorów w stanie spoczynku tylko do konieczności odbycia szkolenia bazowego </w:t>
            </w:r>
            <w:r w:rsidR="0025231A">
              <w:rPr>
                <w:rFonts w:ascii="Times New Roman" w:hAnsi="Times New Roman" w:cs="Times New Roman"/>
                <w:sz w:val="20"/>
                <w:szCs w:val="20"/>
              </w:rPr>
              <w:t xml:space="preserve">wydaje się być nieusprawiedliwioną specyfiką postępowania mediacyjnego. Rola mediatora sądowego nie może być wprost porównywana do postępowania sądowego i roli prawników na rozprawie, gdzie reprezentują tylko jedną </w:t>
            </w:r>
            <w:r w:rsidR="0025231A">
              <w:rPr>
                <w:rFonts w:ascii="Times New Roman" w:hAnsi="Times New Roman" w:cs="Times New Roman"/>
                <w:sz w:val="20"/>
                <w:szCs w:val="20"/>
              </w:rPr>
              <w:lastRenderedPageBreak/>
              <w:t>stronę i tylko w jej interesie mogą działać, czy też do roli notariusza, który w ogóle nie prowadzi negocjacji ani nie reprezentuje żadnej ze stron aktów notarialnych. W związku z tym planowane zwolnienie tych zawodów</w:t>
            </w:r>
            <w:r w:rsidR="00500E49">
              <w:rPr>
                <w:rFonts w:ascii="Times New Roman" w:hAnsi="Times New Roman" w:cs="Times New Roman"/>
                <w:sz w:val="20"/>
                <w:szCs w:val="20"/>
              </w:rPr>
              <w:t xml:space="preserve"> od obowiązku odbycia szkoleń specjalistycznych winno zostać rozważone jako usunięcie tego wyłączenia lub obwarowania go dodatkowymi wymogami. </w:t>
            </w:r>
          </w:p>
          <w:p w14:paraId="19921E4A" w14:textId="77777777" w:rsidR="00500E49" w:rsidRDefault="00500E49" w:rsidP="00BA72BE">
            <w:pPr>
              <w:tabs>
                <w:tab w:val="left" w:pos="2040"/>
              </w:tabs>
              <w:jc w:val="both"/>
              <w:rPr>
                <w:rFonts w:ascii="Times New Roman" w:hAnsi="Times New Roman" w:cs="Times New Roman"/>
                <w:sz w:val="20"/>
                <w:szCs w:val="20"/>
              </w:rPr>
            </w:pPr>
            <w:r>
              <w:rPr>
                <w:rFonts w:ascii="Times New Roman" w:hAnsi="Times New Roman" w:cs="Times New Roman"/>
                <w:sz w:val="20"/>
                <w:szCs w:val="20"/>
              </w:rPr>
              <w:t xml:space="preserve">Konieczne jest ustawowe jednoznaczne ustalenie wymagań od kandydatów do wykonywania tego zawodu, tak samo jak niezbędne jest stworzenie ogólnopolskiej listy mediatorów sądowych – by nie tylko łatwo było znaleźć właściwą osobę, lecz by móc w pewny sposób dokonać weryfikacji uprawnień osoby mediatora wyznaczonego w danej sprawie. </w:t>
            </w:r>
          </w:p>
          <w:p w14:paraId="1CB7337D" w14:textId="2AC39007" w:rsidR="00F4292F" w:rsidRDefault="00500E49" w:rsidP="00BA72BE">
            <w:pPr>
              <w:tabs>
                <w:tab w:val="left" w:pos="2040"/>
              </w:tabs>
              <w:jc w:val="both"/>
              <w:rPr>
                <w:rFonts w:ascii="Times New Roman" w:hAnsi="Times New Roman" w:cs="Times New Roman"/>
                <w:sz w:val="20"/>
                <w:szCs w:val="20"/>
              </w:rPr>
            </w:pPr>
            <w:r>
              <w:rPr>
                <w:rFonts w:ascii="Times New Roman" w:hAnsi="Times New Roman" w:cs="Times New Roman"/>
                <w:sz w:val="20"/>
                <w:szCs w:val="20"/>
              </w:rPr>
              <w:t>W związku z tym postuluję</w:t>
            </w:r>
            <w:r w:rsidR="00F4292F">
              <w:rPr>
                <w:rFonts w:ascii="Times New Roman" w:hAnsi="Times New Roman" w:cs="Times New Roman"/>
                <w:sz w:val="20"/>
                <w:szCs w:val="20"/>
              </w:rPr>
              <w:t xml:space="preserve"> pominąć w projekcie planowane zwolnienie adwokatów, radców prawnych i notariuszy oraz sędziów i prokuratorów </w:t>
            </w:r>
            <w:r w:rsidR="00D85BE1">
              <w:rPr>
                <w:rFonts w:ascii="Times New Roman" w:hAnsi="Times New Roman" w:cs="Times New Roman"/>
                <w:sz w:val="20"/>
                <w:szCs w:val="20"/>
              </w:rPr>
              <w:br/>
            </w:r>
            <w:r w:rsidR="00F4292F">
              <w:rPr>
                <w:rFonts w:ascii="Times New Roman" w:hAnsi="Times New Roman" w:cs="Times New Roman"/>
                <w:sz w:val="20"/>
                <w:szCs w:val="20"/>
              </w:rPr>
              <w:t>w stanie spoczynku od obowiązku szkoleń i egzaminu specjalistycznego, gdyż wprowadza to uprzywilejowanie tej grupy zawodowej, które nie zawsze może mieć uzasadnienie w ich faktycznych kompetencjach do wykonywania zawodu mediatora.</w:t>
            </w:r>
            <w:r w:rsidR="00D85BE1">
              <w:rPr>
                <w:rFonts w:ascii="Times New Roman" w:hAnsi="Times New Roman" w:cs="Times New Roman"/>
                <w:sz w:val="20"/>
                <w:szCs w:val="20"/>
              </w:rPr>
              <w:t xml:space="preserve"> Jeżeli będą to dobrzy mediatorzy, to powinni przejść weryfikację taką jak inne osoby.</w:t>
            </w:r>
          </w:p>
          <w:p w14:paraId="33B0B5BB" w14:textId="5DD5AB55" w:rsidR="00D85BE1" w:rsidRDefault="00F4292F" w:rsidP="00BA72BE">
            <w:pPr>
              <w:tabs>
                <w:tab w:val="left" w:pos="2040"/>
              </w:tabs>
              <w:jc w:val="both"/>
              <w:rPr>
                <w:rFonts w:ascii="Times New Roman" w:hAnsi="Times New Roman" w:cs="Times New Roman"/>
                <w:sz w:val="20"/>
                <w:szCs w:val="20"/>
              </w:rPr>
            </w:pPr>
            <w:r>
              <w:rPr>
                <w:rFonts w:ascii="Times New Roman" w:hAnsi="Times New Roman" w:cs="Times New Roman"/>
                <w:sz w:val="20"/>
                <w:szCs w:val="20"/>
              </w:rPr>
              <w:t xml:space="preserve">W przypadku zachowania tego zwolnienia postuluję by jednak ograniczyć je do osób, które wykażą się szczególna znajomością spraw danego rodzaju (np. przez wykazanie ilości prowadzonych wcześniej spraw tego samego rodzaju) lub potwierdzenia prowadzenia takich mediacji przed wejściem </w:t>
            </w:r>
            <w:r>
              <w:rPr>
                <w:rFonts w:ascii="Times New Roman" w:hAnsi="Times New Roman" w:cs="Times New Roman"/>
                <w:sz w:val="20"/>
                <w:szCs w:val="20"/>
              </w:rPr>
              <w:br/>
              <w:t>w życie ustawy, z określeniem minimalnej ilości spraw lub stażu określonego w latach.</w:t>
            </w:r>
          </w:p>
          <w:p w14:paraId="211E27B7" w14:textId="77777777" w:rsidR="002E556E" w:rsidRDefault="002E556E" w:rsidP="00BA72BE">
            <w:pPr>
              <w:tabs>
                <w:tab w:val="left" w:pos="2040"/>
              </w:tabs>
              <w:jc w:val="both"/>
              <w:rPr>
                <w:rFonts w:ascii="Times New Roman" w:hAnsi="Times New Roman" w:cs="Times New Roman"/>
                <w:sz w:val="20"/>
                <w:szCs w:val="20"/>
              </w:rPr>
            </w:pPr>
          </w:p>
          <w:p w14:paraId="6C226859" w14:textId="77777777" w:rsidR="002E556E" w:rsidRDefault="002E556E" w:rsidP="00BA72BE">
            <w:pPr>
              <w:tabs>
                <w:tab w:val="left" w:pos="2040"/>
              </w:tabs>
              <w:jc w:val="both"/>
              <w:rPr>
                <w:rFonts w:ascii="Times New Roman" w:hAnsi="Times New Roman" w:cs="Times New Roman"/>
                <w:sz w:val="20"/>
                <w:szCs w:val="20"/>
              </w:rPr>
            </w:pPr>
            <w:r w:rsidRPr="002E556E">
              <w:rPr>
                <w:rFonts w:ascii="Times New Roman" w:hAnsi="Times New Roman" w:cs="Times New Roman"/>
                <w:sz w:val="20"/>
                <w:szCs w:val="20"/>
              </w:rPr>
              <w:t>Art. 3 ust. 2 pomija osoby posiadające stopień doktora habilitowanego nauk prawnych, mimo że są one uprawnione np. do wykonywania zawodu adwokata. Postuluje się włączenie tej grupy do katalogu osób zwolnionych z obowiązku ukończenia szkolenia i egzaminu.</w:t>
            </w:r>
          </w:p>
          <w:p w14:paraId="6396A14E" w14:textId="77777777" w:rsidR="002E556E" w:rsidRDefault="002E556E" w:rsidP="00BA72BE">
            <w:pPr>
              <w:tabs>
                <w:tab w:val="left" w:pos="2040"/>
              </w:tabs>
              <w:jc w:val="both"/>
              <w:rPr>
                <w:rFonts w:ascii="Times New Roman" w:hAnsi="Times New Roman" w:cs="Times New Roman"/>
                <w:sz w:val="20"/>
                <w:szCs w:val="20"/>
              </w:rPr>
            </w:pPr>
            <w:r w:rsidRPr="002E556E">
              <w:rPr>
                <w:rFonts w:ascii="Times New Roman" w:hAnsi="Times New Roman" w:cs="Times New Roman"/>
                <w:sz w:val="20"/>
                <w:szCs w:val="20"/>
              </w:rPr>
              <w:t>Niezrozumiałe jest, czy osoby wymienione w art. 3 ust. 2 (np. adwokaci, radcowie) są automatycznie zwolnione z egzaminu specjalizacyjnego. Proponuje się doprecyzowanie tej kwestii – również z uwzględnieniem postulatu dodania doktorów habilitowanych.</w:t>
            </w:r>
          </w:p>
          <w:p w14:paraId="218BE21E" w14:textId="77777777" w:rsidR="00607C8D" w:rsidRDefault="00607C8D" w:rsidP="00BA72BE">
            <w:pPr>
              <w:tabs>
                <w:tab w:val="left" w:pos="2040"/>
              </w:tabs>
              <w:jc w:val="both"/>
              <w:rPr>
                <w:rFonts w:ascii="Times New Roman" w:hAnsi="Times New Roman" w:cs="Times New Roman"/>
                <w:sz w:val="20"/>
                <w:szCs w:val="20"/>
              </w:rPr>
            </w:pPr>
          </w:p>
          <w:p w14:paraId="5CAF262E" w14:textId="77777777" w:rsidR="00607C8D" w:rsidRDefault="00607C8D" w:rsidP="00BA72BE">
            <w:pPr>
              <w:tabs>
                <w:tab w:val="left" w:pos="2040"/>
              </w:tabs>
              <w:jc w:val="both"/>
              <w:rPr>
                <w:rFonts w:ascii="Times New Roman" w:hAnsi="Times New Roman" w:cs="Times New Roman"/>
                <w:sz w:val="20"/>
                <w:szCs w:val="20"/>
              </w:rPr>
            </w:pPr>
            <w:r w:rsidRPr="00607C8D">
              <w:rPr>
                <w:rFonts w:ascii="Times New Roman" w:hAnsi="Times New Roman" w:cs="Times New Roman"/>
                <w:sz w:val="20"/>
                <w:szCs w:val="20"/>
              </w:rPr>
              <w:t>W art.</w:t>
            </w:r>
            <w:r>
              <w:rPr>
                <w:rFonts w:ascii="Times New Roman" w:hAnsi="Times New Roman" w:cs="Times New Roman"/>
                <w:sz w:val="20"/>
                <w:szCs w:val="20"/>
              </w:rPr>
              <w:t xml:space="preserve"> </w:t>
            </w:r>
            <w:r w:rsidRPr="00607C8D">
              <w:rPr>
                <w:rFonts w:ascii="Times New Roman" w:hAnsi="Times New Roman" w:cs="Times New Roman"/>
                <w:sz w:val="20"/>
                <w:szCs w:val="20"/>
              </w:rPr>
              <w:t>3 ust. 2 wymieniono z wolnych zawodów: adwokatów, radców prawnych i notariuszy. Należy rozważyć czy dyspozycją tego przepisu nie winni być objęci również: komornicy, doradcy restrukturyzacyjni, rzecznicy patentowi, radcy Prokuratorii Generalnej Rzeczypospolitej Polskiej.</w:t>
            </w:r>
          </w:p>
          <w:p w14:paraId="4D993474" w14:textId="77777777" w:rsidR="0019664F" w:rsidRDefault="0019664F" w:rsidP="00BA72BE">
            <w:pPr>
              <w:tabs>
                <w:tab w:val="left" w:pos="2040"/>
              </w:tabs>
              <w:jc w:val="both"/>
              <w:rPr>
                <w:rFonts w:ascii="Times New Roman" w:hAnsi="Times New Roman" w:cs="Times New Roman"/>
                <w:sz w:val="20"/>
                <w:szCs w:val="20"/>
              </w:rPr>
            </w:pPr>
          </w:p>
          <w:p w14:paraId="503EA97B" w14:textId="08135A5F" w:rsidR="0019664F" w:rsidRDefault="0019664F" w:rsidP="00BA72BE">
            <w:pPr>
              <w:tabs>
                <w:tab w:val="left" w:pos="2040"/>
              </w:tabs>
              <w:jc w:val="both"/>
              <w:rPr>
                <w:rFonts w:ascii="Times New Roman" w:hAnsi="Times New Roman" w:cs="Times New Roman"/>
                <w:sz w:val="20"/>
                <w:szCs w:val="20"/>
              </w:rPr>
            </w:pPr>
            <w:r>
              <w:rPr>
                <w:rFonts w:ascii="Times New Roman" w:hAnsi="Times New Roman" w:cs="Times New Roman"/>
                <w:sz w:val="20"/>
                <w:szCs w:val="20"/>
              </w:rPr>
              <w:t xml:space="preserve">Postulat rezygnacji z rozwiązań umożliwiających na zwalnianie w tak szerokim zakresie z obowiązku zadania egzaminów mediatorskich osób ubiegających się o wpis do Rejestru. </w:t>
            </w:r>
          </w:p>
        </w:tc>
        <w:tc>
          <w:tcPr>
            <w:tcW w:w="1534" w:type="pct"/>
          </w:tcPr>
          <w:p w14:paraId="0F9701E3" w14:textId="1E5CE3C1" w:rsidR="008A3CFA" w:rsidRPr="00962648" w:rsidRDefault="00F9344E" w:rsidP="6C97CA9D">
            <w:pPr>
              <w:jc w:val="both"/>
              <w:rPr>
                <w:rFonts w:ascii="Times New Roman" w:hAnsi="Times New Roman" w:cs="Times New Roman"/>
                <w:b/>
                <w:bCs/>
                <w:sz w:val="20"/>
                <w:szCs w:val="20"/>
              </w:rPr>
            </w:pPr>
            <w:r w:rsidRPr="00962648">
              <w:rPr>
                <w:rFonts w:ascii="Times New Roman" w:hAnsi="Times New Roman" w:cs="Times New Roman"/>
                <w:b/>
                <w:bCs/>
                <w:sz w:val="20"/>
                <w:szCs w:val="20"/>
              </w:rPr>
              <w:lastRenderedPageBreak/>
              <w:t>Uwagi nieuwzględnione.</w:t>
            </w:r>
          </w:p>
          <w:p w14:paraId="6C00D9BE" w14:textId="72806D8E" w:rsidR="00F9344E" w:rsidRDefault="00F9344E" w:rsidP="00BA72BE">
            <w:pPr>
              <w:jc w:val="both"/>
              <w:rPr>
                <w:rFonts w:ascii="Times New Roman" w:hAnsi="Times New Roman" w:cs="Times New Roman"/>
                <w:sz w:val="20"/>
                <w:szCs w:val="20"/>
              </w:rPr>
            </w:pPr>
            <w:r>
              <w:rPr>
                <w:rFonts w:ascii="Times New Roman" w:hAnsi="Times New Roman" w:cs="Times New Roman"/>
                <w:sz w:val="20"/>
                <w:szCs w:val="20"/>
              </w:rPr>
              <w:t xml:space="preserve">Projektowane przepisy </w:t>
            </w:r>
            <w:r w:rsidR="76A36882">
              <w:rPr>
                <w:rFonts w:ascii="Times New Roman" w:hAnsi="Times New Roman" w:cs="Times New Roman"/>
                <w:sz w:val="20"/>
                <w:szCs w:val="20"/>
              </w:rPr>
              <w:t>wskazują</w:t>
            </w:r>
            <w:r>
              <w:rPr>
                <w:rFonts w:ascii="Times New Roman" w:hAnsi="Times New Roman" w:cs="Times New Roman"/>
                <w:sz w:val="20"/>
                <w:szCs w:val="20"/>
              </w:rPr>
              <w:t xml:space="preserve">, że z obowiązku </w:t>
            </w:r>
            <w:r w:rsidRPr="00F9344E">
              <w:rPr>
                <w:rFonts w:ascii="Times New Roman" w:hAnsi="Times New Roman" w:cs="Times New Roman"/>
                <w:sz w:val="20"/>
                <w:szCs w:val="20"/>
              </w:rPr>
              <w:t>ukończenia szkolenia bazowego</w:t>
            </w:r>
            <w:r w:rsidR="3451C9DC" w:rsidRPr="00F9344E">
              <w:rPr>
                <w:rFonts w:ascii="Times New Roman" w:hAnsi="Times New Roman" w:cs="Times New Roman"/>
                <w:sz w:val="20"/>
                <w:szCs w:val="20"/>
              </w:rPr>
              <w:t xml:space="preserve"> i</w:t>
            </w:r>
            <w:r w:rsidRPr="00F9344E">
              <w:rPr>
                <w:rFonts w:ascii="Times New Roman" w:hAnsi="Times New Roman" w:cs="Times New Roman"/>
                <w:sz w:val="20"/>
                <w:szCs w:val="20"/>
              </w:rPr>
              <w:t xml:space="preserve"> szkolenia specjalizacyjnego </w:t>
            </w:r>
            <w:r w:rsidR="131493A2" w:rsidRPr="00F9344E">
              <w:rPr>
                <w:rFonts w:ascii="Times New Roman" w:hAnsi="Times New Roman" w:cs="Times New Roman"/>
                <w:sz w:val="20"/>
                <w:szCs w:val="20"/>
              </w:rPr>
              <w:t>będą</w:t>
            </w:r>
            <w:r w:rsidRPr="00F9344E">
              <w:rPr>
                <w:rFonts w:ascii="Times New Roman" w:hAnsi="Times New Roman" w:cs="Times New Roman"/>
                <w:sz w:val="20"/>
                <w:szCs w:val="20"/>
              </w:rPr>
              <w:t xml:space="preserve"> zwolnione osoby, </w:t>
            </w:r>
            <w:r w:rsidRPr="6C97CA9D">
              <w:rPr>
                <w:rFonts w:ascii="Times New Roman" w:eastAsiaTheme="minorEastAsia" w:hAnsi="Times New Roman" w:cs="Arial"/>
                <w:kern w:val="0"/>
                <w:sz w:val="20"/>
                <w:szCs w:val="20"/>
                <w:lang w:eastAsia="pl-PL"/>
                <w14:ligatures w14:val="none"/>
              </w:rPr>
              <w:t>które</w:t>
            </w:r>
            <w:r w:rsidRPr="00F9344E">
              <w:rPr>
                <w:rFonts w:ascii="Times New Roman" w:hAnsi="Times New Roman" w:cs="Times New Roman"/>
                <w:sz w:val="20"/>
                <w:szCs w:val="20"/>
              </w:rPr>
              <w:t xml:space="preserve"> ukończyły studia z zakresu mediacji lub studia podyplomowe z zakresu mediacji, jeżeli program studiów odpowiada zakresowi specjalizacji wskazanej we wniosku o wpis do Rejestru.</w:t>
            </w:r>
            <w:r w:rsidR="42C33CC0" w:rsidRPr="00F9344E">
              <w:rPr>
                <w:rFonts w:ascii="Times New Roman" w:hAnsi="Times New Roman" w:cs="Times New Roman"/>
                <w:sz w:val="20"/>
                <w:szCs w:val="20"/>
              </w:rPr>
              <w:t xml:space="preserve"> Te osoby będą zobowiązane do przystąpienia jedyn</w:t>
            </w:r>
            <w:r w:rsidR="004F0218">
              <w:rPr>
                <w:rFonts w:ascii="Times New Roman" w:hAnsi="Times New Roman" w:cs="Times New Roman"/>
                <w:sz w:val="20"/>
                <w:szCs w:val="20"/>
              </w:rPr>
              <w:t>ie do egzaminu specjalizacyjnego. Specjalizacje</w:t>
            </w:r>
            <w:r w:rsidRPr="004F0218">
              <w:rPr>
                <w:rFonts w:ascii="Times New Roman" w:hAnsi="Times New Roman" w:cs="Times New Roman"/>
                <w:sz w:val="20"/>
                <w:szCs w:val="20"/>
              </w:rPr>
              <w:t>, w ramach któ</w:t>
            </w:r>
            <w:r w:rsidRPr="00F9344E">
              <w:rPr>
                <w:rFonts w:ascii="Times New Roman" w:hAnsi="Times New Roman" w:cs="Times New Roman"/>
                <w:sz w:val="20"/>
                <w:szCs w:val="20"/>
              </w:rPr>
              <w:t>rych może nastąpić wpis zostały określone w ustawie.</w:t>
            </w:r>
            <w:r>
              <w:rPr>
                <w:rFonts w:ascii="Times New Roman" w:hAnsi="Times New Roman" w:cs="Times New Roman"/>
                <w:sz w:val="20"/>
                <w:szCs w:val="20"/>
              </w:rPr>
              <w:t xml:space="preserve"> Prezes sądu okręgowego będzie oceniał przedłożone dokumenty w zakresie zgodności studiów z zakresem wybranej lub wybranych specjalizacji. </w:t>
            </w:r>
          </w:p>
          <w:p w14:paraId="6AF8B5F8" w14:textId="77777777" w:rsidR="00F9344E" w:rsidRDefault="00F9344E" w:rsidP="00BA72BE">
            <w:pPr>
              <w:jc w:val="both"/>
              <w:rPr>
                <w:rFonts w:ascii="Times New Roman" w:hAnsi="Times New Roman" w:cs="Times New Roman"/>
                <w:sz w:val="20"/>
                <w:szCs w:val="20"/>
              </w:rPr>
            </w:pPr>
          </w:p>
          <w:p w14:paraId="1454F5B5" w14:textId="313F5F49" w:rsidR="00F9344E" w:rsidRDefault="001151CA" w:rsidP="00BA72BE">
            <w:pPr>
              <w:jc w:val="both"/>
              <w:rPr>
                <w:rFonts w:ascii="Times New Roman" w:hAnsi="Times New Roman" w:cs="Times New Roman"/>
                <w:sz w:val="20"/>
                <w:szCs w:val="20"/>
              </w:rPr>
            </w:pPr>
            <w:r>
              <w:rPr>
                <w:rFonts w:ascii="Times New Roman" w:hAnsi="Times New Roman" w:cs="Times New Roman"/>
                <w:sz w:val="20"/>
                <w:szCs w:val="20"/>
              </w:rPr>
              <w:t xml:space="preserve">Szkolenie bazowe będzie poświęcone w całości nauce podstaw mediacji i prowadzenia mediacji. To szkolenie będzie obowiązkowe dla wszystkich osób wnioskujących o wpis do Rejestru (z wyłączeniem osób, które ukończyły studia lub studia podyplomowe z mediacji). Z kolei szkolenia specjalizacyjne dotyczyć będą prowadzenia mediacji w konkretnych dziedzinach prawa. Z tych powodów uzasadnione jest zwolnienie </w:t>
            </w:r>
            <w:r w:rsidR="640EF3FA">
              <w:rPr>
                <w:rFonts w:ascii="Times New Roman" w:hAnsi="Times New Roman" w:cs="Times New Roman"/>
                <w:sz w:val="20"/>
                <w:szCs w:val="20"/>
              </w:rPr>
              <w:t xml:space="preserve">z obowiązku odbywania </w:t>
            </w:r>
            <w:r w:rsidR="657FA850">
              <w:rPr>
                <w:rFonts w:ascii="Times New Roman" w:hAnsi="Times New Roman" w:cs="Times New Roman"/>
                <w:sz w:val="20"/>
                <w:szCs w:val="20"/>
              </w:rPr>
              <w:t>t</w:t>
            </w:r>
            <w:r w:rsidR="640EF3FA">
              <w:rPr>
                <w:rFonts w:ascii="Times New Roman" w:hAnsi="Times New Roman" w:cs="Times New Roman"/>
                <w:sz w:val="20"/>
                <w:szCs w:val="20"/>
              </w:rPr>
              <w:t xml:space="preserve">ych szkoleń </w:t>
            </w:r>
            <w:r>
              <w:rPr>
                <w:rFonts w:ascii="Times New Roman" w:hAnsi="Times New Roman" w:cs="Times New Roman"/>
                <w:sz w:val="20"/>
                <w:szCs w:val="20"/>
              </w:rPr>
              <w:t xml:space="preserve">osób posiadających formalne </w:t>
            </w:r>
            <w:r>
              <w:rPr>
                <w:rFonts w:ascii="Times New Roman" w:hAnsi="Times New Roman" w:cs="Times New Roman"/>
                <w:sz w:val="20"/>
                <w:szCs w:val="20"/>
              </w:rPr>
              <w:lastRenderedPageBreak/>
              <w:t>wykształcenie z prawa oraz posiadających status sędziego w stanie spoczynku, prokuratora w stanie spoczynku,</w:t>
            </w:r>
            <w:r w:rsidRPr="6C97CA9D">
              <w:rPr>
                <w:rFonts w:ascii="Times New Roman" w:eastAsiaTheme="minorEastAsia" w:hAnsi="Times New Roman" w:cs="Arial"/>
                <w:kern w:val="0"/>
                <w:lang w:eastAsia="pl-PL"/>
                <w14:ligatures w14:val="none"/>
              </w:rPr>
              <w:t xml:space="preserve"> </w:t>
            </w:r>
            <w:r w:rsidRPr="001151CA">
              <w:rPr>
                <w:rFonts w:ascii="Times New Roman" w:hAnsi="Times New Roman" w:cs="Times New Roman"/>
                <w:sz w:val="20"/>
                <w:szCs w:val="20"/>
              </w:rPr>
              <w:t>adwok</w:t>
            </w:r>
            <w:r>
              <w:rPr>
                <w:rFonts w:ascii="Times New Roman" w:hAnsi="Times New Roman" w:cs="Times New Roman"/>
                <w:sz w:val="20"/>
                <w:szCs w:val="20"/>
              </w:rPr>
              <w:t>ata</w:t>
            </w:r>
            <w:r w:rsidRPr="001151CA">
              <w:rPr>
                <w:rFonts w:ascii="Times New Roman" w:hAnsi="Times New Roman" w:cs="Times New Roman"/>
                <w:sz w:val="20"/>
                <w:szCs w:val="20"/>
              </w:rPr>
              <w:t>, radc</w:t>
            </w:r>
            <w:r>
              <w:rPr>
                <w:rFonts w:ascii="Times New Roman" w:hAnsi="Times New Roman" w:cs="Times New Roman"/>
                <w:sz w:val="20"/>
                <w:szCs w:val="20"/>
              </w:rPr>
              <w:t>y</w:t>
            </w:r>
            <w:r w:rsidRPr="001151CA">
              <w:rPr>
                <w:rFonts w:ascii="Times New Roman" w:hAnsi="Times New Roman" w:cs="Times New Roman"/>
                <w:sz w:val="20"/>
                <w:szCs w:val="20"/>
              </w:rPr>
              <w:t xml:space="preserve"> prawn</w:t>
            </w:r>
            <w:r>
              <w:rPr>
                <w:rFonts w:ascii="Times New Roman" w:hAnsi="Times New Roman" w:cs="Times New Roman"/>
                <w:sz w:val="20"/>
                <w:szCs w:val="20"/>
              </w:rPr>
              <w:t>ego</w:t>
            </w:r>
            <w:r w:rsidRPr="001151CA">
              <w:rPr>
                <w:rFonts w:ascii="Times New Roman" w:hAnsi="Times New Roman" w:cs="Times New Roman"/>
                <w:sz w:val="20"/>
                <w:szCs w:val="20"/>
              </w:rPr>
              <w:t>, notariusz</w:t>
            </w:r>
            <w:r>
              <w:rPr>
                <w:rFonts w:ascii="Times New Roman" w:hAnsi="Times New Roman" w:cs="Times New Roman"/>
                <w:sz w:val="20"/>
                <w:szCs w:val="20"/>
              </w:rPr>
              <w:t>a</w:t>
            </w:r>
            <w:r w:rsidRPr="001151CA">
              <w:rPr>
                <w:rFonts w:ascii="Times New Roman" w:hAnsi="Times New Roman" w:cs="Times New Roman"/>
                <w:sz w:val="20"/>
                <w:szCs w:val="20"/>
              </w:rPr>
              <w:t xml:space="preserve"> oraz radc</w:t>
            </w:r>
            <w:r>
              <w:rPr>
                <w:rFonts w:ascii="Times New Roman" w:hAnsi="Times New Roman" w:cs="Times New Roman"/>
                <w:sz w:val="20"/>
                <w:szCs w:val="20"/>
              </w:rPr>
              <w:t>y</w:t>
            </w:r>
            <w:r w:rsidRPr="001151CA">
              <w:rPr>
                <w:rFonts w:ascii="Times New Roman" w:hAnsi="Times New Roman" w:cs="Times New Roman"/>
                <w:sz w:val="20"/>
                <w:szCs w:val="20"/>
              </w:rPr>
              <w:t xml:space="preserve"> Prokuratorii Generalnej Rzeczpospolitej</w:t>
            </w:r>
            <w:r>
              <w:rPr>
                <w:rFonts w:ascii="Times New Roman" w:hAnsi="Times New Roman" w:cs="Times New Roman"/>
                <w:sz w:val="20"/>
                <w:szCs w:val="20"/>
              </w:rPr>
              <w:t xml:space="preserve">. </w:t>
            </w:r>
            <w:r w:rsidR="33841426">
              <w:rPr>
                <w:rFonts w:ascii="Times New Roman" w:hAnsi="Times New Roman" w:cs="Times New Roman"/>
                <w:sz w:val="20"/>
                <w:szCs w:val="20"/>
              </w:rPr>
              <w:t>Osoby te będą jednak zobowiązane do odbycia szkolenia bazowego i przystąpienia do egzaminu specjalizacyjnego.</w:t>
            </w:r>
          </w:p>
          <w:p w14:paraId="0EF8B9E4" w14:textId="58ADA976" w:rsidR="00F9344E" w:rsidRPr="00C34567" w:rsidRDefault="00F9344E" w:rsidP="00BA72BE">
            <w:pPr>
              <w:jc w:val="both"/>
              <w:rPr>
                <w:rFonts w:ascii="Times New Roman" w:hAnsi="Times New Roman" w:cs="Times New Roman"/>
                <w:sz w:val="20"/>
                <w:szCs w:val="20"/>
              </w:rPr>
            </w:pPr>
          </w:p>
        </w:tc>
      </w:tr>
      <w:tr w:rsidR="00281865" w:rsidRPr="00C34567" w14:paraId="3BC29DB8" w14:textId="77777777" w:rsidTr="00F91673">
        <w:trPr>
          <w:trHeight w:val="4570"/>
        </w:trPr>
        <w:tc>
          <w:tcPr>
            <w:tcW w:w="172" w:type="pct"/>
          </w:tcPr>
          <w:p w14:paraId="4687499C" w14:textId="689AEE1E" w:rsidR="00D77667" w:rsidRDefault="0013555B" w:rsidP="00ED4F7A">
            <w:pPr>
              <w:jc w:val="center"/>
              <w:rPr>
                <w:rFonts w:ascii="Times New Roman" w:hAnsi="Times New Roman" w:cs="Times New Roman"/>
                <w:sz w:val="20"/>
                <w:szCs w:val="20"/>
              </w:rPr>
            </w:pPr>
            <w:r>
              <w:rPr>
                <w:rFonts w:ascii="Times New Roman" w:hAnsi="Times New Roman" w:cs="Times New Roman"/>
                <w:sz w:val="20"/>
                <w:szCs w:val="20"/>
              </w:rPr>
              <w:lastRenderedPageBreak/>
              <w:t>31.</w:t>
            </w:r>
          </w:p>
        </w:tc>
        <w:tc>
          <w:tcPr>
            <w:tcW w:w="655" w:type="pct"/>
          </w:tcPr>
          <w:p w14:paraId="4F1FAD74" w14:textId="67CF8787" w:rsidR="00281865" w:rsidRPr="008A3CFA" w:rsidRDefault="00281865" w:rsidP="00BA72BE">
            <w:pPr>
              <w:jc w:val="center"/>
              <w:rPr>
                <w:rFonts w:ascii="Times New Roman" w:hAnsi="Times New Roman" w:cs="Times New Roman"/>
                <w:sz w:val="20"/>
                <w:szCs w:val="20"/>
              </w:rPr>
            </w:pPr>
            <w:r>
              <w:rPr>
                <w:rFonts w:ascii="Times New Roman" w:hAnsi="Times New Roman" w:cs="Times New Roman"/>
                <w:sz w:val="20"/>
                <w:szCs w:val="20"/>
              </w:rPr>
              <w:t>art. 4</w:t>
            </w:r>
          </w:p>
        </w:tc>
        <w:tc>
          <w:tcPr>
            <w:tcW w:w="624" w:type="pct"/>
          </w:tcPr>
          <w:p w14:paraId="1A8084D4" w14:textId="77777777" w:rsidR="00281865" w:rsidRDefault="00281865" w:rsidP="00BA72BE">
            <w:pPr>
              <w:jc w:val="center"/>
              <w:rPr>
                <w:rFonts w:ascii="Times New Roman" w:hAnsi="Times New Roman" w:cs="Times New Roman"/>
                <w:sz w:val="20"/>
                <w:szCs w:val="20"/>
              </w:rPr>
            </w:pPr>
            <w:r>
              <w:rPr>
                <w:rFonts w:ascii="Times New Roman" w:hAnsi="Times New Roman" w:cs="Times New Roman"/>
                <w:sz w:val="20"/>
                <w:szCs w:val="20"/>
              </w:rPr>
              <w:t xml:space="preserve">Polskie Centrum Mediacji </w:t>
            </w:r>
          </w:p>
          <w:p w14:paraId="426FB88E" w14:textId="77777777" w:rsidR="002E556E" w:rsidRDefault="002E556E" w:rsidP="00BA72BE">
            <w:pPr>
              <w:jc w:val="center"/>
              <w:rPr>
                <w:rFonts w:ascii="Times New Roman" w:hAnsi="Times New Roman" w:cs="Times New Roman"/>
                <w:sz w:val="20"/>
                <w:szCs w:val="20"/>
              </w:rPr>
            </w:pPr>
          </w:p>
          <w:p w14:paraId="73E82C34" w14:textId="77777777" w:rsidR="002E556E" w:rsidRDefault="002E556E" w:rsidP="00BA72BE">
            <w:pPr>
              <w:jc w:val="center"/>
              <w:rPr>
                <w:rFonts w:ascii="Times New Roman" w:hAnsi="Times New Roman" w:cs="Times New Roman"/>
                <w:sz w:val="20"/>
                <w:szCs w:val="20"/>
              </w:rPr>
            </w:pPr>
          </w:p>
          <w:p w14:paraId="6DE40A40" w14:textId="77777777" w:rsidR="00D77667" w:rsidRDefault="00D77667" w:rsidP="00BA72BE">
            <w:pPr>
              <w:jc w:val="center"/>
              <w:rPr>
                <w:rFonts w:ascii="Times New Roman" w:hAnsi="Times New Roman" w:cs="Times New Roman"/>
                <w:sz w:val="20"/>
                <w:szCs w:val="20"/>
              </w:rPr>
            </w:pPr>
          </w:p>
          <w:p w14:paraId="457A4A69" w14:textId="77777777" w:rsidR="00D77667" w:rsidRDefault="00D77667" w:rsidP="00BA72BE">
            <w:pPr>
              <w:jc w:val="center"/>
              <w:rPr>
                <w:rFonts w:ascii="Times New Roman" w:hAnsi="Times New Roman" w:cs="Times New Roman"/>
                <w:sz w:val="20"/>
                <w:szCs w:val="20"/>
              </w:rPr>
            </w:pPr>
          </w:p>
          <w:p w14:paraId="409D7618" w14:textId="77777777" w:rsidR="00D77667" w:rsidRDefault="00D77667" w:rsidP="00BA72BE">
            <w:pPr>
              <w:jc w:val="center"/>
              <w:rPr>
                <w:rFonts w:ascii="Times New Roman" w:hAnsi="Times New Roman" w:cs="Times New Roman"/>
                <w:sz w:val="20"/>
                <w:szCs w:val="20"/>
              </w:rPr>
            </w:pPr>
          </w:p>
          <w:p w14:paraId="6870BC7B" w14:textId="77777777" w:rsidR="00D77667" w:rsidRDefault="00D77667" w:rsidP="00BA72BE">
            <w:pPr>
              <w:jc w:val="center"/>
              <w:rPr>
                <w:rFonts w:ascii="Times New Roman" w:hAnsi="Times New Roman" w:cs="Times New Roman"/>
                <w:sz w:val="20"/>
                <w:szCs w:val="20"/>
              </w:rPr>
            </w:pPr>
          </w:p>
          <w:p w14:paraId="1A07A426" w14:textId="77777777" w:rsidR="00D77667" w:rsidRDefault="00D77667" w:rsidP="00BA72BE">
            <w:pPr>
              <w:jc w:val="center"/>
              <w:rPr>
                <w:rFonts w:ascii="Times New Roman" w:hAnsi="Times New Roman" w:cs="Times New Roman"/>
                <w:sz w:val="20"/>
                <w:szCs w:val="20"/>
              </w:rPr>
            </w:pPr>
          </w:p>
          <w:p w14:paraId="1AE0DBF4" w14:textId="77777777" w:rsidR="00D77667" w:rsidRDefault="00D77667" w:rsidP="00BA72BE">
            <w:pPr>
              <w:jc w:val="center"/>
              <w:rPr>
                <w:rFonts w:ascii="Times New Roman" w:hAnsi="Times New Roman" w:cs="Times New Roman"/>
                <w:sz w:val="20"/>
                <w:szCs w:val="20"/>
              </w:rPr>
            </w:pPr>
          </w:p>
          <w:p w14:paraId="4E976891" w14:textId="77777777" w:rsidR="00D77667" w:rsidRDefault="00D77667" w:rsidP="00BA72BE">
            <w:pPr>
              <w:jc w:val="center"/>
              <w:rPr>
                <w:rFonts w:ascii="Times New Roman" w:hAnsi="Times New Roman" w:cs="Times New Roman"/>
                <w:sz w:val="20"/>
                <w:szCs w:val="20"/>
              </w:rPr>
            </w:pPr>
          </w:p>
          <w:p w14:paraId="305922B5" w14:textId="77777777" w:rsidR="00D77667" w:rsidRDefault="00D77667" w:rsidP="00BA72BE">
            <w:pPr>
              <w:jc w:val="center"/>
              <w:rPr>
                <w:rFonts w:ascii="Times New Roman" w:hAnsi="Times New Roman" w:cs="Times New Roman"/>
                <w:sz w:val="20"/>
                <w:szCs w:val="20"/>
              </w:rPr>
            </w:pPr>
          </w:p>
          <w:p w14:paraId="63CF440B" w14:textId="77777777" w:rsidR="00D77667" w:rsidRDefault="00D77667" w:rsidP="00BA72BE">
            <w:pPr>
              <w:jc w:val="center"/>
              <w:rPr>
                <w:rFonts w:ascii="Times New Roman" w:hAnsi="Times New Roman" w:cs="Times New Roman"/>
                <w:sz w:val="20"/>
                <w:szCs w:val="20"/>
              </w:rPr>
            </w:pPr>
          </w:p>
          <w:p w14:paraId="396B9A2D" w14:textId="77777777" w:rsidR="00D77667" w:rsidRDefault="00D77667" w:rsidP="00BA72BE">
            <w:pPr>
              <w:jc w:val="center"/>
              <w:rPr>
                <w:rFonts w:ascii="Times New Roman" w:hAnsi="Times New Roman" w:cs="Times New Roman"/>
                <w:sz w:val="20"/>
                <w:szCs w:val="20"/>
              </w:rPr>
            </w:pPr>
          </w:p>
          <w:p w14:paraId="0D4E156F" w14:textId="21724FC9" w:rsidR="002E556E" w:rsidRPr="008A3CFA" w:rsidRDefault="002E556E" w:rsidP="00BA72BE">
            <w:pPr>
              <w:jc w:val="center"/>
              <w:rPr>
                <w:rFonts w:ascii="Times New Roman" w:hAnsi="Times New Roman" w:cs="Times New Roman"/>
                <w:sz w:val="20"/>
                <w:szCs w:val="20"/>
              </w:rPr>
            </w:pPr>
            <w:r w:rsidRPr="002E556E">
              <w:rPr>
                <w:rFonts w:ascii="Times New Roman" w:hAnsi="Times New Roman" w:cs="Times New Roman"/>
                <w:sz w:val="20"/>
                <w:szCs w:val="20"/>
              </w:rPr>
              <w:t>Śląskie Centrum Arbitrażu i Mediacji</w:t>
            </w:r>
          </w:p>
        </w:tc>
        <w:tc>
          <w:tcPr>
            <w:tcW w:w="2015" w:type="pct"/>
          </w:tcPr>
          <w:p w14:paraId="36293018" w14:textId="691ABD49" w:rsidR="00281865" w:rsidRDefault="00281865" w:rsidP="00BA72BE">
            <w:pPr>
              <w:tabs>
                <w:tab w:val="left" w:pos="2040"/>
              </w:tabs>
              <w:jc w:val="both"/>
              <w:rPr>
                <w:rFonts w:ascii="Times New Roman" w:hAnsi="Times New Roman" w:cs="Times New Roman"/>
                <w:sz w:val="20"/>
                <w:szCs w:val="20"/>
              </w:rPr>
            </w:pPr>
            <w:r>
              <w:rPr>
                <w:rFonts w:ascii="Times New Roman" w:hAnsi="Times New Roman" w:cs="Times New Roman"/>
                <w:sz w:val="20"/>
                <w:szCs w:val="20"/>
              </w:rPr>
              <w:t xml:space="preserve">Dodać ust. 3 w brzmieniu: </w:t>
            </w:r>
            <w:r w:rsidR="002D78B5">
              <w:t>„</w:t>
            </w:r>
            <w:r w:rsidR="002D78B5" w:rsidRPr="002D78B5">
              <w:rPr>
                <w:rFonts w:ascii="Times New Roman" w:hAnsi="Times New Roman" w:cs="Times New Roman"/>
                <w:sz w:val="20"/>
                <w:szCs w:val="20"/>
              </w:rPr>
              <w:t>Mediatorem sądowym dla strony nie może być jej pełnomocnik procesowy reprezentujący ją przed organami wymiaru sprawiedliwości.</w:t>
            </w:r>
            <w:r w:rsidR="002D78B5">
              <w:rPr>
                <w:rFonts w:ascii="Times New Roman" w:hAnsi="Times New Roman" w:cs="Times New Roman"/>
                <w:sz w:val="20"/>
                <w:szCs w:val="20"/>
              </w:rPr>
              <w:t>”.</w:t>
            </w:r>
          </w:p>
          <w:p w14:paraId="1ECE8522" w14:textId="77777777" w:rsidR="002E556E" w:rsidRDefault="002E556E" w:rsidP="00BA72BE">
            <w:pPr>
              <w:tabs>
                <w:tab w:val="left" w:pos="2040"/>
              </w:tabs>
              <w:jc w:val="both"/>
              <w:rPr>
                <w:rFonts w:ascii="Times New Roman" w:hAnsi="Times New Roman" w:cs="Times New Roman"/>
                <w:sz w:val="20"/>
                <w:szCs w:val="20"/>
              </w:rPr>
            </w:pPr>
          </w:p>
          <w:p w14:paraId="49B5D171" w14:textId="7A619356" w:rsidR="002E556E" w:rsidRDefault="002E556E" w:rsidP="00BA72BE">
            <w:pPr>
              <w:tabs>
                <w:tab w:val="left" w:pos="2040"/>
              </w:tabs>
              <w:jc w:val="both"/>
              <w:rPr>
                <w:rFonts w:ascii="Times New Roman" w:hAnsi="Times New Roman" w:cs="Times New Roman"/>
                <w:sz w:val="20"/>
                <w:szCs w:val="20"/>
              </w:rPr>
            </w:pPr>
            <w:r w:rsidRPr="002E556E">
              <w:rPr>
                <w:rFonts w:ascii="Times New Roman" w:hAnsi="Times New Roman" w:cs="Times New Roman"/>
                <w:sz w:val="20"/>
                <w:szCs w:val="20"/>
              </w:rPr>
              <w:t xml:space="preserve">W art. 4 warto doprecyzować, że również referendarze sądowi – podobnie jak asystenci sędziów – nie mogą pełnić funkcji mediatora sądowego </w:t>
            </w:r>
            <w:r>
              <w:rPr>
                <w:rFonts w:ascii="Times New Roman" w:hAnsi="Times New Roman" w:cs="Times New Roman"/>
                <w:sz w:val="20"/>
                <w:szCs w:val="20"/>
              </w:rPr>
              <w:br/>
            </w:r>
            <w:r w:rsidRPr="002E556E">
              <w:rPr>
                <w:rFonts w:ascii="Times New Roman" w:hAnsi="Times New Roman" w:cs="Times New Roman"/>
                <w:sz w:val="20"/>
                <w:szCs w:val="20"/>
              </w:rPr>
              <w:t xml:space="preserve">w sprawach rozpoznawanych w sądzie, w którym są zatrudnieni. Proponowane doprecyzowanie sprzyja zachowaniu bezstronności </w:t>
            </w:r>
            <w:r>
              <w:rPr>
                <w:rFonts w:ascii="Times New Roman" w:hAnsi="Times New Roman" w:cs="Times New Roman"/>
                <w:sz w:val="20"/>
                <w:szCs w:val="20"/>
              </w:rPr>
              <w:br/>
            </w:r>
            <w:r w:rsidRPr="002E556E">
              <w:rPr>
                <w:rFonts w:ascii="Times New Roman" w:hAnsi="Times New Roman" w:cs="Times New Roman"/>
                <w:sz w:val="20"/>
                <w:szCs w:val="20"/>
              </w:rPr>
              <w:t>i spójności regulacji.</w:t>
            </w:r>
          </w:p>
          <w:p w14:paraId="4FB2EB2C" w14:textId="77777777" w:rsidR="002E556E" w:rsidRDefault="002E556E" w:rsidP="00BA72BE">
            <w:pPr>
              <w:tabs>
                <w:tab w:val="left" w:pos="2040"/>
              </w:tabs>
              <w:jc w:val="both"/>
              <w:rPr>
                <w:rFonts w:ascii="Times New Roman" w:hAnsi="Times New Roman" w:cs="Times New Roman"/>
                <w:sz w:val="20"/>
                <w:szCs w:val="20"/>
              </w:rPr>
            </w:pPr>
            <w:r w:rsidRPr="002E556E">
              <w:rPr>
                <w:rFonts w:ascii="Times New Roman" w:hAnsi="Times New Roman" w:cs="Times New Roman"/>
                <w:sz w:val="20"/>
                <w:szCs w:val="20"/>
              </w:rPr>
              <w:t xml:space="preserve">Art. 4 ust. 1 powinien również obejmować inne grupy zawodowe, które mają bezpośredni, systemowy kontakt ze stronami postępowań. Postuluje się wyłączenie z możliwości prowadzenia mediacji w sprawach osób, </w:t>
            </w:r>
            <w:r>
              <w:rPr>
                <w:rFonts w:ascii="Times New Roman" w:hAnsi="Times New Roman" w:cs="Times New Roman"/>
                <w:sz w:val="20"/>
                <w:szCs w:val="20"/>
              </w:rPr>
              <w:br/>
            </w:r>
            <w:r w:rsidRPr="002E556E">
              <w:rPr>
                <w:rFonts w:ascii="Times New Roman" w:hAnsi="Times New Roman" w:cs="Times New Roman"/>
                <w:sz w:val="20"/>
                <w:szCs w:val="20"/>
              </w:rPr>
              <w:t>z którymi mają zawodowy kontakt, także:</w:t>
            </w:r>
          </w:p>
          <w:p w14:paraId="4A153F29" w14:textId="77777777" w:rsidR="00D77667" w:rsidRPr="00D77667" w:rsidRDefault="00D77667" w:rsidP="00BA72BE">
            <w:pPr>
              <w:numPr>
                <w:ilvl w:val="0"/>
                <w:numId w:val="9"/>
              </w:numPr>
              <w:tabs>
                <w:tab w:val="left" w:pos="2040"/>
              </w:tabs>
              <w:jc w:val="both"/>
              <w:rPr>
                <w:rFonts w:ascii="Times New Roman" w:hAnsi="Times New Roman" w:cs="Times New Roman"/>
                <w:sz w:val="20"/>
                <w:szCs w:val="20"/>
              </w:rPr>
            </w:pPr>
            <w:r w:rsidRPr="00D77667">
              <w:rPr>
                <w:rFonts w:ascii="Times New Roman" w:hAnsi="Times New Roman" w:cs="Times New Roman"/>
                <w:sz w:val="20"/>
                <w:szCs w:val="20"/>
              </w:rPr>
              <w:t>kuratorów sądowych,</w:t>
            </w:r>
          </w:p>
          <w:p w14:paraId="2C24E39C" w14:textId="77777777" w:rsidR="00D77667" w:rsidRPr="00D77667" w:rsidRDefault="00D77667" w:rsidP="00BA72BE">
            <w:pPr>
              <w:numPr>
                <w:ilvl w:val="0"/>
                <w:numId w:val="9"/>
              </w:numPr>
              <w:tabs>
                <w:tab w:val="left" w:pos="2040"/>
              </w:tabs>
              <w:jc w:val="both"/>
              <w:rPr>
                <w:rFonts w:ascii="Times New Roman" w:hAnsi="Times New Roman" w:cs="Times New Roman"/>
                <w:sz w:val="20"/>
                <w:szCs w:val="20"/>
              </w:rPr>
            </w:pPr>
            <w:r w:rsidRPr="00D77667">
              <w:rPr>
                <w:rFonts w:ascii="Times New Roman" w:hAnsi="Times New Roman" w:cs="Times New Roman"/>
                <w:sz w:val="20"/>
                <w:szCs w:val="20"/>
              </w:rPr>
              <w:t>wychowawców w ośrodkach wychowawczych dla nieletnich,</w:t>
            </w:r>
          </w:p>
          <w:p w14:paraId="1E3C97BD" w14:textId="77777777" w:rsidR="00D77667" w:rsidRPr="00D77667" w:rsidRDefault="00D77667" w:rsidP="00BA72BE">
            <w:pPr>
              <w:numPr>
                <w:ilvl w:val="0"/>
                <w:numId w:val="9"/>
              </w:numPr>
              <w:tabs>
                <w:tab w:val="left" w:pos="2040"/>
              </w:tabs>
              <w:jc w:val="both"/>
              <w:rPr>
                <w:rFonts w:ascii="Times New Roman" w:hAnsi="Times New Roman" w:cs="Times New Roman"/>
                <w:sz w:val="20"/>
                <w:szCs w:val="20"/>
              </w:rPr>
            </w:pPr>
            <w:r w:rsidRPr="00D77667">
              <w:rPr>
                <w:rFonts w:ascii="Times New Roman" w:hAnsi="Times New Roman" w:cs="Times New Roman"/>
                <w:sz w:val="20"/>
                <w:szCs w:val="20"/>
              </w:rPr>
              <w:t>pracowników jednostek penitencjarnych.</w:t>
            </w:r>
          </w:p>
          <w:p w14:paraId="0798F215" w14:textId="1595ECC1" w:rsidR="00D77667" w:rsidRDefault="00D77667" w:rsidP="00BA72BE">
            <w:pPr>
              <w:tabs>
                <w:tab w:val="left" w:pos="2040"/>
              </w:tabs>
              <w:jc w:val="both"/>
              <w:rPr>
                <w:rFonts w:ascii="Times New Roman" w:hAnsi="Times New Roman" w:cs="Times New Roman"/>
                <w:sz w:val="20"/>
                <w:szCs w:val="20"/>
              </w:rPr>
            </w:pPr>
            <w:r w:rsidRPr="00D77667">
              <w:rPr>
                <w:rFonts w:ascii="Times New Roman" w:hAnsi="Times New Roman" w:cs="Times New Roman"/>
                <w:sz w:val="20"/>
                <w:szCs w:val="20"/>
              </w:rPr>
              <w:t xml:space="preserve">Propozycja ta ma na celu wzmocnienie realnych gwarancji bezstronności </w:t>
            </w:r>
            <w:r w:rsidRPr="00D77667">
              <w:rPr>
                <w:rFonts w:ascii="Times New Roman" w:hAnsi="Times New Roman" w:cs="Times New Roman"/>
                <w:sz w:val="20"/>
                <w:szCs w:val="20"/>
              </w:rPr>
              <w:br/>
              <w:t>i ochronę zaufania do instytucji mediacji.</w:t>
            </w:r>
          </w:p>
        </w:tc>
        <w:tc>
          <w:tcPr>
            <w:tcW w:w="1534" w:type="pct"/>
          </w:tcPr>
          <w:p w14:paraId="1DD6EB61" w14:textId="77777777" w:rsidR="00281865" w:rsidRDefault="00AF3719" w:rsidP="00BA72BE">
            <w:pPr>
              <w:jc w:val="both"/>
              <w:rPr>
                <w:rFonts w:ascii="Times New Roman" w:hAnsi="Times New Roman" w:cs="Times New Roman"/>
                <w:b/>
                <w:bCs/>
                <w:sz w:val="20"/>
                <w:szCs w:val="20"/>
              </w:rPr>
            </w:pPr>
            <w:r w:rsidRPr="00AF3719">
              <w:rPr>
                <w:rFonts w:ascii="Times New Roman" w:hAnsi="Times New Roman" w:cs="Times New Roman"/>
                <w:b/>
                <w:bCs/>
                <w:sz w:val="20"/>
                <w:szCs w:val="20"/>
              </w:rPr>
              <w:t>Uwaga nieuwzględniona.</w:t>
            </w:r>
          </w:p>
          <w:p w14:paraId="69E17B28" w14:textId="1FE6AA0B" w:rsidR="00AF3719" w:rsidRDefault="00AF3719" w:rsidP="00BA72BE">
            <w:pPr>
              <w:jc w:val="both"/>
              <w:rPr>
                <w:rFonts w:ascii="Times New Roman" w:hAnsi="Times New Roman" w:cs="Times New Roman"/>
                <w:sz w:val="20"/>
                <w:szCs w:val="20"/>
              </w:rPr>
            </w:pPr>
            <w:r>
              <w:rPr>
                <w:rFonts w:ascii="Times New Roman" w:hAnsi="Times New Roman" w:cs="Times New Roman"/>
                <w:sz w:val="20"/>
                <w:szCs w:val="20"/>
              </w:rPr>
              <w:t xml:space="preserve">Pełnomocnik </w:t>
            </w:r>
            <w:r w:rsidR="00B67B9D">
              <w:rPr>
                <w:rFonts w:ascii="Times New Roman" w:hAnsi="Times New Roman" w:cs="Times New Roman"/>
                <w:sz w:val="20"/>
                <w:szCs w:val="20"/>
              </w:rPr>
              <w:t xml:space="preserve">strony w </w:t>
            </w:r>
            <w:r>
              <w:rPr>
                <w:rFonts w:ascii="Times New Roman" w:hAnsi="Times New Roman" w:cs="Times New Roman"/>
                <w:sz w:val="20"/>
                <w:szCs w:val="20"/>
              </w:rPr>
              <w:t>proce</w:t>
            </w:r>
            <w:r w:rsidR="00B67B9D">
              <w:rPr>
                <w:rFonts w:ascii="Times New Roman" w:hAnsi="Times New Roman" w:cs="Times New Roman"/>
                <w:sz w:val="20"/>
                <w:szCs w:val="20"/>
              </w:rPr>
              <w:t>sie</w:t>
            </w:r>
            <w:r>
              <w:rPr>
                <w:rFonts w:ascii="Times New Roman" w:hAnsi="Times New Roman" w:cs="Times New Roman"/>
                <w:sz w:val="20"/>
                <w:szCs w:val="20"/>
              </w:rPr>
              <w:t xml:space="preserve"> nie może reprezentować strony w mediacji w tej samej sprawie co wynika z oczywistego konfliktu interesów, a także z zasad mediacji – bezstronności i neutralności. Nie ma potrzeby doprecyzowania tej kwestii. </w:t>
            </w:r>
          </w:p>
          <w:p w14:paraId="118BD04C" w14:textId="7E1F94A7" w:rsidR="00AF3719" w:rsidRPr="00AF3719" w:rsidRDefault="21D03F90" w:rsidP="00BA72BE">
            <w:pPr>
              <w:jc w:val="both"/>
              <w:rPr>
                <w:rFonts w:ascii="Times New Roman" w:hAnsi="Times New Roman" w:cs="Times New Roman"/>
                <w:sz w:val="20"/>
                <w:szCs w:val="20"/>
              </w:rPr>
            </w:pPr>
            <w:r w:rsidRPr="2F90D679">
              <w:rPr>
                <w:rFonts w:ascii="Times New Roman" w:hAnsi="Times New Roman" w:cs="Times New Roman"/>
                <w:sz w:val="20"/>
                <w:szCs w:val="20"/>
              </w:rPr>
              <w:t xml:space="preserve">Projektodawca zdecydował </w:t>
            </w:r>
            <w:r w:rsidRPr="003C221C">
              <w:rPr>
                <w:rFonts w:ascii="Times New Roman" w:hAnsi="Times New Roman" w:cs="Times New Roman"/>
                <w:sz w:val="20"/>
                <w:szCs w:val="20"/>
              </w:rPr>
              <w:t xml:space="preserve">się </w:t>
            </w:r>
            <w:r w:rsidRPr="003C221C">
              <w:rPr>
                <w:rFonts w:ascii="Times" w:eastAsia="Times" w:hAnsi="Times" w:cs="Times"/>
                <w:sz w:val="20"/>
                <w:szCs w:val="20"/>
              </w:rPr>
              <w:t>kwestie prowadzenia mediacji przez referendarzy sądowych, asystentów sędziów i inne grupy zawodowe związane z wymiarem sprawiedliwości, tak jak dotychczas, poza zakresem przedmiotowej regulacji.</w:t>
            </w:r>
            <w:r w:rsidR="003C221C">
              <w:rPr>
                <w:rFonts w:ascii="Times" w:eastAsia="Times" w:hAnsi="Times" w:cs="Times"/>
                <w:sz w:val="20"/>
                <w:szCs w:val="20"/>
              </w:rPr>
              <w:t xml:space="preserve"> </w:t>
            </w:r>
            <w:r w:rsidR="12FDB4D2" w:rsidRPr="2F90D679">
              <w:rPr>
                <w:rFonts w:ascii="Times New Roman" w:hAnsi="Times New Roman" w:cs="Times New Roman"/>
                <w:sz w:val="20"/>
                <w:szCs w:val="20"/>
              </w:rPr>
              <w:t xml:space="preserve">W ocenie projektodawcy nie ma przekonującego uzasadnienia do wyłączenia z prowadzenia mediacji ze skierowania sądu większego kręgu osób. </w:t>
            </w:r>
            <w:r w:rsidR="2B9C04C1" w:rsidRPr="2F90D679">
              <w:rPr>
                <w:rFonts w:ascii="Times New Roman" w:hAnsi="Times New Roman" w:cs="Times New Roman"/>
                <w:sz w:val="20"/>
                <w:szCs w:val="20"/>
              </w:rPr>
              <w:t>Sam kontakt ze stronami postępowań tego nie uzasadnia</w:t>
            </w:r>
            <w:r w:rsidR="52EC1D73" w:rsidRPr="2F90D679">
              <w:rPr>
                <w:rFonts w:ascii="Times New Roman" w:hAnsi="Times New Roman" w:cs="Times New Roman"/>
                <w:sz w:val="20"/>
                <w:szCs w:val="20"/>
              </w:rPr>
              <w:t xml:space="preserve">. Osoby te nie mają uprawnień władczych wobec stron postępowania, kształtujących ich sytuację procesową w taki sposób jak sąd. </w:t>
            </w:r>
          </w:p>
        </w:tc>
      </w:tr>
      <w:tr w:rsidR="00D64FDB" w:rsidRPr="00C34567" w14:paraId="6CBD615F" w14:textId="77777777" w:rsidTr="00F91673">
        <w:trPr>
          <w:trHeight w:val="260"/>
        </w:trPr>
        <w:tc>
          <w:tcPr>
            <w:tcW w:w="172" w:type="pct"/>
          </w:tcPr>
          <w:p w14:paraId="5F247A6D" w14:textId="4DB8FE44" w:rsidR="00D64FDB" w:rsidRDefault="0013555B" w:rsidP="00A47BE9">
            <w:pPr>
              <w:jc w:val="center"/>
              <w:rPr>
                <w:rFonts w:ascii="Times New Roman" w:hAnsi="Times New Roman" w:cs="Times New Roman"/>
                <w:sz w:val="20"/>
                <w:szCs w:val="20"/>
              </w:rPr>
            </w:pPr>
            <w:r>
              <w:rPr>
                <w:rFonts w:ascii="Times New Roman" w:hAnsi="Times New Roman" w:cs="Times New Roman"/>
                <w:sz w:val="20"/>
                <w:szCs w:val="20"/>
              </w:rPr>
              <w:t>32.</w:t>
            </w:r>
          </w:p>
        </w:tc>
        <w:tc>
          <w:tcPr>
            <w:tcW w:w="655" w:type="pct"/>
          </w:tcPr>
          <w:p w14:paraId="157992BF" w14:textId="4E46EEF8" w:rsidR="00D64FDB" w:rsidRDefault="00D64FDB" w:rsidP="00BA72BE">
            <w:pPr>
              <w:jc w:val="center"/>
              <w:rPr>
                <w:rFonts w:ascii="Times New Roman" w:hAnsi="Times New Roman" w:cs="Times New Roman"/>
                <w:sz w:val="20"/>
                <w:szCs w:val="20"/>
              </w:rPr>
            </w:pPr>
            <w:r w:rsidRPr="00D64FDB">
              <w:rPr>
                <w:rFonts w:ascii="Times New Roman" w:hAnsi="Times New Roman" w:cs="Times New Roman"/>
                <w:sz w:val="20"/>
                <w:szCs w:val="20"/>
              </w:rPr>
              <w:t>art. 4</w:t>
            </w:r>
            <w:r>
              <w:rPr>
                <w:rFonts w:ascii="Times New Roman" w:hAnsi="Times New Roman" w:cs="Times New Roman"/>
                <w:sz w:val="20"/>
                <w:szCs w:val="20"/>
              </w:rPr>
              <w:t xml:space="preserve"> ust. 2</w:t>
            </w:r>
          </w:p>
        </w:tc>
        <w:tc>
          <w:tcPr>
            <w:tcW w:w="624" w:type="pct"/>
          </w:tcPr>
          <w:p w14:paraId="73FF797B" w14:textId="4ADC9899" w:rsidR="00D64FDB" w:rsidRDefault="00D64FDB" w:rsidP="00BA72BE">
            <w:pPr>
              <w:jc w:val="center"/>
              <w:rPr>
                <w:rFonts w:ascii="Times New Roman" w:hAnsi="Times New Roman" w:cs="Times New Roman"/>
                <w:sz w:val="20"/>
                <w:szCs w:val="20"/>
              </w:rPr>
            </w:pPr>
            <w:r w:rsidRPr="00D64FDB">
              <w:rPr>
                <w:rFonts w:ascii="Times New Roman" w:hAnsi="Times New Roman" w:cs="Times New Roman"/>
                <w:sz w:val="20"/>
                <w:szCs w:val="20"/>
              </w:rPr>
              <w:t>Europejskie Stowarzyszenie Sędziów na rzecz Mediacji GEMME</w:t>
            </w:r>
          </w:p>
        </w:tc>
        <w:tc>
          <w:tcPr>
            <w:tcW w:w="2015" w:type="pct"/>
          </w:tcPr>
          <w:p w14:paraId="59540D54" w14:textId="77777777" w:rsidR="00D64FDB" w:rsidRPr="00434006" w:rsidRDefault="00D64FDB" w:rsidP="00BA72BE">
            <w:pPr>
              <w:tabs>
                <w:tab w:val="left" w:pos="2040"/>
              </w:tabs>
              <w:jc w:val="both"/>
              <w:rPr>
                <w:rFonts w:ascii="Times New Roman" w:hAnsi="Times New Roman" w:cs="Times New Roman"/>
                <w:sz w:val="20"/>
                <w:szCs w:val="20"/>
              </w:rPr>
            </w:pPr>
            <w:r w:rsidRPr="00D64FDB">
              <w:rPr>
                <w:rFonts w:ascii="Times New Roman" w:hAnsi="Times New Roman" w:cs="Times New Roman"/>
                <w:sz w:val="20"/>
                <w:szCs w:val="20"/>
              </w:rPr>
              <w:t>Kontrowersje budzi art.</w:t>
            </w:r>
            <w:r>
              <w:rPr>
                <w:rFonts w:ascii="Times New Roman" w:hAnsi="Times New Roman" w:cs="Times New Roman"/>
                <w:sz w:val="20"/>
                <w:szCs w:val="20"/>
              </w:rPr>
              <w:t xml:space="preserve"> </w:t>
            </w:r>
            <w:r w:rsidRPr="00D64FDB">
              <w:rPr>
                <w:rFonts w:ascii="Times New Roman" w:hAnsi="Times New Roman" w:cs="Times New Roman"/>
                <w:sz w:val="20"/>
                <w:szCs w:val="20"/>
              </w:rPr>
              <w:t xml:space="preserve">4 ust.2 wyłączający od bycia mediatorem wszystkich referendarzy i asystentów z danego sądu, którzy mogą być mediatorami tylko w sprawach z innego sądu. Po pierwsze, z jednej strony warto zastanowić się nad potrzebą aż tak szerokiego wyłączenia referendarzy czy asystentów. Czy nie wystarczy, żeby byli wyłączeni od spraw objętych zakresem działania Wydziału, w którym pracują? Jednocześnie trzeba zauważyć, że mediatorami są też urzędnicy sądowi </w:t>
            </w:r>
            <w:r>
              <w:rPr>
                <w:rFonts w:ascii="Times New Roman" w:hAnsi="Times New Roman" w:cs="Times New Roman"/>
                <w:sz w:val="20"/>
                <w:szCs w:val="20"/>
              </w:rPr>
              <w:br/>
            </w:r>
            <w:r w:rsidRPr="00D64FDB">
              <w:rPr>
                <w:rFonts w:ascii="Times New Roman" w:hAnsi="Times New Roman" w:cs="Times New Roman"/>
                <w:sz w:val="20"/>
                <w:szCs w:val="20"/>
              </w:rPr>
              <w:t xml:space="preserve">i w tym wypadku oni mogą dowolnie być mediatorami w każdej sprawie </w:t>
            </w:r>
            <w:r>
              <w:rPr>
                <w:rFonts w:ascii="Times New Roman" w:hAnsi="Times New Roman" w:cs="Times New Roman"/>
                <w:sz w:val="20"/>
                <w:szCs w:val="20"/>
              </w:rPr>
              <w:br/>
            </w:r>
            <w:r w:rsidRPr="00D64FDB">
              <w:rPr>
                <w:rFonts w:ascii="Times New Roman" w:hAnsi="Times New Roman" w:cs="Times New Roman"/>
                <w:sz w:val="20"/>
                <w:szCs w:val="20"/>
              </w:rPr>
              <w:t xml:space="preserve">w swoim sądzie, również z obszaru swojego Wydziału. Takie brzmienie </w:t>
            </w:r>
            <w:r w:rsidRPr="00434006">
              <w:rPr>
                <w:rFonts w:ascii="Times New Roman" w:hAnsi="Times New Roman" w:cs="Times New Roman"/>
                <w:sz w:val="20"/>
                <w:szCs w:val="20"/>
              </w:rPr>
              <w:t>będzie generować pytania o równość traktowania.</w:t>
            </w:r>
          </w:p>
          <w:p w14:paraId="365276CF" w14:textId="77777777" w:rsidR="00D64FDB" w:rsidRPr="00434006" w:rsidRDefault="00D64FDB" w:rsidP="00BA72BE">
            <w:pPr>
              <w:tabs>
                <w:tab w:val="left" w:pos="2040"/>
              </w:tabs>
              <w:jc w:val="both"/>
              <w:rPr>
                <w:rFonts w:ascii="Times New Roman" w:hAnsi="Times New Roman" w:cs="Times New Roman"/>
                <w:sz w:val="20"/>
                <w:szCs w:val="20"/>
              </w:rPr>
            </w:pPr>
            <w:r w:rsidRPr="00434006">
              <w:rPr>
                <w:rFonts w:ascii="Times New Roman" w:hAnsi="Times New Roman" w:cs="Times New Roman"/>
                <w:sz w:val="20"/>
                <w:szCs w:val="20"/>
              </w:rPr>
              <w:t xml:space="preserve">Gdy art. 4 ust. 1 dotyczy niemożności uzyskania statusu mediatora sądowego i wpisu do rejestru mediatorów sądowych (sędzia, prokurator etc.), to art. 4 ust 2 dotyczy tylko „wyłączenia” mediatora sądowego z mocy ustawy od prowadzenia mediacji w konkretnej sprawie („Mediatorem sądowym nie może być referendarz sądowy lub asystent sędziego </w:t>
            </w:r>
            <w:r w:rsidRPr="00434006">
              <w:rPr>
                <w:rFonts w:ascii="Times New Roman" w:hAnsi="Times New Roman" w:cs="Times New Roman"/>
                <w:sz w:val="20"/>
                <w:szCs w:val="20"/>
              </w:rPr>
              <w:br/>
              <w:t xml:space="preserve">w sprawach rozpoznawanych w sądzie, w którym jest zatrudniony”). Sformułowanie art. 4 ust. 2 jest więc nieprecyzyjne („Mediatorem sądowym nie może być…”). Tego rodzaju regulacja powinna się znaleźć raczej </w:t>
            </w:r>
            <w:r w:rsidRPr="00434006">
              <w:rPr>
                <w:rFonts w:ascii="Times New Roman" w:hAnsi="Times New Roman" w:cs="Times New Roman"/>
                <w:sz w:val="20"/>
                <w:szCs w:val="20"/>
              </w:rPr>
              <w:br/>
              <w:t xml:space="preserve">w poszczególnych ustawach procesowych, przede wszystkim dlatego, że asystent i referendarz powinni być wyłączeni od prowadzenia mediacji </w:t>
            </w:r>
            <w:r w:rsidRPr="00434006">
              <w:rPr>
                <w:rFonts w:ascii="Times New Roman" w:hAnsi="Times New Roman" w:cs="Times New Roman"/>
                <w:sz w:val="20"/>
                <w:szCs w:val="20"/>
              </w:rPr>
              <w:br/>
              <w:t xml:space="preserve">w sprawach ze „swojego” sądu lub wydziału także wtedy, gdy nie są mediatorami sądowymi, ale „zwykłymi” (tak jak ma to obecnie miejsce </w:t>
            </w:r>
            <w:r w:rsidRPr="00434006">
              <w:rPr>
                <w:rFonts w:ascii="Times New Roman" w:hAnsi="Times New Roman" w:cs="Times New Roman"/>
                <w:sz w:val="20"/>
                <w:szCs w:val="20"/>
              </w:rPr>
              <w:br/>
              <w:t>w przypadku sędziego – art. 183</w:t>
            </w:r>
            <w:r w:rsidRPr="00434006">
              <w:rPr>
                <w:rFonts w:ascii="Times New Roman" w:hAnsi="Times New Roman" w:cs="Times New Roman"/>
                <w:sz w:val="20"/>
                <w:szCs w:val="20"/>
                <w:vertAlign w:val="superscript"/>
              </w:rPr>
              <w:t>2</w:t>
            </w:r>
            <w:r w:rsidRPr="00434006">
              <w:rPr>
                <w:rFonts w:ascii="Times New Roman" w:hAnsi="Times New Roman" w:cs="Times New Roman"/>
                <w:sz w:val="20"/>
                <w:szCs w:val="20"/>
              </w:rPr>
              <w:t xml:space="preserve"> § 2 k.p.c.).</w:t>
            </w:r>
          </w:p>
          <w:p w14:paraId="3A144054" w14:textId="77777777" w:rsidR="00D64FDB" w:rsidRPr="00434006" w:rsidRDefault="00D64FDB" w:rsidP="00BA72BE">
            <w:pPr>
              <w:tabs>
                <w:tab w:val="left" w:pos="2040"/>
              </w:tabs>
              <w:jc w:val="both"/>
              <w:rPr>
                <w:rFonts w:ascii="Times New Roman" w:hAnsi="Times New Roman" w:cs="Times New Roman"/>
                <w:sz w:val="20"/>
                <w:szCs w:val="20"/>
              </w:rPr>
            </w:pPr>
            <w:r w:rsidRPr="00434006">
              <w:rPr>
                <w:rFonts w:ascii="Times New Roman" w:hAnsi="Times New Roman" w:cs="Times New Roman"/>
                <w:sz w:val="20"/>
                <w:szCs w:val="20"/>
              </w:rPr>
              <w:lastRenderedPageBreak/>
              <w:t>Art. 4 ust. 2 pomija ponadto kwestię delegacji (asystent i referendarz delegowani nadal będą zatrudnieni w sądzie macierzystym w rozumieniu tego przepisu) oraz sądów</w:t>
            </w:r>
          </w:p>
          <w:p w14:paraId="2AE46A8E" w14:textId="3081F111" w:rsidR="00D64FDB" w:rsidRDefault="00D64FDB" w:rsidP="00BA72BE">
            <w:pPr>
              <w:tabs>
                <w:tab w:val="left" w:pos="2040"/>
              </w:tabs>
              <w:jc w:val="both"/>
              <w:rPr>
                <w:rFonts w:ascii="Times New Roman" w:hAnsi="Times New Roman" w:cs="Times New Roman"/>
                <w:sz w:val="20"/>
                <w:szCs w:val="20"/>
              </w:rPr>
            </w:pPr>
            <w:r w:rsidRPr="00434006">
              <w:rPr>
                <w:rFonts w:ascii="Times New Roman" w:hAnsi="Times New Roman" w:cs="Times New Roman"/>
                <w:sz w:val="20"/>
                <w:szCs w:val="20"/>
              </w:rPr>
              <w:t xml:space="preserve">Przełożonych – przy takim brzmieniu asystent i referendarz zatrudnieni </w:t>
            </w:r>
            <w:r w:rsidRPr="00434006">
              <w:rPr>
                <w:rFonts w:ascii="Times New Roman" w:hAnsi="Times New Roman" w:cs="Times New Roman"/>
                <w:sz w:val="20"/>
                <w:szCs w:val="20"/>
              </w:rPr>
              <w:br/>
              <w:t xml:space="preserve">w sądzie II instancji mogą prowadzić mediację w sprawach, które </w:t>
            </w:r>
            <w:r w:rsidRPr="00434006">
              <w:rPr>
                <w:rFonts w:ascii="Times New Roman" w:hAnsi="Times New Roman" w:cs="Times New Roman"/>
                <w:sz w:val="20"/>
                <w:szCs w:val="20"/>
              </w:rPr>
              <w:br/>
              <w:t>w przyszłości mogą trafić do „ich” sądu, co wydaje się niekonsekwentne. Dodatkowo rodzi pytanie o prawidłowość pominięcia w ust.1 referendarzy sądowych, a umieszczenie ich w ust. 2. Systemowo referendarz sądowy stoi w hierarchii wyżej niż aplikant</w:t>
            </w:r>
            <w:r w:rsidRPr="00D64FDB">
              <w:rPr>
                <w:rFonts w:ascii="Times New Roman" w:hAnsi="Times New Roman" w:cs="Times New Roman"/>
                <w:sz w:val="20"/>
                <w:szCs w:val="20"/>
              </w:rPr>
              <w:t>, a skoro nie może mediatorem być aplikant sądowy (prokuratorski), to nie jest zrozumiałe, że referendarz może nim być. Wydaje się</w:t>
            </w:r>
            <w:r w:rsidRPr="00434006">
              <w:rPr>
                <w:rFonts w:ascii="Times New Roman" w:hAnsi="Times New Roman" w:cs="Times New Roman"/>
                <w:sz w:val="20"/>
                <w:szCs w:val="20"/>
              </w:rPr>
              <w:t>, że warto byłoby rozważyć pozostawienie aplikantom, referendarzom, asystentom czy urzędnikom sądowym możliwości praktykowania w charakterze mediatorów jednocześnie dając możliwość sprecyzowania warunków tej praktyki przez przełożonych wyrażających zgodę na podjęcie dodatkowej działalności. Takie rozwiązanie będzie lepiej dostosowane do potrzeb różnych sądów i dostępności wykwalifikowanych</w:t>
            </w:r>
            <w:r w:rsidRPr="00D64FDB">
              <w:rPr>
                <w:rFonts w:ascii="Times New Roman" w:hAnsi="Times New Roman" w:cs="Times New Roman"/>
                <w:sz w:val="20"/>
                <w:szCs w:val="20"/>
              </w:rPr>
              <w:t xml:space="preserve"> mediatorów na danym obszarze. Trzeba bowiem wyraźnie wskazać, że istnieje grupa bardzo skutecznych mediatorów, którzy na co dzień pracują w strukturach sądów i ograniczenie możliwości korzystania z ich usług będzie dla sądów wielką stratą.</w:t>
            </w:r>
          </w:p>
        </w:tc>
        <w:tc>
          <w:tcPr>
            <w:tcW w:w="1534" w:type="pct"/>
          </w:tcPr>
          <w:p w14:paraId="383D04F9" w14:textId="0B22F3E7" w:rsidR="00D64FDB" w:rsidRPr="00281074" w:rsidRDefault="00281074" w:rsidP="663055FD">
            <w:pPr>
              <w:jc w:val="both"/>
              <w:rPr>
                <w:rFonts w:ascii="Times New Roman" w:eastAsia="Times New Roman" w:hAnsi="Times New Roman" w:cs="Times New Roman"/>
                <w:sz w:val="20"/>
                <w:szCs w:val="20"/>
              </w:rPr>
            </w:pPr>
            <w:r w:rsidRPr="663055FD">
              <w:rPr>
                <w:rFonts w:ascii="Times New Roman" w:hAnsi="Times New Roman" w:cs="Times New Roman"/>
                <w:b/>
                <w:bCs/>
                <w:sz w:val="20"/>
                <w:szCs w:val="20"/>
              </w:rPr>
              <w:lastRenderedPageBreak/>
              <w:t>Uwaga</w:t>
            </w:r>
            <w:r w:rsidR="1B5B425F" w:rsidRPr="663055FD">
              <w:rPr>
                <w:rFonts w:ascii="Times New Roman" w:hAnsi="Times New Roman" w:cs="Times New Roman"/>
                <w:b/>
                <w:bCs/>
                <w:sz w:val="20"/>
                <w:szCs w:val="20"/>
              </w:rPr>
              <w:t xml:space="preserve"> </w:t>
            </w:r>
            <w:r w:rsidR="0117DCFC" w:rsidRPr="663055FD">
              <w:rPr>
                <w:rFonts w:ascii="Times New Roman" w:hAnsi="Times New Roman" w:cs="Times New Roman"/>
                <w:b/>
                <w:bCs/>
                <w:sz w:val="20"/>
                <w:szCs w:val="20"/>
              </w:rPr>
              <w:t>wyjaśniona.</w:t>
            </w:r>
          </w:p>
          <w:p w14:paraId="17D8A1A1" w14:textId="718218A9" w:rsidR="00281074" w:rsidRPr="003C221C" w:rsidRDefault="7A690D16" w:rsidP="00434006">
            <w:pPr>
              <w:jc w:val="both"/>
              <w:rPr>
                <w:rFonts w:ascii="Times New Roman" w:eastAsia="Times New Roman" w:hAnsi="Times New Roman" w:cs="Times New Roman"/>
                <w:sz w:val="20"/>
                <w:szCs w:val="20"/>
              </w:rPr>
            </w:pPr>
            <w:r w:rsidRPr="003C221C">
              <w:rPr>
                <w:rFonts w:ascii="Times" w:eastAsia="Times" w:hAnsi="Times" w:cs="Times"/>
                <w:sz w:val="20"/>
                <w:szCs w:val="20"/>
              </w:rPr>
              <w:t>Projektodawca zdecydował się pozostawić kwestie prowadzenia mediacji przez referendarzy sądowych, asystentów sędziów i inne grupy zawodowe związane z wymiarem sprawiedliwości</w:t>
            </w:r>
            <w:r w:rsidR="57C2464E" w:rsidRPr="003C221C">
              <w:rPr>
                <w:rFonts w:ascii="Times" w:eastAsia="Times" w:hAnsi="Times" w:cs="Times"/>
                <w:sz w:val="20"/>
                <w:szCs w:val="20"/>
              </w:rPr>
              <w:t>, tak jak dotychczas,</w:t>
            </w:r>
            <w:r w:rsidRPr="003C221C">
              <w:rPr>
                <w:rFonts w:ascii="Times" w:eastAsia="Times" w:hAnsi="Times" w:cs="Times"/>
                <w:sz w:val="20"/>
                <w:szCs w:val="20"/>
              </w:rPr>
              <w:t xml:space="preserve"> poza zakresem przedmiotowej regulacji.</w:t>
            </w:r>
          </w:p>
        </w:tc>
      </w:tr>
      <w:tr w:rsidR="00D77667" w:rsidRPr="00C34567" w14:paraId="2CD7AA14" w14:textId="77777777" w:rsidTr="00F91673">
        <w:trPr>
          <w:trHeight w:val="4070"/>
        </w:trPr>
        <w:tc>
          <w:tcPr>
            <w:tcW w:w="172" w:type="pct"/>
          </w:tcPr>
          <w:p w14:paraId="001C70A9" w14:textId="1AADD52F" w:rsidR="00D77667" w:rsidRDefault="0013555B" w:rsidP="00ED4F7A">
            <w:pPr>
              <w:jc w:val="center"/>
              <w:rPr>
                <w:rFonts w:ascii="Times New Roman" w:hAnsi="Times New Roman" w:cs="Times New Roman"/>
                <w:sz w:val="20"/>
                <w:szCs w:val="20"/>
              </w:rPr>
            </w:pPr>
            <w:r>
              <w:rPr>
                <w:rFonts w:ascii="Times New Roman" w:hAnsi="Times New Roman" w:cs="Times New Roman"/>
                <w:sz w:val="20"/>
                <w:szCs w:val="20"/>
              </w:rPr>
              <w:t>33.</w:t>
            </w:r>
          </w:p>
        </w:tc>
        <w:tc>
          <w:tcPr>
            <w:tcW w:w="655" w:type="pct"/>
          </w:tcPr>
          <w:p w14:paraId="5E1AAFD3" w14:textId="0747570B" w:rsidR="00D77667" w:rsidRDefault="00D77667" w:rsidP="00BA72BE">
            <w:pPr>
              <w:jc w:val="center"/>
              <w:rPr>
                <w:rFonts w:ascii="Times New Roman" w:hAnsi="Times New Roman" w:cs="Times New Roman"/>
                <w:sz w:val="20"/>
                <w:szCs w:val="20"/>
              </w:rPr>
            </w:pPr>
            <w:r w:rsidRPr="00D77667">
              <w:rPr>
                <w:rFonts w:ascii="Times New Roman" w:hAnsi="Times New Roman" w:cs="Times New Roman"/>
                <w:sz w:val="20"/>
                <w:szCs w:val="20"/>
              </w:rPr>
              <w:t xml:space="preserve">art. </w:t>
            </w:r>
            <w:r>
              <w:rPr>
                <w:rFonts w:ascii="Times New Roman" w:hAnsi="Times New Roman" w:cs="Times New Roman"/>
                <w:sz w:val="20"/>
                <w:szCs w:val="20"/>
              </w:rPr>
              <w:t>5</w:t>
            </w:r>
          </w:p>
        </w:tc>
        <w:tc>
          <w:tcPr>
            <w:tcW w:w="624" w:type="pct"/>
          </w:tcPr>
          <w:p w14:paraId="40D826D8" w14:textId="1F3733AD" w:rsidR="00D77667" w:rsidRDefault="00747BE5" w:rsidP="00BA72BE">
            <w:pPr>
              <w:jc w:val="center"/>
              <w:rPr>
                <w:rFonts w:ascii="Times New Roman" w:hAnsi="Times New Roman" w:cs="Times New Roman"/>
                <w:sz w:val="20"/>
                <w:szCs w:val="20"/>
              </w:rPr>
            </w:pPr>
            <w:r w:rsidRPr="00747BE5">
              <w:rPr>
                <w:rFonts w:ascii="Times New Roman" w:hAnsi="Times New Roman" w:cs="Times New Roman"/>
                <w:sz w:val="20"/>
                <w:szCs w:val="20"/>
              </w:rPr>
              <w:t>Europejskie Stowarzyszenie Sędziów na rzecz Mediacji GEMME</w:t>
            </w:r>
          </w:p>
        </w:tc>
        <w:tc>
          <w:tcPr>
            <w:tcW w:w="2015" w:type="pct"/>
          </w:tcPr>
          <w:p w14:paraId="4398A876" w14:textId="1DB8ED0F" w:rsidR="00747BE5" w:rsidRPr="00747BE5" w:rsidRDefault="00747BE5" w:rsidP="00BA72BE">
            <w:pPr>
              <w:tabs>
                <w:tab w:val="left" w:pos="2040"/>
              </w:tabs>
              <w:jc w:val="both"/>
              <w:rPr>
                <w:rFonts w:ascii="Times New Roman" w:hAnsi="Times New Roman" w:cs="Times New Roman"/>
                <w:sz w:val="20"/>
                <w:szCs w:val="20"/>
              </w:rPr>
            </w:pPr>
            <w:r w:rsidRPr="00747BE5">
              <w:rPr>
                <w:rFonts w:ascii="Times New Roman" w:hAnsi="Times New Roman" w:cs="Times New Roman"/>
                <w:sz w:val="20"/>
                <w:szCs w:val="20"/>
              </w:rPr>
              <w:t xml:space="preserve">Odnośnie art. 5 to proponowany przepis nie reguluje kwestii kandydata na mediatora niemającego miejsca zamieszkania w Polsce, np. osoby mieszkające w Goerlitz, czeskim Cieszynie czy po stronie niemieckiej </w:t>
            </w:r>
            <w:r>
              <w:rPr>
                <w:rFonts w:ascii="Times New Roman" w:hAnsi="Times New Roman" w:cs="Times New Roman"/>
                <w:sz w:val="20"/>
                <w:szCs w:val="20"/>
              </w:rPr>
              <w:br/>
            </w:r>
            <w:r w:rsidRPr="00747BE5">
              <w:rPr>
                <w:rFonts w:ascii="Times New Roman" w:hAnsi="Times New Roman" w:cs="Times New Roman"/>
                <w:sz w:val="20"/>
                <w:szCs w:val="20"/>
              </w:rPr>
              <w:t>w okolicach Szczecina. Czy w takim razie osoba taka nie może uzyskać wpisu do Rejestru? Taka sytuacja może prowadzić tego, że osoby takie będą podawały fikcyjne miejsce zamieszkania w Polsce.</w:t>
            </w:r>
          </w:p>
          <w:p w14:paraId="52839C52" w14:textId="77777777" w:rsidR="00747BE5" w:rsidRPr="00747BE5" w:rsidRDefault="00747BE5" w:rsidP="00BA72BE">
            <w:pPr>
              <w:tabs>
                <w:tab w:val="left" w:pos="2040"/>
              </w:tabs>
              <w:jc w:val="both"/>
              <w:rPr>
                <w:rFonts w:ascii="Times New Roman" w:hAnsi="Times New Roman" w:cs="Times New Roman"/>
                <w:sz w:val="20"/>
                <w:szCs w:val="20"/>
              </w:rPr>
            </w:pPr>
            <w:r w:rsidRPr="00747BE5">
              <w:rPr>
                <w:rFonts w:ascii="Times New Roman" w:hAnsi="Times New Roman" w:cs="Times New Roman"/>
                <w:sz w:val="20"/>
                <w:szCs w:val="20"/>
              </w:rPr>
              <w:t>W ust. 1 wskazano, że właściwym do złożenia wniosku jest Prezes Sądu Okręgowego ze względu na miejsce zamieszkania, natomiast ust. 2-5 nie zawierają nigdzie wymogu podania miejsca zamieszkania. Jedynie w ust. 2 pkt. 3 wskazano wymóg określenie obszaru działania osoby ubiegającej się o wpis do Rejestru, odpowiadającego właściwości miejscowej sądu okręgowego ze względu na jej miejsce zamieszkania, zaś w pkt 4 obowiązek wskazania adresu do korespondencji.</w:t>
            </w:r>
          </w:p>
          <w:p w14:paraId="1E10CD62" w14:textId="5A6B0CAC" w:rsidR="00747BE5" w:rsidRPr="00747BE5" w:rsidRDefault="00747BE5" w:rsidP="00BA72BE">
            <w:pPr>
              <w:tabs>
                <w:tab w:val="left" w:pos="2040"/>
              </w:tabs>
              <w:jc w:val="both"/>
              <w:rPr>
                <w:rFonts w:ascii="Times New Roman" w:hAnsi="Times New Roman" w:cs="Times New Roman"/>
                <w:sz w:val="20"/>
                <w:szCs w:val="20"/>
              </w:rPr>
            </w:pPr>
            <w:r w:rsidRPr="00747BE5">
              <w:rPr>
                <w:rFonts w:ascii="Times New Roman" w:hAnsi="Times New Roman" w:cs="Times New Roman"/>
                <w:sz w:val="20"/>
                <w:szCs w:val="20"/>
              </w:rPr>
              <w:t>Z ust. 2 pkt 7 lit d wynika, że mediator będzie miał możliwość wskazania dodatkowych obszarów działania odpowiadających właściwości sądów okręgowych. Z powyższego wynikać może, że jeżeli mediator nie dokona powyższego wskazania, to będzie mógł prowadzić mediację tylko na obszarze sądu okręgowego w którym ma miejsce zamieszkania, przy czym ograniczenie takie nie wynika z żadnych przepisów i jest niezrozumiałe.</w:t>
            </w:r>
          </w:p>
          <w:p w14:paraId="05A3E90B" w14:textId="57D2137A" w:rsidR="00747BE5" w:rsidRPr="00747BE5" w:rsidRDefault="00747BE5" w:rsidP="00BA72BE">
            <w:pPr>
              <w:tabs>
                <w:tab w:val="left" w:pos="2040"/>
              </w:tabs>
              <w:jc w:val="both"/>
              <w:rPr>
                <w:rFonts w:ascii="Times New Roman" w:hAnsi="Times New Roman" w:cs="Times New Roman"/>
                <w:sz w:val="20"/>
                <w:szCs w:val="20"/>
              </w:rPr>
            </w:pPr>
            <w:r w:rsidRPr="00747BE5">
              <w:rPr>
                <w:rFonts w:ascii="Times New Roman" w:hAnsi="Times New Roman" w:cs="Times New Roman"/>
                <w:sz w:val="20"/>
                <w:szCs w:val="20"/>
              </w:rPr>
              <w:t xml:space="preserve">Projekt nie uwzględnia realiów życiowych, np. terenu Śląska, gdzie w tej aglomeracji są obecnie cztery okręgi sądowe: katowicki, sosnowiecki, gliwicki i rybnicki. Czy mediator będzie mógł działać tylko w tym, </w:t>
            </w:r>
            <w:r>
              <w:rPr>
                <w:rFonts w:ascii="Times New Roman" w:hAnsi="Times New Roman" w:cs="Times New Roman"/>
                <w:sz w:val="20"/>
                <w:szCs w:val="20"/>
              </w:rPr>
              <w:br/>
            </w:r>
            <w:r w:rsidRPr="00747BE5">
              <w:rPr>
                <w:rFonts w:ascii="Times New Roman" w:hAnsi="Times New Roman" w:cs="Times New Roman"/>
                <w:sz w:val="20"/>
                <w:szCs w:val="20"/>
              </w:rPr>
              <w:t>w którym ma miejsce zamieszkania?</w:t>
            </w:r>
          </w:p>
          <w:p w14:paraId="5978ABA9" w14:textId="4B4CA87B" w:rsidR="00747BE5" w:rsidRPr="00747BE5" w:rsidRDefault="00747BE5" w:rsidP="00BA72BE">
            <w:pPr>
              <w:tabs>
                <w:tab w:val="left" w:pos="2040"/>
              </w:tabs>
              <w:jc w:val="both"/>
              <w:rPr>
                <w:rFonts w:ascii="Times New Roman" w:hAnsi="Times New Roman" w:cs="Times New Roman"/>
                <w:sz w:val="20"/>
                <w:szCs w:val="20"/>
              </w:rPr>
            </w:pPr>
            <w:r w:rsidRPr="00747BE5">
              <w:rPr>
                <w:rFonts w:ascii="Times New Roman" w:hAnsi="Times New Roman" w:cs="Times New Roman"/>
                <w:sz w:val="20"/>
                <w:szCs w:val="20"/>
              </w:rPr>
              <w:t xml:space="preserve">Skoro zostać ma wprowadzony jeden centralny rejestr (Rozdział 4) to oznaczać to powinno, że mediator będzie mógł uzyskać tylko jeden wpis, </w:t>
            </w:r>
            <w:r>
              <w:rPr>
                <w:rFonts w:ascii="Times New Roman" w:hAnsi="Times New Roman" w:cs="Times New Roman"/>
                <w:sz w:val="20"/>
                <w:szCs w:val="20"/>
              </w:rPr>
              <w:br/>
            </w:r>
            <w:r w:rsidRPr="00747BE5">
              <w:rPr>
                <w:rFonts w:ascii="Times New Roman" w:hAnsi="Times New Roman" w:cs="Times New Roman"/>
                <w:sz w:val="20"/>
                <w:szCs w:val="20"/>
              </w:rPr>
              <w:lastRenderedPageBreak/>
              <w:t>a więc prowadzić działalność na terenie jednego okręgu sądowego? Czy będzie mógł prowadzić mediacje w innych okręgach sądowych, jeśli nie zostaną one wskazane w zgodnie z ust. 2 pkt 7 li. d?</w:t>
            </w:r>
          </w:p>
          <w:p w14:paraId="055E5B39" w14:textId="77777777" w:rsidR="00747BE5" w:rsidRPr="00747BE5" w:rsidRDefault="00747BE5" w:rsidP="00BA72BE">
            <w:pPr>
              <w:tabs>
                <w:tab w:val="left" w:pos="2040"/>
              </w:tabs>
              <w:jc w:val="both"/>
              <w:rPr>
                <w:rFonts w:ascii="Times New Roman" w:hAnsi="Times New Roman" w:cs="Times New Roman"/>
                <w:sz w:val="20"/>
                <w:szCs w:val="20"/>
              </w:rPr>
            </w:pPr>
            <w:r w:rsidRPr="00747BE5">
              <w:rPr>
                <w:rFonts w:ascii="Times New Roman" w:hAnsi="Times New Roman" w:cs="Times New Roman"/>
                <w:sz w:val="20"/>
                <w:szCs w:val="20"/>
              </w:rPr>
              <w:t>Wprowadzenie takiego przepisu może realnie doprowadzić do sytuacji, że mediatorzy przy dokonywaniu wpisu będą wskazywali wszystkie sądy okręgowe, co spowoduje, że przepis ten będzie w istocie martwy.</w:t>
            </w:r>
          </w:p>
          <w:p w14:paraId="0FDE519B" w14:textId="77777777" w:rsidR="00747BE5" w:rsidRPr="00747BE5" w:rsidRDefault="00747BE5" w:rsidP="00BA72BE">
            <w:pPr>
              <w:tabs>
                <w:tab w:val="left" w:pos="2040"/>
              </w:tabs>
              <w:jc w:val="both"/>
              <w:rPr>
                <w:rFonts w:ascii="Times New Roman" w:hAnsi="Times New Roman" w:cs="Times New Roman"/>
                <w:sz w:val="20"/>
                <w:szCs w:val="20"/>
              </w:rPr>
            </w:pPr>
            <w:r w:rsidRPr="00747BE5">
              <w:rPr>
                <w:rFonts w:ascii="Times New Roman" w:hAnsi="Times New Roman" w:cs="Times New Roman"/>
                <w:sz w:val="20"/>
                <w:szCs w:val="20"/>
              </w:rPr>
              <w:t>Proponowana zmiana k.p.c. (art. 29 Projektu) spowoduje, że mediator „zwykły nie będzie musiał mieć miejsca zamieszkania w Polsce, zaś mediator sądowy już tak, co może stanowić dyskryminację ze względu miejsce zamieszkania na terenie UE.</w:t>
            </w:r>
          </w:p>
          <w:p w14:paraId="5EED6E1D" w14:textId="77777777" w:rsidR="00747BE5" w:rsidRPr="00747BE5" w:rsidRDefault="00747BE5" w:rsidP="00BA72BE">
            <w:pPr>
              <w:tabs>
                <w:tab w:val="left" w:pos="2040"/>
              </w:tabs>
              <w:jc w:val="both"/>
              <w:rPr>
                <w:rFonts w:ascii="Times New Roman" w:hAnsi="Times New Roman" w:cs="Times New Roman"/>
                <w:sz w:val="20"/>
                <w:szCs w:val="20"/>
              </w:rPr>
            </w:pPr>
            <w:r w:rsidRPr="00747BE5">
              <w:rPr>
                <w:rFonts w:ascii="Times New Roman" w:hAnsi="Times New Roman" w:cs="Times New Roman"/>
                <w:sz w:val="20"/>
                <w:szCs w:val="20"/>
              </w:rPr>
              <w:t>W związku z powyższymi zastrzeżeniami proponuję, aby:</w:t>
            </w:r>
          </w:p>
          <w:p w14:paraId="6624F17B" w14:textId="27830C15" w:rsidR="00747BE5" w:rsidRPr="00747BE5" w:rsidRDefault="00747BE5" w:rsidP="00BA72BE">
            <w:pPr>
              <w:tabs>
                <w:tab w:val="left" w:pos="2040"/>
              </w:tabs>
              <w:jc w:val="both"/>
              <w:rPr>
                <w:rFonts w:ascii="Times New Roman" w:hAnsi="Times New Roman" w:cs="Times New Roman"/>
                <w:sz w:val="20"/>
                <w:szCs w:val="20"/>
              </w:rPr>
            </w:pPr>
            <w:r w:rsidRPr="00747BE5">
              <w:rPr>
                <w:rFonts w:ascii="Times New Roman" w:hAnsi="Times New Roman" w:cs="Times New Roman"/>
                <w:sz w:val="20"/>
                <w:szCs w:val="20"/>
              </w:rPr>
              <w:t>a)</w:t>
            </w:r>
            <w:r>
              <w:rPr>
                <w:rFonts w:ascii="Times New Roman" w:hAnsi="Times New Roman" w:cs="Times New Roman"/>
                <w:sz w:val="20"/>
                <w:szCs w:val="20"/>
              </w:rPr>
              <w:t xml:space="preserve"> </w:t>
            </w:r>
            <w:r w:rsidRPr="00747BE5">
              <w:rPr>
                <w:rFonts w:ascii="Times New Roman" w:hAnsi="Times New Roman" w:cs="Times New Roman"/>
                <w:sz w:val="20"/>
                <w:szCs w:val="20"/>
              </w:rPr>
              <w:t>wprowadzić obowiązek podawania adresu zamieszkania mediatora (czy musi być w Rejestrze czy tylko adres do korespondencji to rzecz do dyskusji);</w:t>
            </w:r>
          </w:p>
          <w:p w14:paraId="635B58FF" w14:textId="1696A01C" w:rsidR="00747BE5" w:rsidRPr="00747BE5" w:rsidRDefault="00747BE5" w:rsidP="00BA72BE">
            <w:pPr>
              <w:tabs>
                <w:tab w:val="left" w:pos="2040"/>
              </w:tabs>
              <w:jc w:val="both"/>
              <w:rPr>
                <w:rFonts w:ascii="Times New Roman" w:hAnsi="Times New Roman" w:cs="Times New Roman"/>
                <w:sz w:val="20"/>
                <w:szCs w:val="20"/>
              </w:rPr>
            </w:pPr>
            <w:r w:rsidRPr="00747BE5">
              <w:rPr>
                <w:rFonts w:ascii="Times New Roman" w:hAnsi="Times New Roman" w:cs="Times New Roman"/>
                <w:sz w:val="20"/>
                <w:szCs w:val="20"/>
              </w:rPr>
              <w:t>b)</w:t>
            </w:r>
            <w:r>
              <w:rPr>
                <w:rFonts w:ascii="Times New Roman" w:hAnsi="Times New Roman" w:cs="Times New Roman"/>
                <w:sz w:val="20"/>
                <w:szCs w:val="20"/>
              </w:rPr>
              <w:t xml:space="preserve"> </w:t>
            </w:r>
            <w:r w:rsidRPr="00747BE5">
              <w:rPr>
                <w:rFonts w:ascii="Times New Roman" w:hAnsi="Times New Roman" w:cs="Times New Roman"/>
                <w:sz w:val="20"/>
                <w:szCs w:val="20"/>
              </w:rPr>
              <w:t xml:space="preserve">uregulować kwestie wpisu osób niemających miejsca zamieszkania </w:t>
            </w:r>
            <w:r>
              <w:rPr>
                <w:rFonts w:ascii="Times New Roman" w:hAnsi="Times New Roman" w:cs="Times New Roman"/>
                <w:sz w:val="20"/>
                <w:szCs w:val="20"/>
              </w:rPr>
              <w:br/>
            </w:r>
            <w:r w:rsidRPr="00747BE5">
              <w:rPr>
                <w:rFonts w:ascii="Times New Roman" w:hAnsi="Times New Roman" w:cs="Times New Roman"/>
                <w:sz w:val="20"/>
                <w:szCs w:val="20"/>
              </w:rPr>
              <w:t>w Polsce pod względem właściwości Prezesa Sądu;</w:t>
            </w:r>
          </w:p>
          <w:p w14:paraId="3F56F1A1" w14:textId="41EFAB62" w:rsidR="00EB55BD" w:rsidRDefault="00747BE5" w:rsidP="00BA72BE">
            <w:pPr>
              <w:tabs>
                <w:tab w:val="left" w:pos="2040"/>
              </w:tabs>
              <w:jc w:val="both"/>
              <w:rPr>
                <w:rFonts w:ascii="Times New Roman" w:hAnsi="Times New Roman" w:cs="Times New Roman"/>
                <w:sz w:val="20"/>
                <w:szCs w:val="20"/>
              </w:rPr>
            </w:pPr>
            <w:r w:rsidRPr="00747BE5">
              <w:rPr>
                <w:rFonts w:ascii="Times New Roman" w:hAnsi="Times New Roman" w:cs="Times New Roman"/>
                <w:sz w:val="20"/>
                <w:szCs w:val="20"/>
              </w:rPr>
              <w:t>c)</w:t>
            </w:r>
            <w:r>
              <w:rPr>
                <w:rFonts w:ascii="Times New Roman" w:hAnsi="Times New Roman" w:cs="Times New Roman"/>
                <w:sz w:val="20"/>
                <w:szCs w:val="20"/>
              </w:rPr>
              <w:t xml:space="preserve"> </w:t>
            </w:r>
            <w:r w:rsidRPr="00747BE5">
              <w:rPr>
                <w:rFonts w:ascii="Times New Roman" w:hAnsi="Times New Roman" w:cs="Times New Roman"/>
                <w:sz w:val="20"/>
                <w:szCs w:val="20"/>
              </w:rPr>
              <w:t>wyjaśnić kwestie dotyczące skutku wskazania obszarów działania.</w:t>
            </w:r>
          </w:p>
        </w:tc>
        <w:tc>
          <w:tcPr>
            <w:tcW w:w="1534" w:type="pct"/>
          </w:tcPr>
          <w:p w14:paraId="6E770B56" w14:textId="1FDE4941" w:rsidR="00F202ED" w:rsidRPr="00F202ED" w:rsidRDefault="00F202ED" w:rsidP="6C97CA9D">
            <w:pPr>
              <w:jc w:val="both"/>
              <w:rPr>
                <w:rFonts w:ascii="Times New Roman" w:hAnsi="Times New Roman" w:cs="Times New Roman"/>
                <w:b/>
                <w:bCs/>
                <w:sz w:val="20"/>
                <w:szCs w:val="20"/>
              </w:rPr>
            </w:pPr>
            <w:r w:rsidRPr="6C97CA9D">
              <w:rPr>
                <w:rFonts w:ascii="Times New Roman" w:hAnsi="Times New Roman" w:cs="Times New Roman"/>
                <w:b/>
                <w:bCs/>
                <w:sz w:val="20"/>
                <w:szCs w:val="20"/>
              </w:rPr>
              <w:lastRenderedPageBreak/>
              <w:t>Uwagi nieuwzględnione.</w:t>
            </w:r>
          </w:p>
          <w:p w14:paraId="4E38892E" w14:textId="5DE8F599" w:rsidR="00F21452" w:rsidRPr="00912B50" w:rsidRDefault="003814D3" w:rsidP="6C97CA9D">
            <w:pPr>
              <w:jc w:val="both"/>
              <w:rPr>
                <w:rFonts w:ascii="Times New Roman" w:hAnsi="Times New Roman" w:cs="Times New Roman"/>
                <w:sz w:val="20"/>
                <w:szCs w:val="20"/>
              </w:rPr>
            </w:pPr>
            <w:r w:rsidRPr="6C97CA9D">
              <w:rPr>
                <w:rFonts w:ascii="Times New Roman" w:hAnsi="Times New Roman" w:cs="Times New Roman"/>
                <w:sz w:val="20"/>
                <w:szCs w:val="20"/>
              </w:rPr>
              <w:t xml:space="preserve">Projekt jest zgodny z zasadą swobody świadczenia usług oraz zakazem dyskryminacji ze względu na obywatelstwo i miejsce zamieszkania wynikającym z prawa Unii Europejskiej. Osoby mające miejsce zamieszkania w innym państwie UE nie są pozbawione możliwości świadczenia usług mediacyjnych w Polsce – mogą </w:t>
            </w:r>
            <w:r w:rsidR="001A0692" w:rsidRPr="6C97CA9D">
              <w:rPr>
                <w:rFonts w:ascii="Times New Roman" w:hAnsi="Times New Roman" w:cs="Times New Roman"/>
                <w:sz w:val="20"/>
                <w:szCs w:val="20"/>
              </w:rPr>
              <w:t>świadczyć usługi mediacyjne na zasadach ogólnych.</w:t>
            </w:r>
          </w:p>
          <w:p w14:paraId="1313ADC8" w14:textId="77777777" w:rsidR="003814D3" w:rsidRPr="003C221C" w:rsidRDefault="003814D3" w:rsidP="003814D3">
            <w:pPr>
              <w:jc w:val="both"/>
              <w:rPr>
                <w:rFonts w:ascii="Times New Roman" w:hAnsi="Times New Roman" w:cs="Times New Roman"/>
                <w:sz w:val="20"/>
                <w:szCs w:val="20"/>
              </w:rPr>
            </w:pPr>
          </w:p>
          <w:p w14:paraId="5F17AC8C" w14:textId="4B3D8B3E" w:rsidR="003814D3" w:rsidRPr="003C221C" w:rsidRDefault="003814D3" w:rsidP="003814D3">
            <w:pPr>
              <w:jc w:val="both"/>
              <w:rPr>
                <w:rFonts w:ascii="Times New Roman" w:hAnsi="Times New Roman" w:cs="Times New Roman"/>
                <w:sz w:val="20"/>
                <w:szCs w:val="20"/>
              </w:rPr>
            </w:pPr>
            <w:r w:rsidRPr="6C97CA9D">
              <w:rPr>
                <w:rFonts w:ascii="Times New Roman" w:hAnsi="Times New Roman" w:cs="Times New Roman"/>
                <w:sz w:val="20"/>
                <w:szCs w:val="20"/>
              </w:rPr>
              <w:t>Projektodawca dostrzega ryzyko zgłaszania fikcyjnych miejsc zamieszkania w Polsce przez osoby mieszkające za granicą, jednak uznał, że nie jest zasadne tworzenie odrębnych mechanizmów kontroli tej kwestii na poziomie ustawowym. Potrzeba racjonalnego zaufania do składanych oświadczeń oraz możliwość weryfikacji danych przez sądy okręgowe stanowią wystarczające narzędzia prewencyjne. Ewentualne przypadki nadużyć mogą być rozpatrywane indywidualnie, a złożenie fałszywego oświadczenia może skutkować odpowiedzialnością administracyjną lub karną.</w:t>
            </w:r>
          </w:p>
          <w:p w14:paraId="05807A12" w14:textId="4FE45176" w:rsidR="003814D3" w:rsidRPr="00C34567" w:rsidRDefault="003814D3" w:rsidP="00BA72BE">
            <w:pPr>
              <w:jc w:val="both"/>
              <w:rPr>
                <w:rFonts w:ascii="Times New Roman" w:hAnsi="Times New Roman" w:cs="Times New Roman"/>
                <w:sz w:val="20"/>
                <w:szCs w:val="20"/>
              </w:rPr>
            </w:pPr>
          </w:p>
        </w:tc>
      </w:tr>
      <w:tr w:rsidR="00747BE5" w:rsidRPr="00C34567" w14:paraId="2A96DA18" w14:textId="77777777" w:rsidTr="00F91673">
        <w:trPr>
          <w:trHeight w:val="290"/>
        </w:trPr>
        <w:tc>
          <w:tcPr>
            <w:tcW w:w="172" w:type="pct"/>
          </w:tcPr>
          <w:p w14:paraId="78098026" w14:textId="509304F6" w:rsidR="00747BE5" w:rsidRDefault="0013555B" w:rsidP="00A47BE9">
            <w:pPr>
              <w:jc w:val="center"/>
              <w:rPr>
                <w:rFonts w:ascii="Times New Roman" w:hAnsi="Times New Roman" w:cs="Times New Roman"/>
                <w:sz w:val="20"/>
                <w:szCs w:val="20"/>
              </w:rPr>
            </w:pPr>
            <w:r>
              <w:rPr>
                <w:rFonts w:ascii="Times New Roman" w:hAnsi="Times New Roman" w:cs="Times New Roman"/>
                <w:sz w:val="20"/>
                <w:szCs w:val="20"/>
              </w:rPr>
              <w:t>34.</w:t>
            </w:r>
          </w:p>
        </w:tc>
        <w:tc>
          <w:tcPr>
            <w:tcW w:w="655" w:type="pct"/>
          </w:tcPr>
          <w:p w14:paraId="1F8621AD" w14:textId="401CEBCB" w:rsidR="00747BE5" w:rsidRPr="00D77667" w:rsidRDefault="00747BE5" w:rsidP="00BA72BE">
            <w:pPr>
              <w:jc w:val="center"/>
              <w:rPr>
                <w:rFonts w:ascii="Times New Roman" w:hAnsi="Times New Roman" w:cs="Times New Roman"/>
                <w:sz w:val="20"/>
                <w:szCs w:val="20"/>
              </w:rPr>
            </w:pPr>
            <w:r w:rsidRPr="00747BE5">
              <w:rPr>
                <w:rFonts w:ascii="Times New Roman" w:hAnsi="Times New Roman" w:cs="Times New Roman"/>
                <w:sz w:val="20"/>
                <w:szCs w:val="20"/>
              </w:rPr>
              <w:t>art. 5</w:t>
            </w:r>
          </w:p>
        </w:tc>
        <w:tc>
          <w:tcPr>
            <w:tcW w:w="624" w:type="pct"/>
          </w:tcPr>
          <w:p w14:paraId="77C6A4AA" w14:textId="7711EA7E" w:rsidR="00747BE5" w:rsidRPr="00D77667" w:rsidRDefault="00747BE5" w:rsidP="00BA72BE">
            <w:pPr>
              <w:jc w:val="center"/>
              <w:rPr>
                <w:rFonts w:ascii="Times New Roman" w:hAnsi="Times New Roman" w:cs="Times New Roman"/>
                <w:sz w:val="20"/>
                <w:szCs w:val="20"/>
              </w:rPr>
            </w:pPr>
            <w:r w:rsidRPr="00747BE5">
              <w:rPr>
                <w:rFonts w:ascii="Times New Roman" w:hAnsi="Times New Roman" w:cs="Times New Roman"/>
                <w:sz w:val="20"/>
                <w:szCs w:val="20"/>
              </w:rPr>
              <w:t>Śląskie Centrum Arbitrażu i Mediacji</w:t>
            </w:r>
          </w:p>
        </w:tc>
        <w:tc>
          <w:tcPr>
            <w:tcW w:w="2015" w:type="pct"/>
          </w:tcPr>
          <w:p w14:paraId="57A88433" w14:textId="77777777" w:rsidR="00747BE5" w:rsidRPr="00747BE5" w:rsidRDefault="00747BE5" w:rsidP="00BA72BE">
            <w:pPr>
              <w:tabs>
                <w:tab w:val="left" w:pos="2040"/>
              </w:tabs>
              <w:jc w:val="both"/>
              <w:rPr>
                <w:rFonts w:ascii="Times New Roman" w:hAnsi="Times New Roman" w:cs="Times New Roman"/>
                <w:sz w:val="20"/>
                <w:szCs w:val="20"/>
              </w:rPr>
            </w:pPr>
            <w:r w:rsidRPr="00747BE5">
              <w:rPr>
                <w:rFonts w:ascii="Times New Roman" w:hAnsi="Times New Roman" w:cs="Times New Roman"/>
                <w:sz w:val="20"/>
                <w:szCs w:val="20"/>
              </w:rPr>
              <w:t>Projekt przewiduje złożenie wniosku do sądu okręgowego właściwego według miejsca zamieszkania. Z uwagi na różnorodne modele prowadzenia działalności mediacyjnej, zasadne byłoby umożliwienie złożenia wniosku także do sądu właściwego według miejsca prowadzenia działalności gospodarczej.</w:t>
            </w:r>
          </w:p>
          <w:p w14:paraId="76E47D27" w14:textId="77777777" w:rsidR="00747BE5" w:rsidRPr="00747BE5" w:rsidRDefault="00747BE5" w:rsidP="00BA72BE">
            <w:pPr>
              <w:tabs>
                <w:tab w:val="left" w:pos="2040"/>
              </w:tabs>
              <w:jc w:val="both"/>
              <w:rPr>
                <w:rFonts w:ascii="Times New Roman" w:hAnsi="Times New Roman" w:cs="Times New Roman"/>
                <w:sz w:val="20"/>
                <w:szCs w:val="20"/>
              </w:rPr>
            </w:pPr>
          </w:p>
          <w:p w14:paraId="36A23F33" w14:textId="77777777" w:rsidR="00747BE5" w:rsidRPr="00747BE5" w:rsidRDefault="00747BE5" w:rsidP="00BA72BE">
            <w:pPr>
              <w:tabs>
                <w:tab w:val="left" w:pos="2040"/>
              </w:tabs>
              <w:jc w:val="both"/>
              <w:rPr>
                <w:rFonts w:ascii="Times New Roman" w:hAnsi="Times New Roman" w:cs="Times New Roman"/>
                <w:sz w:val="20"/>
                <w:szCs w:val="20"/>
              </w:rPr>
            </w:pPr>
            <w:r w:rsidRPr="00747BE5">
              <w:rPr>
                <w:rFonts w:ascii="Times New Roman" w:hAnsi="Times New Roman" w:cs="Times New Roman"/>
                <w:sz w:val="20"/>
                <w:szCs w:val="20"/>
              </w:rPr>
              <w:t>Projekt przewiduje wyłącznie formę elektroniczną. Wzorem innych procedur (np. powołania notariusza), należy dopuścić również możliwość złożenia wniosku w formie papierowej, co zwiększy dostępność procedury.</w:t>
            </w:r>
          </w:p>
          <w:p w14:paraId="095F4F16" w14:textId="77777777" w:rsidR="00747BE5" w:rsidRPr="00747BE5" w:rsidRDefault="00747BE5" w:rsidP="00BA72BE">
            <w:pPr>
              <w:tabs>
                <w:tab w:val="left" w:pos="2040"/>
              </w:tabs>
              <w:jc w:val="both"/>
              <w:rPr>
                <w:rFonts w:ascii="Times New Roman" w:hAnsi="Times New Roman" w:cs="Times New Roman"/>
                <w:sz w:val="20"/>
                <w:szCs w:val="20"/>
              </w:rPr>
            </w:pPr>
          </w:p>
          <w:p w14:paraId="2869C461" w14:textId="77777777" w:rsidR="00747BE5" w:rsidRPr="00747BE5" w:rsidRDefault="00747BE5" w:rsidP="00BA72BE">
            <w:pPr>
              <w:tabs>
                <w:tab w:val="left" w:pos="2040"/>
              </w:tabs>
              <w:jc w:val="both"/>
              <w:rPr>
                <w:rFonts w:ascii="Times New Roman" w:hAnsi="Times New Roman" w:cs="Times New Roman"/>
                <w:sz w:val="20"/>
                <w:szCs w:val="20"/>
              </w:rPr>
            </w:pPr>
            <w:r w:rsidRPr="00747BE5">
              <w:rPr>
                <w:rFonts w:ascii="Times New Roman" w:hAnsi="Times New Roman" w:cs="Times New Roman"/>
                <w:sz w:val="20"/>
                <w:szCs w:val="20"/>
              </w:rPr>
              <w:t>Skoro wniosek ma być składany elektronicznie, należy doprecyzować, że również zaświadczenie o niekaralności powinno być dostarczane w wersji elektronicznej z kwalifikowanym podpisem lub profilem zaufanym.</w:t>
            </w:r>
          </w:p>
          <w:p w14:paraId="7C9F785A" w14:textId="77777777" w:rsidR="00747BE5" w:rsidRPr="00747BE5" w:rsidRDefault="00747BE5" w:rsidP="00BA72BE">
            <w:pPr>
              <w:tabs>
                <w:tab w:val="left" w:pos="2040"/>
              </w:tabs>
              <w:jc w:val="both"/>
              <w:rPr>
                <w:rFonts w:ascii="Times New Roman" w:hAnsi="Times New Roman" w:cs="Times New Roman"/>
                <w:sz w:val="20"/>
                <w:szCs w:val="20"/>
              </w:rPr>
            </w:pPr>
          </w:p>
          <w:p w14:paraId="1AA7FE27" w14:textId="00D25869" w:rsidR="00747BE5" w:rsidRPr="00EB55BD" w:rsidRDefault="00747BE5" w:rsidP="00BA72BE">
            <w:pPr>
              <w:tabs>
                <w:tab w:val="left" w:pos="2040"/>
              </w:tabs>
              <w:jc w:val="both"/>
              <w:rPr>
                <w:rFonts w:ascii="Times New Roman" w:hAnsi="Times New Roman" w:cs="Times New Roman"/>
                <w:sz w:val="20"/>
                <w:szCs w:val="20"/>
              </w:rPr>
            </w:pPr>
            <w:r w:rsidRPr="00747BE5">
              <w:rPr>
                <w:rFonts w:ascii="Times New Roman" w:hAnsi="Times New Roman" w:cs="Times New Roman"/>
                <w:sz w:val="20"/>
                <w:szCs w:val="20"/>
              </w:rPr>
              <w:t>Warto doprecyzować, czy wniosek składa kandydat na mediatora osobiście, czy może być składany w imieniu przez podmiot (np. ośrodek mediacyjny)</w:t>
            </w:r>
            <w:r>
              <w:rPr>
                <w:rFonts w:ascii="Times New Roman" w:hAnsi="Times New Roman" w:cs="Times New Roman"/>
                <w:sz w:val="20"/>
                <w:szCs w:val="20"/>
              </w:rPr>
              <w:t>.</w:t>
            </w:r>
          </w:p>
        </w:tc>
        <w:tc>
          <w:tcPr>
            <w:tcW w:w="1534" w:type="pct"/>
          </w:tcPr>
          <w:p w14:paraId="7318D0C7" w14:textId="77777777" w:rsidR="00747BE5" w:rsidRPr="00AD406A" w:rsidRDefault="00AD406A" w:rsidP="00BA72BE">
            <w:pPr>
              <w:jc w:val="both"/>
              <w:rPr>
                <w:rFonts w:ascii="Times New Roman" w:hAnsi="Times New Roman" w:cs="Times New Roman"/>
                <w:b/>
                <w:bCs/>
                <w:sz w:val="20"/>
                <w:szCs w:val="20"/>
              </w:rPr>
            </w:pPr>
            <w:r w:rsidRPr="00AD406A">
              <w:rPr>
                <w:rFonts w:ascii="Times New Roman" w:hAnsi="Times New Roman" w:cs="Times New Roman"/>
                <w:b/>
                <w:bCs/>
                <w:sz w:val="20"/>
                <w:szCs w:val="20"/>
              </w:rPr>
              <w:t>Uwagi nieuwzględnione.</w:t>
            </w:r>
          </w:p>
          <w:p w14:paraId="0F4EFC46" w14:textId="28DBF4A6" w:rsidR="00AD406A" w:rsidRDefault="001262A2" w:rsidP="00BA72BE">
            <w:pPr>
              <w:jc w:val="both"/>
              <w:rPr>
                <w:rFonts w:ascii="Times New Roman" w:hAnsi="Times New Roman" w:cs="Times New Roman"/>
                <w:sz w:val="20"/>
                <w:szCs w:val="20"/>
              </w:rPr>
            </w:pPr>
            <w:r w:rsidRPr="6C97CA9D">
              <w:rPr>
                <w:rFonts w:ascii="Times New Roman" w:hAnsi="Times New Roman" w:cs="Times New Roman"/>
                <w:sz w:val="20"/>
                <w:szCs w:val="20"/>
              </w:rPr>
              <w:t xml:space="preserve">W ocenie projektodawcy składanie wniosku o wpis </w:t>
            </w:r>
            <w:r w:rsidR="6929A7E6" w:rsidRPr="6C97CA9D">
              <w:rPr>
                <w:rFonts w:ascii="Times New Roman" w:hAnsi="Times New Roman" w:cs="Times New Roman"/>
                <w:sz w:val="20"/>
                <w:szCs w:val="20"/>
              </w:rPr>
              <w:t xml:space="preserve">do Rejestru </w:t>
            </w:r>
            <w:r w:rsidRPr="6C97CA9D">
              <w:rPr>
                <w:rFonts w:ascii="Times New Roman" w:hAnsi="Times New Roman" w:cs="Times New Roman"/>
                <w:sz w:val="20"/>
                <w:szCs w:val="20"/>
              </w:rPr>
              <w:t xml:space="preserve">według miejsca zamieszkania osoby składającej wniosek jest wystarczające i nie ma potrzeby dodawania kolejnej przesłanki w postaci miejsca prowadzenia działalności. </w:t>
            </w:r>
          </w:p>
          <w:p w14:paraId="7FDB1742" w14:textId="77777777" w:rsidR="00283333" w:rsidRDefault="001262A2" w:rsidP="00BA72BE">
            <w:pPr>
              <w:jc w:val="both"/>
              <w:rPr>
                <w:rFonts w:ascii="Times New Roman" w:hAnsi="Times New Roman" w:cs="Times New Roman"/>
                <w:sz w:val="20"/>
                <w:szCs w:val="20"/>
              </w:rPr>
            </w:pPr>
            <w:r>
              <w:rPr>
                <w:rFonts w:ascii="Times New Roman" w:hAnsi="Times New Roman" w:cs="Times New Roman"/>
                <w:sz w:val="20"/>
                <w:szCs w:val="20"/>
              </w:rPr>
              <w:t>Założeniem jest</w:t>
            </w:r>
            <w:r w:rsidR="00283333">
              <w:rPr>
                <w:rFonts w:ascii="Times New Roman" w:hAnsi="Times New Roman" w:cs="Times New Roman"/>
                <w:sz w:val="20"/>
                <w:szCs w:val="20"/>
              </w:rPr>
              <w:t xml:space="preserve"> pełna</w:t>
            </w:r>
            <w:r>
              <w:rPr>
                <w:rFonts w:ascii="Times New Roman" w:hAnsi="Times New Roman" w:cs="Times New Roman"/>
                <w:sz w:val="20"/>
                <w:szCs w:val="20"/>
              </w:rPr>
              <w:t xml:space="preserve"> digitalizacja</w:t>
            </w:r>
            <w:r w:rsidR="00283333">
              <w:rPr>
                <w:rFonts w:ascii="Times New Roman" w:hAnsi="Times New Roman" w:cs="Times New Roman"/>
                <w:sz w:val="20"/>
                <w:szCs w:val="20"/>
              </w:rPr>
              <w:t xml:space="preserve"> wpisów do Rejestru w związku z czym przyjęto formę elektroniczną wniosków o wpis.</w:t>
            </w:r>
          </w:p>
          <w:p w14:paraId="65B506BF" w14:textId="13999E21" w:rsidR="00283333" w:rsidRDefault="00283333" w:rsidP="00BA72BE">
            <w:pPr>
              <w:jc w:val="both"/>
              <w:rPr>
                <w:rFonts w:ascii="Times New Roman" w:hAnsi="Times New Roman" w:cs="Times New Roman"/>
                <w:sz w:val="20"/>
                <w:szCs w:val="20"/>
              </w:rPr>
            </w:pPr>
            <w:r>
              <w:rPr>
                <w:rFonts w:ascii="Times New Roman" w:hAnsi="Times New Roman" w:cs="Times New Roman"/>
                <w:sz w:val="20"/>
                <w:szCs w:val="20"/>
              </w:rPr>
              <w:t>Projektowane przepisy nie ograniczają możliwego sposobu załączenia zaświadczeni</w:t>
            </w:r>
            <w:r w:rsidR="002614D4">
              <w:rPr>
                <w:rFonts w:ascii="Times New Roman" w:hAnsi="Times New Roman" w:cs="Times New Roman"/>
                <w:sz w:val="20"/>
                <w:szCs w:val="20"/>
              </w:rPr>
              <w:t>a</w:t>
            </w:r>
            <w:r>
              <w:rPr>
                <w:rFonts w:ascii="Times New Roman" w:hAnsi="Times New Roman" w:cs="Times New Roman"/>
                <w:sz w:val="20"/>
                <w:szCs w:val="20"/>
              </w:rPr>
              <w:t xml:space="preserve"> z Krajowego Rejestru Karnego do wniosku, a zatem będzie ono mogło być składane jako zaświadczenie elektroniczne, ale także w formie skanu zaświadczenia. </w:t>
            </w:r>
          </w:p>
          <w:p w14:paraId="39CDE354" w14:textId="2FD77B0B" w:rsidR="00283333" w:rsidRPr="00C34567" w:rsidRDefault="00283333" w:rsidP="00BA72BE">
            <w:pPr>
              <w:jc w:val="both"/>
              <w:rPr>
                <w:rFonts w:ascii="Times New Roman" w:hAnsi="Times New Roman" w:cs="Times New Roman"/>
                <w:sz w:val="20"/>
                <w:szCs w:val="20"/>
              </w:rPr>
            </w:pPr>
            <w:r>
              <w:rPr>
                <w:rFonts w:ascii="Times New Roman" w:hAnsi="Times New Roman" w:cs="Times New Roman"/>
                <w:sz w:val="20"/>
                <w:szCs w:val="20"/>
              </w:rPr>
              <w:t xml:space="preserve">Z projektowanych przepisów jasno wynika, że wnioski składane są przez osoby fizyczne wnioskujące o wpis. </w:t>
            </w:r>
          </w:p>
        </w:tc>
      </w:tr>
      <w:tr w:rsidR="00EB55BD" w:rsidRPr="00C34567" w14:paraId="201F1A09" w14:textId="77777777" w:rsidTr="00F91673">
        <w:trPr>
          <w:trHeight w:val="290"/>
        </w:trPr>
        <w:tc>
          <w:tcPr>
            <w:tcW w:w="172" w:type="pct"/>
          </w:tcPr>
          <w:p w14:paraId="35438AB3" w14:textId="22BB1260" w:rsidR="00EB55BD" w:rsidRDefault="0013555B" w:rsidP="00A47BE9">
            <w:pPr>
              <w:jc w:val="center"/>
              <w:rPr>
                <w:rFonts w:ascii="Times New Roman" w:hAnsi="Times New Roman" w:cs="Times New Roman"/>
                <w:sz w:val="20"/>
                <w:szCs w:val="20"/>
              </w:rPr>
            </w:pPr>
            <w:r>
              <w:rPr>
                <w:rFonts w:ascii="Times New Roman" w:hAnsi="Times New Roman" w:cs="Times New Roman"/>
                <w:sz w:val="20"/>
                <w:szCs w:val="20"/>
              </w:rPr>
              <w:t>35.</w:t>
            </w:r>
          </w:p>
        </w:tc>
        <w:tc>
          <w:tcPr>
            <w:tcW w:w="655" w:type="pct"/>
          </w:tcPr>
          <w:p w14:paraId="7B2CC2BA" w14:textId="4C291171" w:rsidR="00EB55BD" w:rsidRPr="00D77667" w:rsidRDefault="00EB55BD" w:rsidP="00BA72BE">
            <w:pPr>
              <w:jc w:val="center"/>
              <w:rPr>
                <w:rFonts w:ascii="Times New Roman" w:hAnsi="Times New Roman" w:cs="Times New Roman"/>
                <w:sz w:val="20"/>
                <w:szCs w:val="20"/>
              </w:rPr>
            </w:pPr>
            <w:r w:rsidRPr="00EB55BD">
              <w:rPr>
                <w:rFonts w:ascii="Times New Roman" w:hAnsi="Times New Roman" w:cs="Times New Roman"/>
                <w:sz w:val="20"/>
                <w:szCs w:val="20"/>
              </w:rPr>
              <w:t>art. 5 ust. 2</w:t>
            </w:r>
          </w:p>
        </w:tc>
        <w:tc>
          <w:tcPr>
            <w:tcW w:w="624" w:type="pct"/>
          </w:tcPr>
          <w:p w14:paraId="7F374144" w14:textId="71E443D6" w:rsidR="00EB55BD" w:rsidRPr="00D77667" w:rsidRDefault="00EB55BD" w:rsidP="00BA72BE">
            <w:pPr>
              <w:jc w:val="center"/>
              <w:rPr>
                <w:rFonts w:ascii="Times New Roman" w:hAnsi="Times New Roman" w:cs="Times New Roman"/>
                <w:sz w:val="20"/>
                <w:szCs w:val="20"/>
              </w:rPr>
            </w:pPr>
            <w:r w:rsidRPr="00EB55BD">
              <w:rPr>
                <w:rFonts w:ascii="Times New Roman" w:hAnsi="Times New Roman" w:cs="Times New Roman"/>
                <w:sz w:val="20"/>
                <w:szCs w:val="20"/>
              </w:rPr>
              <w:t>Śląskie Centrum Arbitrażu i Mediacji</w:t>
            </w:r>
          </w:p>
        </w:tc>
        <w:tc>
          <w:tcPr>
            <w:tcW w:w="2015" w:type="pct"/>
          </w:tcPr>
          <w:p w14:paraId="05CFDCE5" w14:textId="6C386D55" w:rsidR="00EB55BD" w:rsidRPr="00EB55BD" w:rsidRDefault="00EB55BD" w:rsidP="00BA72BE">
            <w:pPr>
              <w:tabs>
                <w:tab w:val="left" w:pos="2040"/>
              </w:tabs>
              <w:jc w:val="both"/>
              <w:rPr>
                <w:rFonts w:ascii="Times New Roman" w:hAnsi="Times New Roman" w:cs="Times New Roman"/>
                <w:sz w:val="20"/>
                <w:szCs w:val="20"/>
              </w:rPr>
            </w:pPr>
            <w:r w:rsidRPr="00EB55BD">
              <w:rPr>
                <w:rFonts w:ascii="Times New Roman" w:hAnsi="Times New Roman" w:cs="Times New Roman"/>
                <w:sz w:val="20"/>
                <w:szCs w:val="20"/>
              </w:rPr>
              <w:t>Formularz wniosku nie przewiduje wskazania miejsca prowadzenia mediacji, co jest istotne z punktu widzenia organizacyjnego i dostępności mediatora.</w:t>
            </w:r>
          </w:p>
        </w:tc>
        <w:tc>
          <w:tcPr>
            <w:tcW w:w="1534" w:type="pct"/>
          </w:tcPr>
          <w:p w14:paraId="64082B2E" w14:textId="5B13972D" w:rsidR="004A047C" w:rsidRDefault="009A5BB0" w:rsidP="003C221C">
            <w:pPr>
              <w:jc w:val="both"/>
              <w:rPr>
                <w:rFonts w:ascii="Times New Roman" w:hAnsi="Times New Roman" w:cs="Times New Roman"/>
                <w:b/>
                <w:bCs/>
                <w:sz w:val="20"/>
                <w:szCs w:val="20"/>
              </w:rPr>
            </w:pPr>
            <w:r w:rsidRPr="6C97CA9D">
              <w:rPr>
                <w:rFonts w:ascii="Times New Roman" w:hAnsi="Times New Roman" w:cs="Times New Roman"/>
                <w:b/>
                <w:bCs/>
                <w:sz w:val="20"/>
                <w:szCs w:val="20"/>
              </w:rPr>
              <w:t>Uwaga</w:t>
            </w:r>
            <w:r w:rsidR="312B39B1" w:rsidRPr="6C97CA9D">
              <w:rPr>
                <w:rFonts w:ascii="Times New Roman" w:hAnsi="Times New Roman" w:cs="Times New Roman"/>
                <w:b/>
                <w:bCs/>
                <w:sz w:val="20"/>
                <w:szCs w:val="20"/>
              </w:rPr>
              <w:t xml:space="preserve"> </w:t>
            </w:r>
            <w:r w:rsidRPr="6C97CA9D">
              <w:rPr>
                <w:rFonts w:ascii="Times New Roman" w:hAnsi="Times New Roman" w:cs="Times New Roman"/>
                <w:b/>
                <w:bCs/>
                <w:sz w:val="20"/>
                <w:szCs w:val="20"/>
              </w:rPr>
              <w:t>nieuwzględniona.</w:t>
            </w:r>
          </w:p>
          <w:p w14:paraId="1259F52A" w14:textId="1DC1E9A9" w:rsidR="00EB55BD" w:rsidRPr="004A047C" w:rsidRDefault="009A5BB0" w:rsidP="002614D4">
            <w:pPr>
              <w:spacing w:after="160"/>
              <w:jc w:val="both"/>
              <w:rPr>
                <w:rFonts w:ascii="Times New Roman" w:hAnsi="Times New Roman" w:cs="Times New Roman"/>
                <w:b/>
                <w:bCs/>
                <w:sz w:val="20"/>
                <w:szCs w:val="20"/>
              </w:rPr>
            </w:pPr>
            <w:r w:rsidRPr="6C97CA9D">
              <w:rPr>
                <w:rFonts w:ascii="Times New Roman" w:hAnsi="Times New Roman" w:cs="Times New Roman"/>
                <w:sz w:val="20"/>
                <w:szCs w:val="20"/>
              </w:rPr>
              <w:t>Projekt nie przewiduje obowiązku wskazywania „miejsca prowadzenia mediacji” we wniosku o wpis do Rejestru, albowiem zakres wymaganych danych został świadomie ukształtowany tak, aby był wystarczający do identyfikacji mediatora sądowego i oceny jego dostępności, a jednocześnie nie naruszał zasady minimalizacji danych. Ustawa wymaga wskazania obszaru działania odpowiadającego właściwości miejscowej sądu okręgowego, adresu do korespondencji</w:t>
            </w:r>
            <w:r w:rsidR="046007E0" w:rsidRPr="6C97CA9D">
              <w:rPr>
                <w:rFonts w:ascii="Times New Roman" w:hAnsi="Times New Roman" w:cs="Times New Roman"/>
                <w:sz w:val="20"/>
                <w:szCs w:val="20"/>
              </w:rPr>
              <w:t>,</w:t>
            </w:r>
            <w:r w:rsidRPr="6C97CA9D">
              <w:rPr>
                <w:rFonts w:ascii="Times New Roman" w:hAnsi="Times New Roman" w:cs="Times New Roman"/>
                <w:sz w:val="20"/>
                <w:szCs w:val="20"/>
              </w:rPr>
              <w:t xml:space="preserve"> informacji o formach prowadzenia mediacji (np. </w:t>
            </w:r>
            <w:r w:rsidRPr="6C97CA9D">
              <w:rPr>
                <w:rFonts w:ascii="Times New Roman" w:hAnsi="Times New Roman" w:cs="Times New Roman"/>
                <w:sz w:val="20"/>
                <w:szCs w:val="20"/>
              </w:rPr>
              <w:lastRenderedPageBreak/>
              <w:t>stacjonarnie/zdalnie)</w:t>
            </w:r>
            <w:r w:rsidR="2B2300F4" w:rsidRPr="6C97CA9D">
              <w:rPr>
                <w:rFonts w:ascii="Times New Roman" w:hAnsi="Times New Roman" w:cs="Times New Roman"/>
                <w:sz w:val="20"/>
                <w:szCs w:val="20"/>
              </w:rPr>
              <w:t xml:space="preserve"> albo o nieprowadzeniu mediacji, numeru telefonu i adresu poczty elektronicznej</w:t>
            </w:r>
            <w:r w:rsidRPr="6C97CA9D">
              <w:rPr>
                <w:rFonts w:ascii="Times New Roman" w:hAnsi="Times New Roman" w:cs="Times New Roman"/>
                <w:sz w:val="20"/>
                <w:szCs w:val="20"/>
              </w:rPr>
              <w:t xml:space="preserve">. Dodatkowo, według uznania, mediator może podać </w:t>
            </w:r>
            <w:r w:rsidR="03E90A68" w:rsidRPr="6C97CA9D">
              <w:rPr>
                <w:rFonts w:ascii="Times New Roman" w:hAnsi="Times New Roman" w:cs="Times New Roman"/>
                <w:sz w:val="20"/>
                <w:szCs w:val="20"/>
              </w:rPr>
              <w:t>informację o możliwości prowadzenia mediacji w innych językach niż język polski lub informację o dodatkowych obszarach działania odpowiadających właściwości sądów okręgowych.</w:t>
            </w:r>
            <w:r w:rsidRPr="6C97CA9D">
              <w:rPr>
                <w:rFonts w:ascii="Times New Roman" w:hAnsi="Times New Roman" w:cs="Times New Roman"/>
                <w:sz w:val="20"/>
                <w:szCs w:val="20"/>
              </w:rPr>
              <w:t xml:space="preserve"> Rejestr odzwierciedla te dane – w tym wprost „informację o formach prowadzenia mediacji” – i jest publicznie dostępny (z wyłączeniem </w:t>
            </w:r>
            <w:r w:rsidR="10852003" w:rsidRPr="6C97CA9D">
              <w:rPr>
                <w:rFonts w:ascii="Times New Roman" w:hAnsi="Times New Roman" w:cs="Times New Roman"/>
                <w:sz w:val="20"/>
                <w:szCs w:val="20"/>
              </w:rPr>
              <w:t>nr PESEL</w:t>
            </w:r>
            <w:r w:rsidRPr="6C97CA9D">
              <w:rPr>
                <w:rFonts w:ascii="Times New Roman" w:hAnsi="Times New Roman" w:cs="Times New Roman"/>
                <w:sz w:val="20"/>
                <w:szCs w:val="20"/>
              </w:rPr>
              <w:t xml:space="preserve">), co zapewnia realną informację o dostępności mediatora. Wprowadzenie obowiązkowego pola „miejsce prowadzenia mediacji” byłoby nadmiarowe wobec obecnego katalogu danych. Rejestr jest rejestrem publicznym służącym prezentowaniu statusu i kwalifikacji mediatorów oraz podstawowych danych kontaktowych i organizacyjnych. Nie jest instrumentem rezerwacji sal ani wykazem lokali, w których toczą się mediacje; miejsce mediacji jest ustalane </w:t>
            </w:r>
            <w:r w:rsidRPr="6C97CA9D">
              <w:rPr>
                <w:rFonts w:ascii="Times New Roman" w:hAnsi="Times New Roman" w:cs="Times New Roman"/>
                <w:i/>
                <w:iCs/>
                <w:sz w:val="20"/>
                <w:szCs w:val="20"/>
              </w:rPr>
              <w:t>ad hoc</w:t>
            </w:r>
            <w:r w:rsidRPr="6C97CA9D">
              <w:rPr>
                <w:rFonts w:ascii="Times New Roman" w:hAnsi="Times New Roman" w:cs="Times New Roman"/>
                <w:sz w:val="20"/>
                <w:szCs w:val="20"/>
              </w:rPr>
              <w:t xml:space="preserve"> przez strony i mediatora (często poza siedzibą mediatora lub w formie zdalnej). Obowiązkowa informacja o stałym „miejscu” byłaby w praktyce nietrwała i mogłaby wprowadzać w błąd co do faktycznej dostępności. </w:t>
            </w:r>
          </w:p>
        </w:tc>
      </w:tr>
      <w:tr w:rsidR="00D30421" w:rsidRPr="00C34567" w14:paraId="0820581E" w14:textId="77777777" w:rsidTr="00F91673">
        <w:trPr>
          <w:trHeight w:val="340"/>
        </w:trPr>
        <w:tc>
          <w:tcPr>
            <w:tcW w:w="172" w:type="pct"/>
          </w:tcPr>
          <w:p w14:paraId="2A82EDD4" w14:textId="4B01101B" w:rsidR="00D30421" w:rsidRPr="00056D19" w:rsidRDefault="0013555B" w:rsidP="00A47BE9">
            <w:pPr>
              <w:jc w:val="center"/>
              <w:rPr>
                <w:rFonts w:ascii="Times New Roman" w:hAnsi="Times New Roman" w:cs="Times New Roman"/>
                <w:sz w:val="20"/>
                <w:szCs w:val="20"/>
              </w:rPr>
            </w:pPr>
            <w:r>
              <w:rPr>
                <w:rFonts w:ascii="Times New Roman" w:hAnsi="Times New Roman" w:cs="Times New Roman"/>
                <w:sz w:val="20"/>
                <w:szCs w:val="20"/>
              </w:rPr>
              <w:lastRenderedPageBreak/>
              <w:t>3</w:t>
            </w:r>
            <w:r w:rsidR="00D30421" w:rsidRPr="00056D19">
              <w:rPr>
                <w:rFonts w:ascii="Times New Roman" w:hAnsi="Times New Roman" w:cs="Times New Roman"/>
                <w:sz w:val="20"/>
                <w:szCs w:val="20"/>
              </w:rPr>
              <w:t>6.</w:t>
            </w:r>
          </w:p>
        </w:tc>
        <w:tc>
          <w:tcPr>
            <w:tcW w:w="655" w:type="pct"/>
          </w:tcPr>
          <w:p w14:paraId="7BEA9F0D" w14:textId="20E16A69" w:rsidR="00D30421" w:rsidRPr="00C34567" w:rsidRDefault="00D30421" w:rsidP="00BA72BE">
            <w:pPr>
              <w:jc w:val="center"/>
              <w:rPr>
                <w:rFonts w:ascii="Times New Roman" w:hAnsi="Times New Roman" w:cs="Times New Roman"/>
                <w:sz w:val="20"/>
                <w:szCs w:val="20"/>
              </w:rPr>
            </w:pPr>
            <w:r w:rsidRPr="00B74B86">
              <w:rPr>
                <w:rFonts w:ascii="Times New Roman" w:hAnsi="Times New Roman" w:cs="Times New Roman"/>
                <w:sz w:val="20"/>
                <w:szCs w:val="20"/>
              </w:rPr>
              <w:t xml:space="preserve">art. </w:t>
            </w:r>
            <w:r w:rsidR="00697E85">
              <w:rPr>
                <w:rFonts w:ascii="Times New Roman" w:hAnsi="Times New Roman" w:cs="Times New Roman"/>
                <w:sz w:val="20"/>
                <w:szCs w:val="20"/>
              </w:rPr>
              <w:t>5 ust. 2 pkt 3</w:t>
            </w:r>
          </w:p>
        </w:tc>
        <w:tc>
          <w:tcPr>
            <w:tcW w:w="624" w:type="pct"/>
          </w:tcPr>
          <w:p w14:paraId="78719864" w14:textId="77777777" w:rsidR="00D30421" w:rsidRDefault="00697E85" w:rsidP="00BA72BE">
            <w:pPr>
              <w:jc w:val="center"/>
              <w:rPr>
                <w:rFonts w:ascii="Times New Roman" w:hAnsi="Times New Roman" w:cs="Times New Roman"/>
                <w:sz w:val="20"/>
                <w:szCs w:val="20"/>
              </w:rPr>
            </w:pPr>
            <w:r>
              <w:rPr>
                <w:rFonts w:ascii="Times New Roman" w:hAnsi="Times New Roman" w:cs="Times New Roman"/>
                <w:sz w:val="20"/>
                <w:szCs w:val="20"/>
              </w:rPr>
              <w:t>Ośrodek Mediacji przy ORIP w Szczecinie,</w:t>
            </w:r>
          </w:p>
          <w:p w14:paraId="64E5FCA3" w14:textId="46F68F78" w:rsidR="00EB55BD" w:rsidRDefault="00EB55BD" w:rsidP="00BA72BE">
            <w:pPr>
              <w:jc w:val="center"/>
              <w:rPr>
                <w:rFonts w:ascii="Times New Roman" w:hAnsi="Times New Roman" w:cs="Times New Roman"/>
                <w:sz w:val="20"/>
                <w:szCs w:val="20"/>
              </w:rPr>
            </w:pPr>
            <w:r w:rsidRPr="00EB55BD">
              <w:rPr>
                <w:rFonts w:ascii="Times New Roman" w:hAnsi="Times New Roman" w:cs="Times New Roman"/>
                <w:sz w:val="20"/>
                <w:szCs w:val="20"/>
              </w:rPr>
              <w:t>Śląskie Centrum Arbitrażu i Mediacji</w:t>
            </w:r>
            <w:r>
              <w:rPr>
                <w:rFonts w:ascii="Times New Roman" w:hAnsi="Times New Roman" w:cs="Times New Roman"/>
                <w:sz w:val="20"/>
                <w:szCs w:val="20"/>
              </w:rPr>
              <w:t>,</w:t>
            </w:r>
          </w:p>
          <w:p w14:paraId="7A69DB9B" w14:textId="286926CF" w:rsidR="00504205" w:rsidRDefault="00504205" w:rsidP="00BA72BE">
            <w:pPr>
              <w:jc w:val="center"/>
              <w:rPr>
                <w:rFonts w:ascii="Times New Roman" w:hAnsi="Times New Roman" w:cs="Times New Roman"/>
                <w:sz w:val="20"/>
                <w:szCs w:val="20"/>
              </w:rPr>
            </w:pPr>
            <w:r w:rsidRPr="00504205">
              <w:rPr>
                <w:rFonts w:ascii="Times New Roman" w:hAnsi="Times New Roman" w:cs="Times New Roman"/>
                <w:sz w:val="20"/>
                <w:szCs w:val="20"/>
              </w:rPr>
              <w:t>Stowarzyszenie #wartomediować</w:t>
            </w:r>
            <w:r>
              <w:rPr>
                <w:rFonts w:ascii="Times New Roman" w:hAnsi="Times New Roman" w:cs="Times New Roman"/>
                <w:sz w:val="20"/>
                <w:szCs w:val="20"/>
              </w:rPr>
              <w:t>,</w:t>
            </w:r>
          </w:p>
          <w:p w14:paraId="72E4A909" w14:textId="3B0E7D75" w:rsidR="00697E85" w:rsidRPr="00C34567" w:rsidRDefault="00697E85" w:rsidP="00BA72BE">
            <w:pPr>
              <w:jc w:val="center"/>
              <w:rPr>
                <w:rFonts w:ascii="Times New Roman" w:hAnsi="Times New Roman" w:cs="Times New Roman"/>
                <w:sz w:val="20"/>
                <w:szCs w:val="20"/>
              </w:rPr>
            </w:pPr>
            <w:r>
              <w:rPr>
                <w:rFonts w:ascii="Times New Roman" w:hAnsi="Times New Roman" w:cs="Times New Roman"/>
                <w:sz w:val="20"/>
                <w:szCs w:val="20"/>
              </w:rPr>
              <w:t>mediatorzy</w:t>
            </w:r>
          </w:p>
        </w:tc>
        <w:tc>
          <w:tcPr>
            <w:tcW w:w="2015" w:type="pct"/>
          </w:tcPr>
          <w:p w14:paraId="232ACB96" w14:textId="79D5D375" w:rsidR="005B5510" w:rsidRPr="005B5510" w:rsidRDefault="005B5510" w:rsidP="00BA72BE">
            <w:pPr>
              <w:tabs>
                <w:tab w:val="left" w:pos="2040"/>
              </w:tabs>
              <w:jc w:val="both"/>
              <w:rPr>
                <w:rFonts w:ascii="Times New Roman" w:hAnsi="Times New Roman" w:cs="Times New Roman"/>
                <w:sz w:val="20"/>
                <w:szCs w:val="20"/>
              </w:rPr>
            </w:pPr>
            <w:r>
              <w:rPr>
                <w:rFonts w:ascii="Times New Roman" w:hAnsi="Times New Roman" w:cs="Times New Roman"/>
                <w:sz w:val="20"/>
                <w:szCs w:val="20"/>
              </w:rPr>
              <w:t>S</w:t>
            </w:r>
            <w:r w:rsidRPr="005B5510">
              <w:rPr>
                <w:rFonts w:ascii="Times New Roman" w:hAnsi="Times New Roman" w:cs="Times New Roman"/>
                <w:sz w:val="20"/>
                <w:szCs w:val="20"/>
              </w:rPr>
              <w:t xml:space="preserve">tosownie do art. 5 ust. 2 pkt 3 projektu wniosek składany przez osobę ubiegającą się o wpis do Rejestru zawiera określenie obszaru działania osoby ubiegającej się o wpis do Rejestru, odpowiadającego właściwości miejscowej sądu okręgowego ze względu na jej miejsce zamieszkania. </w:t>
            </w:r>
          </w:p>
          <w:p w14:paraId="745405D4" w14:textId="086BBFF3" w:rsidR="005B5510" w:rsidRPr="005B5510" w:rsidRDefault="005B5510" w:rsidP="00BA72BE">
            <w:pPr>
              <w:tabs>
                <w:tab w:val="left" w:pos="2040"/>
              </w:tabs>
              <w:jc w:val="both"/>
              <w:rPr>
                <w:rFonts w:ascii="Times New Roman" w:hAnsi="Times New Roman" w:cs="Times New Roman"/>
                <w:sz w:val="20"/>
                <w:szCs w:val="20"/>
              </w:rPr>
            </w:pPr>
            <w:r w:rsidRPr="005B5510">
              <w:rPr>
                <w:rFonts w:ascii="Times New Roman" w:hAnsi="Times New Roman" w:cs="Times New Roman"/>
                <w:sz w:val="20"/>
                <w:szCs w:val="20"/>
              </w:rPr>
              <w:t>Przepis ten koresponduje w swojej treści z art. 22 ust. 1 pkt 3 projektu, zgodnie z którym Rejestr wśród danych dotyczących mediatora zawiera m.in. określenie obszaru działania odpowiadającego właściwości miejscowej sądu okręgowego ze względu na miejsce zamieszkania mediatora sądowego.</w:t>
            </w:r>
          </w:p>
          <w:p w14:paraId="575B4DE0" w14:textId="77777777" w:rsidR="005B5510" w:rsidRDefault="005B5510" w:rsidP="00BA72BE">
            <w:pPr>
              <w:tabs>
                <w:tab w:val="left" w:pos="2040"/>
              </w:tabs>
              <w:jc w:val="both"/>
              <w:rPr>
                <w:rFonts w:ascii="Times New Roman" w:hAnsi="Times New Roman" w:cs="Times New Roman"/>
                <w:sz w:val="20"/>
                <w:szCs w:val="20"/>
              </w:rPr>
            </w:pPr>
            <w:r w:rsidRPr="005B5510">
              <w:rPr>
                <w:rFonts w:ascii="Times New Roman" w:hAnsi="Times New Roman" w:cs="Times New Roman"/>
                <w:sz w:val="20"/>
                <w:szCs w:val="20"/>
              </w:rPr>
              <w:t>Literalna wykładnia w/w przepisów prowadzi do wniosku że obszar działania mediatora będzie ograniczony do obszaru objętego działaniem sądu okręgowego właściwego dla danego mediatora ze względu na jego miejsce zamieszkania. Niestety z uzasadnienia projektu nie wynika, czy rzeczywiście celem Projektodawcy ustawy jest ograniczenie możliwości prowadzenia mediacji do okręgu właściwego miejscowo sądu okręgowego a jeżeli w istocie tak jest, to jakie przesłani legły u podstawy takiego rozwiązania?</w:t>
            </w:r>
          </w:p>
          <w:p w14:paraId="0855DA05" w14:textId="42A322F9" w:rsidR="002F5821" w:rsidRPr="002F5821" w:rsidRDefault="002F5821" w:rsidP="00BA72BE">
            <w:pPr>
              <w:tabs>
                <w:tab w:val="left" w:pos="2040"/>
              </w:tabs>
              <w:jc w:val="both"/>
              <w:rPr>
                <w:rFonts w:ascii="Times New Roman" w:hAnsi="Times New Roman" w:cs="Times New Roman"/>
                <w:sz w:val="20"/>
                <w:szCs w:val="20"/>
              </w:rPr>
            </w:pPr>
            <w:r w:rsidRPr="002F5821">
              <w:rPr>
                <w:rFonts w:ascii="Times New Roman" w:hAnsi="Times New Roman" w:cs="Times New Roman"/>
                <w:sz w:val="20"/>
                <w:szCs w:val="20"/>
              </w:rPr>
              <w:t xml:space="preserve">Do tej pory, jak podkreślono słusznie w uzasadnieniu projektu ustawy, </w:t>
            </w:r>
            <w:r>
              <w:rPr>
                <w:rFonts w:ascii="Times New Roman" w:hAnsi="Times New Roman" w:cs="Times New Roman"/>
                <w:sz w:val="20"/>
                <w:szCs w:val="20"/>
              </w:rPr>
              <w:br/>
            </w:r>
            <w:r w:rsidRPr="002F5821">
              <w:rPr>
                <w:rFonts w:ascii="Times New Roman" w:hAnsi="Times New Roman" w:cs="Times New Roman"/>
                <w:sz w:val="20"/>
                <w:szCs w:val="20"/>
              </w:rPr>
              <w:t xml:space="preserve">w poszczególnych sądach okręgowych funkcjonują odrębne listy mediatorów sądowych prowadzonych w wersji papierowej. Uzyskanie wpisu na listę konkretnego sądu okręgowego prowadzoną przez Prezesa sądu okręgowego umożliwia zlecanie przeprowadzenia mediacji przez ten </w:t>
            </w:r>
            <w:r w:rsidRPr="002F5821">
              <w:rPr>
                <w:rFonts w:ascii="Times New Roman" w:hAnsi="Times New Roman" w:cs="Times New Roman"/>
                <w:sz w:val="20"/>
                <w:szCs w:val="20"/>
              </w:rPr>
              <w:lastRenderedPageBreak/>
              <w:t xml:space="preserve">sąd oraz sądy rejonowe działające w obszarze jego właściwości osobie, która uzyskała w/w wpis. Niejednokrotnie mediatorzy są wpisani jednak na listy więcej niż jednego sądu okręgowego i skutecznie prowadzą postępowania mediacyjne. </w:t>
            </w:r>
          </w:p>
          <w:p w14:paraId="6099AB23" w14:textId="79178BFF" w:rsidR="002F5821" w:rsidRPr="002F5821" w:rsidRDefault="002F5821" w:rsidP="00BA72BE">
            <w:pPr>
              <w:tabs>
                <w:tab w:val="left" w:pos="2040"/>
              </w:tabs>
              <w:jc w:val="both"/>
              <w:rPr>
                <w:rFonts w:ascii="Times New Roman" w:hAnsi="Times New Roman" w:cs="Times New Roman"/>
                <w:sz w:val="20"/>
                <w:szCs w:val="20"/>
              </w:rPr>
            </w:pPr>
            <w:r w:rsidRPr="002F5821">
              <w:rPr>
                <w:rFonts w:ascii="Times New Roman" w:hAnsi="Times New Roman" w:cs="Times New Roman"/>
                <w:sz w:val="20"/>
                <w:szCs w:val="20"/>
              </w:rPr>
              <w:t xml:space="preserve">W sytuacji kiedy ma powstać jednolity i „odmiejscowiony” elektroniczny rejestr mediatorów zastępujący funkcjonujące do tej pory papierowe wersje list mediatorów, wydaje się że ograniczenie możliwości świadczenia usług i prowadzenia działalności przez mediatora do obszaru właściwości sądu okręgowego właściwego ze względu na miejsce zamieszkania mediatora, jest krokiem wstecz w stosunku do całej idei unowocześnienia przepisów regulujących mediację a przede wszystkim jej dostępność dla obywateli </w:t>
            </w:r>
            <w:r>
              <w:rPr>
                <w:rFonts w:ascii="Times New Roman" w:hAnsi="Times New Roman" w:cs="Times New Roman"/>
                <w:sz w:val="20"/>
                <w:szCs w:val="20"/>
              </w:rPr>
              <w:br/>
            </w:r>
            <w:r w:rsidRPr="002F5821">
              <w:rPr>
                <w:rFonts w:ascii="Times New Roman" w:hAnsi="Times New Roman" w:cs="Times New Roman"/>
                <w:sz w:val="20"/>
                <w:szCs w:val="20"/>
              </w:rPr>
              <w:t xml:space="preserve">i innych podmiotów. </w:t>
            </w:r>
          </w:p>
          <w:p w14:paraId="024735D6" w14:textId="123221BB" w:rsidR="002F5821" w:rsidRPr="002F5821" w:rsidRDefault="002F5821" w:rsidP="00BA72BE">
            <w:pPr>
              <w:tabs>
                <w:tab w:val="left" w:pos="2040"/>
              </w:tabs>
              <w:jc w:val="both"/>
              <w:rPr>
                <w:rFonts w:ascii="Times New Roman" w:hAnsi="Times New Roman" w:cs="Times New Roman"/>
                <w:sz w:val="20"/>
                <w:szCs w:val="20"/>
              </w:rPr>
            </w:pPr>
            <w:r w:rsidRPr="002F5821">
              <w:rPr>
                <w:rFonts w:ascii="Times New Roman" w:hAnsi="Times New Roman" w:cs="Times New Roman"/>
                <w:sz w:val="20"/>
                <w:szCs w:val="20"/>
              </w:rPr>
              <w:t xml:space="preserve">Biorąc pod uwagę coraz powszechniejszą elektronizację i unowocześnianie usług, w tym usług zapewnianych przez Państwo Polskie obywatelom należy mieć na uwadze, że również mediacje prowadzone są na ogromną skalę przy użyciu elektronicznych środków komunikacji umożliwiających bezpośrednią transmisję wizji i fonii (podobnie zresztą jak to ma miejsce </w:t>
            </w:r>
            <w:r w:rsidR="009F26BC">
              <w:rPr>
                <w:rFonts w:ascii="Times New Roman" w:hAnsi="Times New Roman" w:cs="Times New Roman"/>
                <w:sz w:val="20"/>
                <w:szCs w:val="20"/>
              </w:rPr>
              <w:br/>
            </w:r>
            <w:r w:rsidRPr="002F5821">
              <w:rPr>
                <w:rFonts w:ascii="Times New Roman" w:hAnsi="Times New Roman" w:cs="Times New Roman"/>
                <w:sz w:val="20"/>
                <w:szCs w:val="20"/>
              </w:rPr>
              <w:t>w przypadku rozpraw sądowych). Stąd możliwe jest również prowadzenie postępowa</w:t>
            </w:r>
            <w:r>
              <w:rPr>
                <w:rFonts w:ascii="Times New Roman" w:hAnsi="Times New Roman" w:cs="Times New Roman"/>
                <w:sz w:val="20"/>
                <w:szCs w:val="20"/>
              </w:rPr>
              <w:t>ń</w:t>
            </w:r>
            <w:r w:rsidRPr="002F5821">
              <w:rPr>
                <w:rFonts w:ascii="Times New Roman" w:hAnsi="Times New Roman" w:cs="Times New Roman"/>
                <w:sz w:val="20"/>
                <w:szCs w:val="20"/>
              </w:rPr>
              <w:t xml:space="preserve"> mediacyjnych nawet pomiędzy osobami czy podmiotami, których konflikt jest rozpatrywany przed sądem znajdującym się w okręgu sądu okręgowego którego właściwość nie pokrywa się z miejscem zamieszkania mediatora. </w:t>
            </w:r>
          </w:p>
          <w:p w14:paraId="00E8F73D" w14:textId="2E8E9E00" w:rsidR="002F5821" w:rsidRPr="002F5821" w:rsidRDefault="002F5821" w:rsidP="00BA72BE">
            <w:pPr>
              <w:tabs>
                <w:tab w:val="left" w:pos="2040"/>
              </w:tabs>
              <w:jc w:val="both"/>
              <w:rPr>
                <w:rFonts w:ascii="Times New Roman" w:hAnsi="Times New Roman" w:cs="Times New Roman"/>
                <w:sz w:val="20"/>
                <w:szCs w:val="20"/>
              </w:rPr>
            </w:pPr>
            <w:r w:rsidRPr="002F5821">
              <w:rPr>
                <w:rFonts w:ascii="Times New Roman" w:hAnsi="Times New Roman" w:cs="Times New Roman"/>
                <w:sz w:val="20"/>
                <w:szCs w:val="20"/>
              </w:rPr>
              <w:t xml:space="preserve">Należy również mieć na uwadze, iż takie rozwiązanie koliduje z zasadą swobody prowadzenia działalności gospodarczej. A prowadzenie mediacji nadal pozostaje formą takiej aktywności zdecydowanej większości mediatorów. </w:t>
            </w:r>
          </w:p>
          <w:p w14:paraId="4935AD17" w14:textId="49D8B5F3" w:rsidR="005B5510" w:rsidRPr="00C34567" w:rsidRDefault="002F5821" w:rsidP="00BA72BE">
            <w:pPr>
              <w:tabs>
                <w:tab w:val="left" w:pos="2040"/>
              </w:tabs>
              <w:jc w:val="both"/>
              <w:rPr>
                <w:rFonts w:ascii="Times New Roman" w:hAnsi="Times New Roman" w:cs="Times New Roman"/>
                <w:sz w:val="20"/>
                <w:szCs w:val="20"/>
              </w:rPr>
            </w:pPr>
            <w:r w:rsidRPr="002F5821">
              <w:rPr>
                <w:rFonts w:ascii="Times New Roman" w:hAnsi="Times New Roman" w:cs="Times New Roman"/>
                <w:sz w:val="20"/>
                <w:szCs w:val="20"/>
              </w:rPr>
              <w:t>W naszej opinii skoro powstaje jedna Krajowa Lista Mediatorów, to zarówno sędziowie jak i strony zainteresowane poddaniem interesującej ich sprawy mediacji winny mieć możliwość szerokiego wyboru mediatorów, bez tego typu ograniczenia miejscowego.</w:t>
            </w:r>
          </w:p>
        </w:tc>
        <w:tc>
          <w:tcPr>
            <w:tcW w:w="1534" w:type="pct"/>
          </w:tcPr>
          <w:p w14:paraId="5B59310B" w14:textId="77777777" w:rsidR="00D30421" w:rsidRPr="00CF32DA" w:rsidRDefault="00CF32DA" w:rsidP="00BA72BE">
            <w:pPr>
              <w:jc w:val="both"/>
              <w:rPr>
                <w:rFonts w:ascii="Times New Roman" w:hAnsi="Times New Roman" w:cs="Times New Roman"/>
                <w:b/>
                <w:bCs/>
                <w:sz w:val="20"/>
                <w:szCs w:val="20"/>
              </w:rPr>
            </w:pPr>
            <w:r w:rsidRPr="00CF32DA">
              <w:rPr>
                <w:rFonts w:ascii="Times New Roman" w:hAnsi="Times New Roman" w:cs="Times New Roman"/>
                <w:b/>
                <w:bCs/>
                <w:sz w:val="20"/>
                <w:szCs w:val="20"/>
              </w:rPr>
              <w:lastRenderedPageBreak/>
              <w:t>Uwaga nieuwzględniona.</w:t>
            </w:r>
          </w:p>
          <w:p w14:paraId="2B3E17B6" w14:textId="1CC6429E" w:rsidR="00CF32DA" w:rsidRPr="00C34567" w:rsidRDefault="00CF32DA" w:rsidP="00BA72BE">
            <w:pPr>
              <w:jc w:val="both"/>
              <w:rPr>
                <w:rFonts w:ascii="Times New Roman" w:hAnsi="Times New Roman" w:cs="Times New Roman"/>
                <w:sz w:val="20"/>
                <w:szCs w:val="20"/>
              </w:rPr>
            </w:pPr>
            <w:r w:rsidRPr="6C97CA9D">
              <w:rPr>
                <w:rFonts w:ascii="Times New Roman" w:hAnsi="Times New Roman" w:cs="Times New Roman"/>
                <w:sz w:val="20"/>
                <w:szCs w:val="20"/>
              </w:rPr>
              <w:t xml:space="preserve">Osoba wnioskująca o wpis </w:t>
            </w:r>
            <w:r w:rsidR="1F69A1F1" w:rsidRPr="6C97CA9D">
              <w:rPr>
                <w:rFonts w:ascii="Times New Roman" w:hAnsi="Times New Roman" w:cs="Times New Roman"/>
                <w:sz w:val="20"/>
                <w:szCs w:val="20"/>
              </w:rPr>
              <w:t xml:space="preserve">do Rejestru </w:t>
            </w:r>
            <w:r w:rsidRPr="6C97CA9D">
              <w:rPr>
                <w:rFonts w:ascii="Times New Roman" w:hAnsi="Times New Roman" w:cs="Times New Roman"/>
                <w:sz w:val="20"/>
                <w:szCs w:val="20"/>
              </w:rPr>
              <w:t xml:space="preserve">składa wniosek do prezesa sądu okręgowego właściwego ze względu na miejsce zamieszkania tej osoby. Natomiast we wniosku możliwe będzie wskazanie „informacji o dodatkowych obszarach działania odpowiadających właściwości sądów okręgowych”. Ponieważ wniosek będzie interaktywny i będzie składany w systemie </w:t>
            </w:r>
            <w:r w:rsidR="00FE366A" w:rsidRPr="6C97CA9D">
              <w:rPr>
                <w:rFonts w:ascii="Times New Roman" w:hAnsi="Times New Roman" w:cs="Times New Roman"/>
                <w:sz w:val="20"/>
                <w:szCs w:val="20"/>
              </w:rPr>
              <w:t>teleinformatycznym,</w:t>
            </w:r>
            <w:r w:rsidRPr="6C97CA9D">
              <w:rPr>
                <w:rFonts w:ascii="Times New Roman" w:hAnsi="Times New Roman" w:cs="Times New Roman"/>
                <w:sz w:val="20"/>
                <w:szCs w:val="20"/>
              </w:rPr>
              <w:t xml:space="preserve"> toteż wskazanie tych informacji będzie następować poprzez zaznaczenie wybranych sądów okręgowych z udostępnionej listy wszystkich sądów okręgowych. Tym samym przepisy w tym zakresie nie stanowią ograniczenia działalności gospodarczej. Osoba, która wskaże dodatkowe sądy okręgowe będzie mogła być wyznaczana do prowadzenia mediacji w okręgach tych sądów okręgowych. </w:t>
            </w:r>
          </w:p>
        </w:tc>
      </w:tr>
      <w:tr w:rsidR="00D30421" w:rsidRPr="00C34567" w14:paraId="0830BA19" w14:textId="77777777" w:rsidTr="00F91673">
        <w:trPr>
          <w:trHeight w:val="5220"/>
        </w:trPr>
        <w:tc>
          <w:tcPr>
            <w:tcW w:w="172" w:type="pct"/>
          </w:tcPr>
          <w:p w14:paraId="7B82833A" w14:textId="19D83AAD" w:rsidR="00D30421" w:rsidRPr="00056D19" w:rsidRDefault="0013555B" w:rsidP="00ED4F7A">
            <w:pPr>
              <w:jc w:val="center"/>
              <w:rPr>
                <w:rFonts w:ascii="Times New Roman" w:hAnsi="Times New Roman" w:cs="Times New Roman"/>
                <w:sz w:val="20"/>
                <w:szCs w:val="20"/>
              </w:rPr>
            </w:pPr>
            <w:r>
              <w:rPr>
                <w:rFonts w:ascii="Times New Roman" w:hAnsi="Times New Roman" w:cs="Times New Roman"/>
                <w:sz w:val="20"/>
                <w:szCs w:val="20"/>
              </w:rPr>
              <w:lastRenderedPageBreak/>
              <w:t>37.</w:t>
            </w:r>
          </w:p>
        </w:tc>
        <w:tc>
          <w:tcPr>
            <w:tcW w:w="655" w:type="pct"/>
          </w:tcPr>
          <w:p w14:paraId="58F14DF7" w14:textId="04CA4126" w:rsidR="00D30421" w:rsidRPr="00C34567" w:rsidRDefault="00D30421" w:rsidP="00BA72BE">
            <w:pPr>
              <w:jc w:val="center"/>
              <w:rPr>
                <w:rFonts w:ascii="Times New Roman" w:hAnsi="Times New Roman" w:cs="Times New Roman"/>
                <w:sz w:val="20"/>
                <w:szCs w:val="20"/>
              </w:rPr>
            </w:pPr>
            <w:r w:rsidRPr="006F696B">
              <w:rPr>
                <w:rFonts w:ascii="Times New Roman" w:hAnsi="Times New Roman" w:cs="Times New Roman"/>
                <w:sz w:val="20"/>
                <w:szCs w:val="20"/>
              </w:rPr>
              <w:t xml:space="preserve">art. </w:t>
            </w:r>
            <w:r w:rsidR="00697E85" w:rsidRPr="00697E85">
              <w:rPr>
                <w:rFonts w:ascii="Times New Roman" w:hAnsi="Times New Roman" w:cs="Times New Roman"/>
                <w:sz w:val="20"/>
                <w:szCs w:val="20"/>
              </w:rPr>
              <w:t>5 ust. 2 pkt</w:t>
            </w:r>
            <w:r w:rsidR="00697E85">
              <w:rPr>
                <w:rFonts w:ascii="Times New Roman" w:hAnsi="Times New Roman" w:cs="Times New Roman"/>
                <w:sz w:val="20"/>
                <w:szCs w:val="20"/>
              </w:rPr>
              <w:t xml:space="preserve"> 4</w:t>
            </w:r>
            <w:r w:rsidR="00EB55BD">
              <w:rPr>
                <w:rFonts w:ascii="Times New Roman" w:hAnsi="Times New Roman" w:cs="Times New Roman"/>
                <w:sz w:val="20"/>
                <w:szCs w:val="20"/>
              </w:rPr>
              <w:t>-6</w:t>
            </w:r>
          </w:p>
        </w:tc>
        <w:tc>
          <w:tcPr>
            <w:tcW w:w="624" w:type="pct"/>
          </w:tcPr>
          <w:p w14:paraId="62F04FAD" w14:textId="77777777" w:rsidR="00D30421" w:rsidRDefault="00697E85" w:rsidP="00BA72BE">
            <w:pPr>
              <w:jc w:val="center"/>
              <w:rPr>
                <w:rFonts w:ascii="Times New Roman" w:hAnsi="Times New Roman" w:cs="Times New Roman"/>
                <w:sz w:val="20"/>
                <w:szCs w:val="20"/>
              </w:rPr>
            </w:pPr>
            <w:r w:rsidRPr="00B30118">
              <w:rPr>
                <w:rFonts w:ascii="Times New Roman" w:hAnsi="Times New Roman" w:cs="Times New Roman"/>
                <w:sz w:val="20"/>
                <w:szCs w:val="20"/>
              </w:rPr>
              <w:t>Biuro Mediacji Gospodarczej mediator.waw.pl</w:t>
            </w:r>
            <w:r w:rsidR="009379A3">
              <w:rPr>
                <w:rFonts w:ascii="Times New Roman" w:hAnsi="Times New Roman" w:cs="Times New Roman"/>
                <w:sz w:val="20"/>
                <w:szCs w:val="20"/>
              </w:rPr>
              <w:t>,</w:t>
            </w:r>
          </w:p>
          <w:p w14:paraId="0A2C779E" w14:textId="013601BF" w:rsidR="00EB55BD" w:rsidRDefault="00EB55BD" w:rsidP="00BA72BE">
            <w:pPr>
              <w:jc w:val="center"/>
              <w:rPr>
                <w:rFonts w:ascii="Times New Roman" w:hAnsi="Times New Roman" w:cs="Times New Roman"/>
                <w:sz w:val="20"/>
                <w:szCs w:val="20"/>
              </w:rPr>
            </w:pPr>
            <w:r w:rsidRPr="00EB55BD">
              <w:rPr>
                <w:rFonts w:ascii="Times New Roman" w:hAnsi="Times New Roman" w:cs="Times New Roman"/>
                <w:sz w:val="20"/>
                <w:szCs w:val="20"/>
              </w:rPr>
              <w:t>Śląskie Centrum Arbitrażu i Mediacji,</w:t>
            </w:r>
          </w:p>
          <w:p w14:paraId="3C48ED59" w14:textId="2FE8CA2A" w:rsidR="009379A3" w:rsidRPr="00C34567" w:rsidRDefault="009379A3" w:rsidP="00BA72BE">
            <w:pPr>
              <w:jc w:val="center"/>
              <w:rPr>
                <w:rFonts w:ascii="Times New Roman" w:hAnsi="Times New Roman" w:cs="Times New Roman"/>
                <w:sz w:val="20"/>
                <w:szCs w:val="20"/>
              </w:rPr>
            </w:pPr>
            <w:r>
              <w:rPr>
                <w:rFonts w:ascii="Times New Roman" w:hAnsi="Times New Roman" w:cs="Times New Roman"/>
                <w:sz w:val="20"/>
                <w:szCs w:val="20"/>
              </w:rPr>
              <w:t>mediatorzy</w:t>
            </w:r>
          </w:p>
        </w:tc>
        <w:tc>
          <w:tcPr>
            <w:tcW w:w="2015" w:type="pct"/>
          </w:tcPr>
          <w:p w14:paraId="57C5C027" w14:textId="59F5C180" w:rsidR="00D30421" w:rsidRDefault="009379A3" w:rsidP="00BA72BE">
            <w:pPr>
              <w:tabs>
                <w:tab w:val="left" w:pos="2040"/>
              </w:tabs>
              <w:jc w:val="both"/>
              <w:rPr>
                <w:rFonts w:ascii="Times New Roman" w:hAnsi="Times New Roman" w:cs="Times New Roman"/>
                <w:sz w:val="20"/>
                <w:szCs w:val="20"/>
              </w:rPr>
            </w:pPr>
            <w:r>
              <w:rPr>
                <w:rFonts w:ascii="Times New Roman" w:hAnsi="Times New Roman" w:cs="Times New Roman"/>
                <w:sz w:val="20"/>
                <w:szCs w:val="20"/>
              </w:rPr>
              <w:t>Zakres</w:t>
            </w:r>
            <w:r w:rsidR="00697E85">
              <w:rPr>
                <w:rFonts w:ascii="Times New Roman" w:hAnsi="Times New Roman" w:cs="Times New Roman"/>
                <w:sz w:val="20"/>
                <w:szCs w:val="20"/>
              </w:rPr>
              <w:t xml:space="preserve"> informacji podawanych we wniosku.</w:t>
            </w:r>
          </w:p>
          <w:p w14:paraId="0CAA2D2A" w14:textId="7BCEFDF3" w:rsidR="00697E85" w:rsidRDefault="00697E85" w:rsidP="00BA72BE">
            <w:pPr>
              <w:pStyle w:val="Akapitzlist"/>
              <w:numPr>
                <w:ilvl w:val="0"/>
                <w:numId w:val="4"/>
              </w:numPr>
              <w:tabs>
                <w:tab w:val="left" w:pos="2040"/>
              </w:tabs>
              <w:jc w:val="both"/>
              <w:rPr>
                <w:rFonts w:ascii="Times New Roman" w:hAnsi="Times New Roman" w:cs="Times New Roman"/>
                <w:sz w:val="20"/>
                <w:szCs w:val="20"/>
              </w:rPr>
            </w:pPr>
            <w:r w:rsidRPr="00AB0038">
              <w:rPr>
                <w:rFonts w:ascii="Times New Roman" w:hAnsi="Times New Roman" w:cs="Times New Roman"/>
                <w:sz w:val="20"/>
                <w:szCs w:val="20"/>
              </w:rPr>
              <w:t>Brak telefonu i maila jest anachronizmem, dodatkowo nielogicznym wobec</w:t>
            </w:r>
            <w:r w:rsidR="00AB0038">
              <w:rPr>
                <w:rFonts w:ascii="Times New Roman" w:hAnsi="Times New Roman" w:cs="Times New Roman"/>
                <w:sz w:val="20"/>
                <w:szCs w:val="20"/>
              </w:rPr>
              <w:t xml:space="preserve"> </w:t>
            </w:r>
            <w:r w:rsidRPr="00AB0038">
              <w:rPr>
                <w:rFonts w:ascii="Times New Roman" w:hAnsi="Times New Roman" w:cs="Times New Roman"/>
                <w:sz w:val="20"/>
                <w:szCs w:val="20"/>
              </w:rPr>
              <w:t xml:space="preserve">elektronicznego dostępu i użytkowania KRM, a przede wszystkim utrudniającego kontakt sądu </w:t>
            </w:r>
            <w:r w:rsidR="00BF1E78">
              <w:rPr>
                <w:rFonts w:ascii="Times New Roman" w:hAnsi="Times New Roman" w:cs="Times New Roman"/>
                <w:sz w:val="20"/>
                <w:szCs w:val="20"/>
              </w:rPr>
              <w:br/>
            </w:r>
            <w:r w:rsidRPr="00AB0038">
              <w:rPr>
                <w:rFonts w:ascii="Times New Roman" w:hAnsi="Times New Roman" w:cs="Times New Roman"/>
                <w:sz w:val="20"/>
                <w:szCs w:val="20"/>
              </w:rPr>
              <w:t>z mediatorem. Ewentualnie można rozważyć</w:t>
            </w:r>
            <w:r w:rsidR="00AB0038">
              <w:rPr>
                <w:rFonts w:ascii="Times New Roman" w:hAnsi="Times New Roman" w:cs="Times New Roman"/>
                <w:sz w:val="20"/>
                <w:szCs w:val="20"/>
              </w:rPr>
              <w:t xml:space="preserve"> </w:t>
            </w:r>
            <w:r w:rsidRPr="00AB0038">
              <w:rPr>
                <w:rFonts w:ascii="Times New Roman" w:hAnsi="Times New Roman" w:cs="Times New Roman"/>
                <w:sz w:val="20"/>
                <w:szCs w:val="20"/>
              </w:rPr>
              <w:t>opcję (jeśli mediator zechce) ustawienia widoczności tych danych tylko dla sądu.</w:t>
            </w:r>
          </w:p>
          <w:p w14:paraId="31F7920B" w14:textId="13AE45FE" w:rsidR="00A37E06" w:rsidRPr="00AB0038" w:rsidRDefault="00A37E06" w:rsidP="00BA72BE">
            <w:pPr>
              <w:pStyle w:val="Akapitzlist"/>
              <w:numPr>
                <w:ilvl w:val="0"/>
                <w:numId w:val="4"/>
              </w:numPr>
              <w:tabs>
                <w:tab w:val="left" w:pos="2040"/>
              </w:tabs>
              <w:jc w:val="both"/>
              <w:rPr>
                <w:rFonts w:ascii="Times New Roman" w:hAnsi="Times New Roman" w:cs="Times New Roman"/>
                <w:sz w:val="20"/>
                <w:szCs w:val="20"/>
              </w:rPr>
            </w:pPr>
            <w:r w:rsidRPr="00A37E06">
              <w:rPr>
                <w:rFonts w:ascii="Times New Roman" w:hAnsi="Times New Roman" w:cs="Times New Roman"/>
                <w:sz w:val="20"/>
                <w:szCs w:val="20"/>
              </w:rPr>
              <w:t xml:space="preserve">Pomioty prowadzące działalność gospodarcza mają obowiązek posiadać adres do doręczeń elektronicznych na podstawie ustawy z dnia 18 listopada 2020 r. o doręczeniach elektronicznych, dlatego mediator także winien mieć taki adres i się nim posługiwać. Dlatego należy rozszerzyć nie tylko ten formularz wniosku o wpis o adres tradycyjny, ale także wynikający z ustawy z dnia </w:t>
            </w:r>
            <w:r>
              <w:rPr>
                <w:rFonts w:ascii="Times New Roman" w:hAnsi="Times New Roman" w:cs="Times New Roman"/>
                <w:sz w:val="20"/>
                <w:szCs w:val="20"/>
              </w:rPr>
              <w:br/>
            </w:r>
            <w:r w:rsidRPr="00A37E06">
              <w:rPr>
                <w:rFonts w:ascii="Times New Roman" w:hAnsi="Times New Roman" w:cs="Times New Roman"/>
                <w:sz w:val="20"/>
                <w:szCs w:val="20"/>
              </w:rPr>
              <w:t>18 listopada 2020 r. o doręczeniach elektronicznych.</w:t>
            </w:r>
          </w:p>
          <w:p w14:paraId="11E6208E" w14:textId="77777777" w:rsidR="00697E85" w:rsidRPr="00AB0038" w:rsidRDefault="00697E85" w:rsidP="00BA72BE">
            <w:pPr>
              <w:pStyle w:val="Akapitzlist"/>
              <w:numPr>
                <w:ilvl w:val="0"/>
                <w:numId w:val="4"/>
              </w:numPr>
              <w:tabs>
                <w:tab w:val="left" w:pos="2040"/>
              </w:tabs>
              <w:jc w:val="both"/>
              <w:rPr>
                <w:rFonts w:ascii="Times New Roman" w:hAnsi="Times New Roman" w:cs="Times New Roman"/>
                <w:sz w:val="20"/>
                <w:szCs w:val="20"/>
              </w:rPr>
            </w:pPr>
            <w:r w:rsidRPr="00AB0038">
              <w:rPr>
                <w:rFonts w:ascii="Times New Roman" w:hAnsi="Times New Roman" w:cs="Times New Roman"/>
                <w:sz w:val="20"/>
                <w:szCs w:val="20"/>
              </w:rPr>
              <w:t>Poziom wykształcenia jest oczywisty, skoro wymaga się wyższego; wartościowa informacją dla interesariuszy na temat ogólnej edukacji mediatora będą mieć ukończone kierunki, lata ich ukończenia, uzyskane stopnie i tytuły.</w:t>
            </w:r>
          </w:p>
          <w:p w14:paraId="154E3A1F" w14:textId="77777777" w:rsidR="00697E85" w:rsidRPr="00AB0038" w:rsidRDefault="00697E85" w:rsidP="00BA72BE">
            <w:pPr>
              <w:pStyle w:val="Akapitzlist"/>
              <w:numPr>
                <w:ilvl w:val="0"/>
                <w:numId w:val="4"/>
              </w:numPr>
              <w:tabs>
                <w:tab w:val="left" w:pos="2040"/>
              </w:tabs>
              <w:jc w:val="both"/>
              <w:rPr>
                <w:rFonts w:ascii="Times New Roman" w:hAnsi="Times New Roman" w:cs="Times New Roman"/>
                <w:sz w:val="20"/>
                <w:szCs w:val="20"/>
              </w:rPr>
            </w:pPr>
            <w:r w:rsidRPr="00AB0038">
              <w:rPr>
                <w:rFonts w:ascii="Times New Roman" w:hAnsi="Times New Roman" w:cs="Times New Roman"/>
                <w:sz w:val="20"/>
                <w:szCs w:val="20"/>
              </w:rPr>
              <w:t>Podobnie w przypadku szkoleń:</w:t>
            </w:r>
            <w:r w:rsidR="00AB0038" w:rsidRPr="00AB0038">
              <w:rPr>
                <w:rFonts w:ascii="Calibri" w:hAnsi="Calibri" w:cs="Calibri"/>
                <w:kern w:val="0"/>
              </w:rPr>
              <w:t xml:space="preserve"> </w:t>
            </w:r>
            <w:r w:rsidR="00AB0038" w:rsidRPr="00AB0038">
              <w:rPr>
                <w:rFonts w:ascii="Times New Roman" w:hAnsi="Times New Roman" w:cs="Times New Roman"/>
                <w:sz w:val="20"/>
                <w:szCs w:val="20"/>
              </w:rPr>
              <w:t>dopiero wymiar i rok ukończenia pokaże przygotowanie i zaangażowanie edukacyjne mediatora.</w:t>
            </w:r>
          </w:p>
          <w:p w14:paraId="09632976" w14:textId="77777777" w:rsidR="00AB0038" w:rsidRDefault="00AB0038" w:rsidP="00BA72BE">
            <w:pPr>
              <w:pStyle w:val="Akapitzlist"/>
              <w:numPr>
                <w:ilvl w:val="0"/>
                <w:numId w:val="4"/>
              </w:numPr>
              <w:tabs>
                <w:tab w:val="left" w:pos="2040"/>
              </w:tabs>
              <w:jc w:val="both"/>
              <w:rPr>
                <w:rFonts w:ascii="Times New Roman" w:hAnsi="Times New Roman" w:cs="Times New Roman"/>
                <w:sz w:val="20"/>
                <w:szCs w:val="20"/>
              </w:rPr>
            </w:pPr>
            <w:r w:rsidRPr="00AB0038">
              <w:rPr>
                <w:rFonts w:ascii="Times New Roman" w:hAnsi="Times New Roman" w:cs="Times New Roman"/>
                <w:sz w:val="20"/>
                <w:szCs w:val="20"/>
              </w:rPr>
              <w:t>Forma prowadzenia mediacji jest dwuznaczna i wymaga doprecyzowania.</w:t>
            </w:r>
          </w:p>
          <w:p w14:paraId="06E8C016" w14:textId="77777777" w:rsidR="00C90D7E" w:rsidRDefault="00C90D7E" w:rsidP="00BA72BE">
            <w:pPr>
              <w:pStyle w:val="Akapitzlist"/>
              <w:numPr>
                <w:ilvl w:val="0"/>
                <w:numId w:val="4"/>
              </w:numPr>
              <w:tabs>
                <w:tab w:val="left" w:pos="2040"/>
              </w:tabs>
              <w:jc w:val="both"/>
              <w:rPr>
                <w:rFonts w:ascii="Times New Roman" w:hAnsi="Times New Roman" w:cs="Times New Roman"/>
                <w:sz w:val="20"/>
                <w:szCs w:val="20"/>
              </w:rPr>
            </w:pPr>
            <w:r w:rsidRPr="00C90D7E">
              <w:rPr>
                <w:rFonts w:ascii="Times New Roman" w:hAnsi="Times New Roman" w:cs="Times New Roman"/>
                <w:sz w:val="20"/>
                <w:szCs w:val="20"/>
              </w:rPr>
              <w:t>Formularz wniosku powinien umożliwiać podanie tytułu naukowego lub stopnia, w szczególności z zakresu prawa, psychologii, resocjalizacji czy socjologii. Obecna wersja tego nie przewiduje.</w:t>
            </w:r>
          </w:p>
          <w:p w14:paraId="54C64965" w14:textId="3332880C" w:rsidR="00C90D7E" w:rsidRPr="00AB0038" w:rsidRDefault="00C90D7E" w:rsidP="00BA72BE">
            <w:pPr>
              <w:pStyle w:val="Akapitzlist"/>
              <w:numPr>
                <w:ilvl w:val="0"/>
                <w:numId w:val="4"/>
              </w:numPr>
              <w:tabs>
                <w:tab w:val="left" w:pos="2040"/>
              </w:tabs>
              <w:jc w:val="both"/>
              <w:rPr>
                <w:rFonts w:ascii="Times New Roman" w:hAnsi="Times New Roman" w:cs="Times New Roman"/>
                <w:sz w:val="20"/>
                <w:szCs w:val="20"/>
              </w:rPr>
            </w:pPr>
            <w:r>
              <w:rPr>
                <w:rFonts w:ascii="Times New Roman" w:hAnsi="Times New Roman" w:cs="Times New Roman"/>
                <w:sz w:val="20"/>
                <w:szCs w:val="20"/>
              </w:rPr>
              <w:t>P</w:t>
            </w:r>
            <w:r w:rsidRPr="00C90D7E">
              <w:rPr>
                <w:rFonts w:ascii="Times New Roman" w:hAnsi="Times New Roman" w:cs="Times New Roman"/>
                <w:sz w:val="20"/>
                <w:szCs w:val="20"/>
              </w:rPr>
              <w:t xml:space="preserve">rzepis </w:t>
            </w:r>
            <w:r>
              <w:rPr>
                <w:rFonts w:ascii="Times New Roman" w:hAnsi="Times New Roman" w:cs="Times New Roman"/>
                <w:sz w:val="20"/>
                <w:szCs w:val="20"/>
              </w:rPr>
              <w:t xml:space="preserve">art. 5 ust. 2 pkt 6 </w:t>
            </w:r>
            <w:r w:rsidRPr="00C90D7E">
              <w:rPr>
                <w:rFonts w:ascii="Times New Roman" w:hAnsi="Times New Roman" w:cs="Times New Roman"/>
                <w:sz w:val="20"/>
                <w:szCs w:val="20"/>
              </w:rPr>
              <w:t>sformułowano w sposób nieczytelny, co może budzić wątpliwości interpretacyjne. Wymaga on redakcyjnego dopracowania.</w:t>
            </w:r>
          </w:p>
        </w:tc>
        <w:tc>
          <w:tcPr>
            <w:tcW w:w="1534" w:type="pct"/>
          </w:tcPr>
          <w:p w14:paraId="25E1813C" w14:textId="77777777" w:rsidR="00D30421" w:rsidRPr="00034C85" w:rsidRDefault="00034C85" w:rsidP="00BA72BE">
            <w:pPr>
              <w:jc w:val="both"/>
              <w:rPr>
                <w:rFonts w:ascii="Times New Roman" w:hAnsi="Times New Roman" w:cs="Times New Roman"/>
                <w:b/>
                <w:bCs/>
                <w:sz w:val="20"/>
                <w:szCs w:val="20"/>
              </w:rPr>
            </w:pPr>
            <w:r w:rsidRPr="00034C85">
              <w:rPr>
                <w:rFonts w:ascii="Times New Roman" w:hAnsi="Times New Roman" w:cs="Times New Roman"/>
                <w:b/>
                <w:bCs/>
                <w:sz w:val="20"/>
                <w:szCs w:val="20"/>
              </w:rPr>
              <w:t>Uwaga częściowo uwzględniona.</w:t>
            </w:r>
          </w:p>
          <w:p w14:paraId="5D90B392" w14:textId="77777777" w:rsidR="00034C85" w:rsidRDefault="00034C85" w:rsidP="00BA72BE">
            <w:pPr>
              <w:jc w:val="both"/>
              <w:rPr>
                <w:rFonts w:ascii="Times New Roman" w:hAnsi="Times New Roman" w:cs="Times New Roman"/>
                <w:sz w:val="20"/>
                <w:szCs w:val="20"/>
              </w:rPr>
            </w:pPr>
            <w:r>
              <w:rPr>
                <w:rFonts w:ascii="Times New Roman" w:hAnsi="Times New Roman" w:cs="Times New Roman"/>
                <w:sz w:val="20"/>
                <w:szCs w:val="20"/>
              </w:rPr>
              <w:t xml:space="preserve">Numer telefonu oraz adres e-mail osoby wnioskującej o wpis do Rejestru zostały przeniesione do danych obligatoryjnych. </w:t>
            </w:r>
          </w:p>
          <w:p w14:paraId="2FE0190F" w14:textId="77777777" w:rsidR="00034C85" w:rsidRDefault="00034C85" w:rsidP="00BA72BE">
            <w:pPr>
              <w:jc w:val="both"/>
              <w:rPr>
                <w:rFonts w:ascii="Times New Roman" w:hAnsi="Times New Roman" w:cs="Times New Roman"/>
                <w:sz w:val="20"/>
                <w:szCs w:val="20"/>
              </w:rPr>
            </w:pPr>
            <w:r>
              <w:rPr>
                <w:rFonts w:ascii="Times New Roman" w:hAnsi="Times New Roman" w:cs="Times New Roman"/>
                <w:sz w:val="20"/>
                <w:szCs w:val="20"/>
              </w:rPr>
              <w:t>W ocenie projektodawcy nie ma konieczności dodawania kolejnego wymogu w postaci wskazywania adresu do doręczeń elektronicznych.</w:t>
            </w:r>
          </w:p>
          <w:p w14:paraId="3F6129AC" w14:textId="77777777" w:rsidR="00034C85" w:rsidRDefault="00034C85" w:rsidP="00BA72BE">
            <w:pPr>
              <w:jc w:val="both"/>
              <w:rPr>
                <w:rFonts w:ascii="Times New Roman" w:hAnsi="Times New Roman" w:cs="Times New Roman"/>
                <w:sz w:val="20"/>
                <w:szCs w:val="20"/>
              </w:rPr>
            </w:pPr>
            <w:r>
              <w:rPr>
                <w:rFonts w:ascii="Times New Roman" w:hAnsi="Times New Roman" w:cs="Times New Roman"/>
                <w:sz w:val="20"/>
                <w:szCs w:val="20"/>
              </w:rPr>
              <w:t xml:space="preserve">Poziom wykształcenia odnosi się do tego, czy osoba wnioskująca o wpis posiada ukończone studia licencjackie, magisterskie, inżynierskie ewentualnie czy posiada tytuły naukowe. </w:t>
            </w:r>
          </w:p>
          <w:p w14:paraId="3189355F" w14:textId="69C588C2" w:rsidR="00034C85" w:rsidRDefault="00034C85" w:rsidP="00BA72BE">
            <w:pPr>
              <w:jc w:val="both"/>
              <w:rPr>
                <w:rFonts w:ascii="Times New Roman" w:hAnsi="Times New Roman" w:cs="Times New Roman"/>
                <w:sz w:val="20"/>
                <w:szCs w:val="20"/>
              </w:rPr>
            </w:pPr>
            <w:r w:rsidRPr="6C97CA9D">
              <w:rPr>
                <w:rFonts w:ascii="Times New Roman" w:hAnsi="Times New Roman" w:cs="Times New Roman"/>
                <w:sz w:val="20"/>
                <w:szCs w:val="20"/>
              </w:rPr>
              <w:t xml:space="preserve">Forma prowadzenia mediacji </w:t>
            </w:r>
            <w:r w:rsidR="52698ED2" w:rsidRPr="6C97CA9D">
              <w:rPr>
                <w:rFonts w:ascii="Times New Roman" w:hAnsi="Times New Roman" w:cs="Times New Roman"/>
                <w:sz w:val="20"/>
                <w:szCs w:val="20"/>
              </w:rPr>
              <w:t>będzie wybierana</w:t>
            </w:r>
            <w:r w:rsidR="3652367B" w:rsidRPr="6C97CA9D">
              <w:rPr>
                <w:rFonts w:ascii="Times New Roman" w:hAnsi="Times New Roman" w:cs="Times New Roman"/>
                <w:sz w:val="20"/>
                <w:szCs w:val="20"/>
              </w:rPr>
              <w:t xml:space="preserve"> w interaktywnym formularzu.</w:t>
            </w:r>
          </w:p>
          <w:p w14:paraId="55FA8E44" w14:textId="6CBCC95F" w:rsidR="00034C85" w:rsidRPr="00C34567" w:rsidRDefault="00034C85" w:rsidP="00BA72BE">
            <w:pPr>
              <w:jc w:val="both"/>
              <w:rPr>
                <w:rFonts w:ascii="Times New Roman" w:hAnsi="Times New Roman" w:cs="Times New Roman"/>
                <w:sz w:val="20"/>
                <w:szCs w:val="20"/>
              </w:rPr>
            </w:pPr>
          </w:p>
        </w:tc>
      </w:tr>
      <w:tr w:rsidR="00AC578A" w:rsidRPr="00C34567" w14:paraId="1C202E82" w14:textId="77777777" w:rsidTr="00F91673">
        <w:trPr>
          <w:trHeight w:val="290"/>
        </w:trPr>
        <w:tc>
          <w:tcPr>
            <w:tcW w:w="172" w:type="pct"/>
          </w:tcPr>
          <w:p w14:paraId="089D9DF6" w14:textId="5954B75E" w:rsidR="00AC578A" w:rsidRDefault="0013555B" w:rsidP="00A47BE9">
            <w:pPr>
              <w:jc w:val="center"/>
              <w:rPr>
                <w:rFonts w:ascii="Times New Roman" w:hAnsi="Times New Roman" w:cs="Times New Roman"/>
                <w:sz w:val="20"/>
                <w:szCs w:val="20"/>
              </w:rPr>
            </w:pPr>
            <w:r>
              <w:rPr>
                <w:rFonts w:ascii="Times New Roman" w:hAnsi="Times New Roman" w:cs="Times New Roman"/>
                <w:sz w:val="20"/>
                <w:szCs w:val="20"/>
              </w:rPr>
              <w:t>38.</w:t>
            </w:r>
          </w:p>
        </w:tc>
        <w:tc>
          <w:tcPr>
            <w:tcW w:w="655" w:type="pct"/>
          </w:tcPr>
          <w:p w14:paraId="21C1AD07" w14:textId="26EFF804" w:rsidR="00AC578A" w:rsidRPr="006F696B" w:rsidRDefault="00AC578A" w:rsidP="00BA72BE">
            <w:pPr>
              <w:jc w:val="center"/>
              <w:rPr>
                <w:rFonts w:ascii="Times New Roman" w:hAnsi="Times New Roman" w:cs="Times New Roman"/>
                <w:sz w:val="20"/>
                <w:szCs w:val="20"/>
              </w:rPr>
            </w:pPr>
            <w:r w:rsidRPr="00AC578A">
              <w:rPr>
                <w:rFonts w:ascii="Times New Roman" w:hAnsi="Times New Roman" w:cs="Times New Roman"/>
                <w:sz w:val="20"/>
                <w:szCs w:val="20"/>
              </w:rPr>
              <w:t>art. 5 ust.</w:t>
            </w:r>
            <w:r>
              <w:rPr>
                <w:rFonts w:ascii="Times New Roman" w:hAnsi="Times New Roman" w:cs="Times New Roman"/>
                <w:sz w:val="20"/>
                <w:szCs w:val="20"/>
              </w:rPr>
              <w:t xml:space="preserve"> 3 pkt 3</w:t>
            </w:r>
          </w:p>
        </w:tc>
        <w:tc>
          <w:tcPr>
            <w:tcW w:w="624" w:type="pct"/>
          </w:tcPr>
          <w:p w14:paraId="1E17A409" w14:textId="6F6DDEE9" w:rsidR="00AC578A" w:rsidRPr="00B30118" w:rsidRDefault="00AC578A" w:rsidP="00BA72BE">
            <w:pPr>
              <w:jc w:val="center"/>
              <w:rPr>
                <w:rFonts w:ascii="Times New Roman" w:hAnsi="Times New Roman" w:cs="Times New Roman"/>
                <w:sz w:val="20"/>
                <w:szCs w:val="20"/>
              </w:rPr>
            </w:pPr>
            <w:r>
              <w:rPr>
                <w:rFonts w:ascii="Times New Roman" w:hAnsi="Times New Roman" w:cs="Times New Roman"/>
                <w:sz w:val="20"/>
                <w:szCs w:val="20"/>
              </w:rPr>
              <w:t xml:space="preserve">mediator </w:t>
            </w:r>
          </w:p>
        </w:tc>
        <w:tc>
          <w:tcPr>
            <w:tcW w:w="2015" w:type="pct"/>
          </w:tcPr>
          <w:p w14:paraId="33592052" w14:textId="77777777" w:rsidR="00AC578A" w:rsidRDefault="00AC578A" w:rsidP="00BA72BE">
            <w:pPr>
              <w:tabs>
                <w:tab w:val="left" w:pos="2040"/>
              </w:tabs>
              <w:jc w:val="both"/>
              <w:rPr>
                <w:rFonts w:ascii="Times New Roman" w:hAnsi="Times New Roman" w:cs="Times New Roman"/>
                <w:sz w:val="20"/>
                <w:szCs w:val="20"/>
              </w:rPr>
            </w:pPr>
            <w:r>
              <w:rPr>
                <w:rFonts w:ascii="Times New Roman" w:hAnsi="Times New Roman" w:cs="Times New Roman"/>
                <w:sz w:val="20"/>
                <w:szCs w:val="20"/>
              </w:rPr>
              <w:t xml:space="preserve">Zważywszy na fakt, że </w:t>
            </w:r>
            <w:r w:rsidR="00BE4320">
              <w:rPr>
                <w:rFonts w:ascii="Times New Roman" w:hAnsi="Times New Roman" w:cs="Times New Roman"/>
                <w:sz w:val="20"/>
                <w:szCs w:val="20"/>
              </w:rPr>
              <w:t xml:space="preserve">Ministerstwo Sprawiedliwości jest organem prowadzącym oraz zarządzającym Krajowym Rejestrem Karnym, jawi się jako zasadne i logiczne, aby to właśnie ten resort, w ramach procedury rozpatrywania wniosku o wpis na listę mediatorów, we własnym zakresie </w:t>
            </w:r>
            <w:r w:rsidR="00BE4320">
              <w:rPr>
                <w:rFonts w:ascii="Times New Roman" w:hAnsi="Times New Roman" w:cs="Times New Roman"/>
                <w:sz w:val="20"/>
                <w:szCs w:val="20"/>
              </w:rPr>
              <w:br/>
              <w:t xml:space="preserve">i na własny koszt pozyskiwał niezbędne informacje dotyczące niekaralności kandydata i przekazywał je drogą systemu elektronicznego do prezesów sądów okręgowych. Argumentację tą dodatkowo wzmacnia brzmienie </w:t>
            </w:r>
            <w:r w:rsidR="00BE4320">
              <w:rPr>
                <w:rFonts w:ascii="Times New Roman" w:hAnsi="Times New Roman" w:cs="Times New Roman"/>
                <w:sz w:val="20"/>
                <w:szCs w:val="20"/>
              </w:rPr>
              <w:br/>
              <w:t xml:space="preserve">art. 220 </w:t>
            </w:r>
            <w:r w:rsidR="00BE4320" w:rsidRPr="00BE4320">
              <w:rPr>
                <w:rFonts w:ascii="Times New Roman" w:hAnsi="Times New Roman" w:cs="Times New Roman"/>
                <w:sz w:val="20"/>
                <w:szCs w:val="20"/>
              </w:rPr>
              <w:t>§</w:t>
            </w:r>
            <w:r w:rsidR="00BE4320">
              <w:rPr>
                <w:rFonts w:ascii="Times New Roman" w:hAnsi="Times New Roman" w:cs="Times New Roman"/>
                <w:sz w:val="20"/>
                <w:szCs w:val="20"/>
              </w:rPr>
              <w:t xml:space="preserve"> 1 Kpa. </w:t>
            </w:r>
          </w:p>
          <w:p w14:paraId="0BFCB37B" w14:textId="55A25CDD" w:rsidR="009D77E3" w:rsidRPr="00AC578A" w:rsidRDefault="009D77E3" w:rsidP="00BA72BE">
            <w:pPr>
              <w:tabs>
                <w:tab w:val="left" w:pos="2040"/>
              </w:tabs>
              <w:jc w:val="both"/>
              <w:rPr>
                <w:rFonts w:ascii="Times New Roman" w:hAnsi="Times New Roman" w:cs="Times New Roman"/>
                <w:sz w:val="20"/>
                <w:szCs w:val="20"/>
              </w:rPr>
            </w:pPr>
            <w:r>
              <w:rPr>
                <w:rFonts w:ascii="Times New Roman" w:hAnsi="Times New Roman" w:cs="Times New Roman"/>
                <w:sz w:val="20"/>
                <w:szCs w:val="20"/>
              </w:rPr>
              <w:t xml:space="preserve">W związku z powyższym, żądanie od kandydatów dodatkowego zaświadczenia z KRK, generującego koszty, jest sprzeczne z duchem i literą wskazanego przepisu oraz powoduje zwiększenie biurokracji. </w:t>
            </w:r>
          </w:p>
        </w:tc>
        <w:tc>
          <w:tcPr>
            <w:tcW w:w="1534" w:type="pct"/>
          </w:tcPr>
          <w:p w14:paraId="373A0856" w14:textId="77777777" w:rsidR="00AC578A" w:rsidRDefault="00D61011" w:rsidP="00BA72BE">
            <w:pPr>
              <w:jc w:val="both"/>
              <w:rPr>
                <w:rFonts w:ascii="Times New Roman" w:hAnsi="Times New Roman" w:cs="Times New Roman"/>
                <w:b/>
                <w:bCs/>
                <w:sz w:val="20"/>
                <w:szCs w:val="20"/>
              </w:rPr>
            </w:pPr>
            <w:r w:rsidRPr="00D61011">
              <w:rPr>
                <w:rFonts w:ascii="Times New Roman" w:hAnsi="Times New Roman" w:cs="Times New Roman"/>
                <w:b/>
                <w:bCs/>
                <w:sz w:val="20"/>
                <w:szCs w:val="20"/>
              </w:rPr>
              <w:t xml:space="preserve">Uwaga nieuwzględniona. </w:t>
            </w:r>
          </w:p>
          <w:p w14:paraId="787E30B9" w14:textId="4205D94D" w:rsidR="00D61011" w:rsidRPr="00D61011" w:rsidRDefault="00024FC0" w:rsidP="00BA72BE">
            <w:pPr>
              <w:jc w:val="both"/>
              <w:rPr>
                <w:rFonts w:ascii="Times New Roman" w:hAnsi="Times New Roman" w:cs="Times New Roman"/>
                <w:sz w:val="20"/>
                <w:szCs w:val="20"/>
              </w:rPr>
            </w:pPr>
            <w:r>
              <w:rPr>
                <w:rFonts w:ascii="Times New Roman" w:hAnsi="Times New Roman" w:cs="Times New Roman"/>
                <w:sz w:val="20"/>
                <w:szCs w:val="20"/>
              </w:rPr>
              <w:t xml:space="preserve">Prezesi sądów okręgowych nie pobierają zaświadczeń z Krajowego Rejestru Karnego z urzędu. </w:t>
            </w:r>
            <w:r w:rsidR="00432B5F">
              <w:rPr>
                <w:rFonts w:ascii="Times New Roman" w:hAnsi="Times New Roman" w:cs="Times New Roman"/>
                <w:sz w:val="20"/>
                <w:szCs w:val="20"/>
              </w:rPr>
              <w:t>Zaświadczenie</w:t>
            </w:r>
            <w:r>
              <w:rPr>
                <w:rFonts w:ascii="Times New Roman" w:hAnsi="Times New Roman" w:cs="Times New Roman"/>
                <w:sz w:val="20"/>
                <w:szCs w:val="20"/>
              </w:rPr>
              <w:t xml:space="preserve"> </w:t>
            </w:r>
            <w:r w:rsidR="00432B5F">
              <w:rPr>
                <w:rFonts w:ascii="Times New Roman" w:hAnsi="Times New Roman" w:cs="Times New Roman"/>
                <w:sz w:val="20"/>
                <w:szCs w:val="20"/>
              </w:rPr>
              <w:t>można uzyskać drogą elektroniczną nie jest to więc nadmiern</w:t>
            </w:r>
            <w:r w:rsidR="0093363F">
              <w:rPr>
                <w:rFonts w:ascii="Times New Roman" w:hAnsi="Times New Roman" w:cs="Times New Roman"/>
                <w:sz w:val="20"/>
                <w:szCs w:val="20"/>
              </w:rPr>
              <w:t>e obciążenie dla osoby wnioskującej o wpis.</w:t>
            </w:r>
          </w:p>
        </w:tc>
      </w:tr>
      <w:tr w:rsidR="00AC578A" w:rsidRPr="00C34567" w14:paraId="6539E314" w14:textId="77777777" w:rsidTr="00F91673">
        <w:trPr>
          <w:trHeight w:val="290"/>
        </w:trPr>
        <w:tc>
          <w:tcPr>
            <w:tcW w:w="172" w:type="pct"/>
          </w:tcPr>
          <w:p w14:paraId="0E0FA3ED" w14:textId="521FCE59" w:rsidR="00AC578A" w:rsidRDefault="0013555B" w:rsidP="00A47BE9">
            <w:pPr>
              <w:jc w:val="center"/>
              <w:rPr>
                <w:rFonts w:ascii="Times New Roman" w:hAnsi="Times New Roman" w:cs="Times New Roman"/>
                <w:sz w:val="20"/>
                <w:szCs w:val="20"/>
              </w:rPr>
            </w:pPr>
            <w:r>
              <w:rPr>
                <w:rFonts w:ascii="Times New Roman" w:hAnsi="Times New Roman" w:cs="Times New Roman"/>
                <w:sz w:val="20"/>
                <w:szCs w:val="20"/>
              </w:rPr>
              <w:t>39.</w:t>
            </w:r>
          </w:p>
        </w:tc>
        <w:tc>
          <w:tcPr>
            <w:tcW w:w="655" w:type="pct"/>
          </w:tcPr>
          <w:p w14:paraId="09107CAA" w14:textId="7AFFB8ED" w:rsidR="00AC578A" w:rsidRPr="00AC578A" w:rsidRDefault="00492E06" w:rsidP="00BA72BE">
            <w:pPr>
              <w:jc w:val="center"/>
              <w:rPr>
                <w:rFonts w:ascii="Times New Roman" w:hAnsi="Times New Roman" w:cs="Times New Roman"/>
                <w:sz w:val="20"/>
                <w:szCs w:val="20"/>
              </w:rPr>
            </w:pPr>
            <w:r w:rsidRPr="00492E06">
              <w:rPr>
                <w:rFonts w:ascii="Times New Roman" w:hAnsi="Times New Roman" w:cs="Times New Roman"/>
                <w:sz w:val="20"/>
                <w:szCs w:val="20"/>
              </w:rPr>
              <w:t>art. 5 ust.</w:t>
            </w:r>
            <w:r>
              <w:rPr>
                <w:rFonts w:ascii="Times New Roman" w:hAnsi="Times New Roman" w:cs="Times New Roman"/>
                <w:sz w:val="20"/>
                <w:szCs w:val="20"/>
              </w:rPr>
              <w:t xml:space="preserve"> 4</w:t>
            </w:r>
          </w:p>
        </w:tc>
        <w:tc>
          <w:tcPr>
            <w:tcW w:w="624" w:type="pct"/>
          </w:tcPr>
          <w:p w14:paraId="588B36C2" w14:textId="54F250DA" w:rsidR="00AC578A" w:rsidRDefault="00492E06" w:rsidP="00BA72BE">
            <w:pPr>
              <w:jc w:val="center"/>
              <w:rPr>
                <w:rFonts w:ascii="Times New Roman" w:hAnsi="Times New Roman" w:cs="Times New Roman"/>
                <w:sz w:val="20"/>
                <w:szCs w:val="20"/>
              </w:rPr>
            </w:pPr>
            <w:r w:rsidRPr="00492E06">
              <w:rPr>
                <w:rFonts w:ascii="Times New Roman" w:hAnsi="Times New Roman" w:cs="Times New Roman"/>
                <w:sz w:val="20"/>
                <w:szCs w:val="20"/>
              </w:rPr>
              <w:t>mediator</w:t>
            </w:r>
          </w:p>
        </w:tc>
        <w:tc>
          <w:tcPr>
            <w:tcW w:w="2015" w:type="pct"/>
          </w:tcPr>
          <w:p w14:paraId="446489DB" w14:textId="77777777" w:rsidR="00AC578A" w:rsidRDefault="00492E06" w:rsidP="00BA72BE">
            <w:pPr>
              <w:tabs>
                <w:tab w:val="left" w:pos="2040"/>
              </w:tabs>
              <w:jc w:val="both"/>
              <w:rPr>
                <w:rFonts w:ascii="Times New Roman" w:hAnsi="Times New Roman" w:cs="Times New Roman"/>
                <w:sz w:val="20"/>
                <w:szCs w:val="20"/>
              </w:rPr>
            </w:pPr>
            <w:r>
              <w:rPr>
                <w:rFonts w:ascii="Times New Roman" w:hAnsi="Times New Roman" w:cs="Times New Roman"/>
                <w:sz w:val="20"/>
                <w:szCs w:val="20"/>
              </w:rPr>
              <w:t>Dodać: „</w:t>
            </w:r>
            <w:r w:rsidRPr="00492E06">
              <w:rPr>
                <w:rFonts w:ascii="Times New Roman" w:hAnsi="Times New Roman" w:cs="Times New Roman"/>
                <w:sz w:val="20"/>
                <w:szCs w:val="20"/>
              </w:rPr>
              <w:t>wynikającej z art.</w:t>
            </w:r>
            <w:r>
              <w:rPr>
                <w:rFonts w:ascii="Times New Roman" w:hAnsi="Times New Roman" w:cs="Times New Roman"/>
                <w:sz w:val="20"/>
                <w:szCs w:val="20"/>
              </w:rPr>
              <w:t xml:space="preserve"> </w:t>
            </w:r>
            <w:r w:rsidRPr="00492E06">
              <w:rPr>
                <w:rFonts w:ascii="Times New Roman" w:hAnsi="Times New Roman" w:cs="Times New Roman"/>
                <w:sz w:val="20"/>
                <w:szCs w:val="20"/>
              </w:rPr>
              <w:t xml:space="preserve">233 </w:t>
            </w:r>
            <w:r>
              <w:rPr>
                <w:rFonts w:ascii="Times New Roman" w:hAnsi="Times New Roman" w:cs="Times New Roman"/>
                <w:sz w:val="20"/>
                <w:szCs w:val="20"/>
              </w:rPr>
              <w:t>§</w:t>
            </w:r>
            <w:r w:rsidRPr="00492E06">
              <w:rPr>
                <w:rFonts w:ascii="Times New Roman" w:hAnsi="Times New Roman" w:cs="Times New Roman"/>
                <w:sz w:val="20"/>
                <w:szCs w:val="20"/>
              </w:rPr>
              <w:t xml:space="preserve"> 6 ustawy z dnia 6 czerwca 1997</w:t>
            </w:r>
            <w:r>
              <w:rPr>
                <w:rFonts w:ascii="Times New Roman" w:hAnsi="Times New Roman" w:cs="Times New Roman"/>
                <w:sz w:val="20"/>
                <w:szCs w:val="20"/>
              </w:rPr>
              <w:t xml:space="preserve"> </w:t>
            </w:r>
            <w:r w:rsidRPr="00492E06">
              <w:rPr>
                <w:rFonts w:ascii="Times New Roman" w:hAnsi="Times New Roman" w:cs="Times New Roman"/>
                <w:sz w:val="20"/>
                <w:szCs w:val="20"/>
              </w:rPr>
              <w:t xml:space="preserve">r. </w:t>
            </w:r>
            <w:r>
              <w:rPr>
                <w:rFonts w:ascii="Times New Roman" w:hAnsi="Times New Roman" w:cs="Times New Roman"/>
                <w:sz w:val="20"/>
                <w:szCs w:val="20"/>
              </w:rPr>
              <w:t>–</w:t>
            </w:r>
            <w:r w:rsidRPr="00492E06">
              <w:rPr>
                <w:rFonts w:ascii="Times New Roman" w:hAnsi="Times New Roman" w:cs="Times New Roman"/>
                <w:sz w:val="20"/>
                <w:szCs w:val="20"/>
              </w:rPr>
              <w:t xml:space="preserve"> Kodeks Karny</w:t>
            </w:r>
            <w:r>
              <w:rPr>
                <w:rFonts w:ascii="Times New Roman" w:hAnsi="Times New Roman" w:cs="Times New Roman"/>
                <w:sz w:val="20"/>
                <w:szCs w:val="20"/>
              </w:rPr>
              <w:t>”</w:t>
            </w:r>
            <w:r w:rsidRPr="00492E06">
              <w:rPr>
                <w:rFonts w:ascii="Times New Roman" w:hAnsi="Times New Roman" w:cs="Times New Roman"/>
                <w:sz w:val="20"/>
                <w:szCs w:val="20"/>
              </w:rPr>
              <w:t>.</w:t>
            </w:r>
            <w:r>
              <w:rPr>
                <w:rFonts w:ascii="Times New Roman" w:hAnsi="Times New Roman" w:cs="Times New Roman"/>
                <w:sz w:val="20"/>
                <w:szCs w:val="20"/>
              </w:rPr>
              <w:t xml:space="preserve"> Bez przepisu prawa pouczenie może być nieskuteczne. </w:t>
            </w:r>
          </w:p>
          <w:p w14:paraId="65D36318" w14:textId="77777777" w:rsidR="00492E06" w:rsidRDefault="00492E06" w:rsidP="00BA72BE">
            <w:pPr>
              <w:tabs>
                <w:tab w:val="left" w:pos="2040"/>
              </w:tabs>
              <w:jc w:val="both"/>
              <w:rPr>
                <w:rFonts w:ascii="Times New Roman" w:hAnsi="Times New Roman" w:cs="Times New Roman"/>
                <w:sz w:val="20"/>
                <w:szCs w:val="20"/>
              </w:rPr>
            </w:pPr>
          </w:p>
          <w:p w14:paraId="6FC0A8BC" w14:textId="4BA6BB2F" w:rsidR="00492E06" w:rsidRPr="00AC578A" w:rsidRDefault="00492E06" w:rsidP="00BA72BE">
            <w:pPr>
              <w:tabs>
                <w:tab w:val="left" w:pos="2040"/>
              </w:tabs>
              <w:jc w:val="both"/>
              <w:rPr>
                <w:rFonts w:ascii="Times New Roman" w:hAnsi="Times New Roman" w:cs="Times New Roman"/>
                <w:sz w:val="20"/>
                <w:szCs w:val="20"/>
              </w:rPr>
            </w:pPr>
            <w:r w:rsidRPr="004C0EA6">
              <w:rPr>
                <w:rFonts w:ascii="Times New Roman" w:hAnsi="Times New Roman" w:cs="Times New Roman"/>
                <w:sz w:val="20"/>
                <w:szCs w:val="20"/>
              </w:rPr>
              <w:lastRenderedPageBreak/>
              <w:t>Propozycja dodania: Osoba fizyczna ubiegająca się o wpis do Rejestru, składa oświadczenie o wyrażaniu zgody na przetwarzanie jej danych osobowych i udostępnianie ich.</w:t>
            </w:r>
            <w:r>
              <w:rPr>
                <w:rFonts w:ascii="Times New Roman" w:hAnsi="Times New Roman" w:cs="Times New Roman"/>
                <w:sz w:val="20"/>
                <w:szCs w:val="20"/>
              </w:rPr>
              <w:t xml:space="preserve"> </w:t>
            </w:r>
          </w:p>
        </w:tc>
        <w:tc>
          <w:tcPr>
            <w:tcW w:w="1534" w:type="pct"/>
          </w:tcPr>
          <w:p w14:paraId="12F72369" w14:textId="77777777" w:rsidR="00AC578A" w:rsidRDefault="00832354" w:rsidP="00BA72BE">
            <w:pPr>
              <w:jc w:val="both"/>
              <w:rPr>
                <w:rFonts w:ascii="Times New Roman" w:hAnsi="Times New Roman" w:cs="Times New Roman"/>
                <w:b/>
                <w:bCs/>
                <w:sz w:val="20"/>
                <w:szCs w:val="20"/>
              </w:rPr>
            </w:pPr>
            <w:r w:rsidRPr="00832354">
              <w:rPr>
                <w:rFonts w:ascii="Times New Roman" w:hAnsi="Times New Roman" w:cs="Times New Roman"/>
                <w:b/>
                <w:bCs/>
                <w:sz w:val="20"/>
                <w:szCs w:val="20"/>
              </w:rPr>
              <w:lastRenderedPageBreak/>
              <w:t>Uwaga nieuwzględniona.</w:t>
            </w:r>
          </w:p>
          <w:p w14:paraId="046F6A29" w14:textId="6DF2106F" w:rsidR="00832354" w:rsidRDefault="00832354" w:rsidP="00BA72BE">
            <w:pPr>
              <w:jc w:val="both"/>
              <w:rPr>
                <w:rFonts w:ascii="Times New Roman" w:hAnsi="Times New Roman" w:cs="Times New Roman"/>
                <w:sz w:val="20"/>
                <w:szCs w:val="20"/>
              </w:rPr>
            </w:pPr>
            <w:r w:rsidRPr="00832354">
              <w:rPr>
                <w:rFonts w:ascii="Times New Roman" w:hAnsi="Times New Roman" w:cs="Times New Roman"/>
                <w:sz w:val="20"/>
                <w:szCs w:val="20"/>
              </w:rPr>
              <w:t xml:space="preserve">W ocenie projektodawcy </w:t>
            </w:r>
            <w:r w:rsidR="00176933">
              <w:rPr>
                <w:rFonts w:ascii="Times New Roman" w:hAnsi="Times New Roman" w:cs="Times New Roman"/>
                <w:sz w:val="20"/>
                <w:szCs w:val="20"/>
              </w:rPr>
              <w:t xml:space="preserve">nie </w:t>
            </w:r>
            <w:r w:rsidRPr="00832354">
              <w:rPr>
                <w:rFonts w:ascii="Times New Roman" w:hAnsi="Times New Roman" w:cs="Times New Roman"/>
                <w:sz w:val="20"/>
                <w:szCs w:val="20"/>
              </w:rPr>
              <w:t>ma konieczności powoływania się na wskazany przepis ustawy</w:t>
            </w:r>
            <w:r w:rsidR="00444A1E">
              <w:rPr>
                <w:rFonts w:ascii="Times New Roman" w:hAnsi="Times New Roman" w:cs="Times New Roman"/>
                <w:sz w:val="20"/>
                <w:szCs w:val="20"/>
              </w:rPr>
              <w:t xml:space="preserve"> i nie jest to praktykowane.</w:t>
            </w:r>
          </w:p>
          <w:p w14:paraId="655E4CDC" w14:textId="13F1B5E7" w:rsidR="00444A1E" w:rsidRPr="00444A1E" w:rsidRDefault="00444A1E" w:rsidP="00444A1E">
            <w:pPr>
              <w:jc w:val="both"/>
              <w:rPr>
                <w:rFonts w:ascii="Times New Roman" w:hAnsi="Times New Roman" w:cs="Times New Roman"/>
                <w:sz w:val="20"/>
                <w:szCs w:val="20"/>
              </w:rPr>
            </w:pPr>
            <w:r w:rsidRPr="00444A1E">
              <w:rPr>
                <w:rFonts w:ascii="Times New Roman" w:hAnsi="Times New Roman" w:cs="Times New Roman"/>
                <w:sz w:val="20"/>
                <w:szCs w:val="20"/>
              </w:rPr>
              <w:lastRenderedPageBreak/>
              <w:t>Przetwarzanie danych osobowych w ramach Krajowego Rejestru Mediatorów odbywać się będzie na podstawie przepisów prawa – w szczególności art. 6 ust. 1 lit. c i 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tj. w celu wypełnienia obowiązku prawnego ciążącego na administratorze oraz wykonania zadania realizowanego</w:t>
            </w:r>
            <w:r w:rsidR="00ED4F7A">
              <w:rPr>
                <w:rFonts w:ascii="Times New Roman" w:hAnsi="Times New Roman" w:cs="Times New Roman"/>
                <w:sz w:val="20"/>
                <w:szCs w:val="20"/>
              </w:rPr>
              <w:t xml:space="preserve"> </w:t>
            </w:r>
            <w:r w:rsidRPr="00444A1E">
              <w:rPr>
                <w:rFonts w:ascii="Times New Roman" w:hAnsi="Times New Roman" w:cs="Times New Roman"/>
                <w:sz w:val="20"/>
                <w:szCs w:val="20"/>
              </w:rPr>
              <w:t>w interesie publicznym. Podstawą wpisu i zakresu ujawnianych danych nie jest zgoda osoby ubiegającej się o wpis, lecz przepis ustawy.</w:t>
            </w:r>
          </w:p>
          <w:p w14:paraId="6DB7795F" w14:textId="117B8990" w:rsidR="00444A1E" w:rsidRPr="00444A1E" w:rsidRDefault="00444A1E" w:rsidP="00444A1E">
            <w:pPr>
              <w:jc w:val="both"/>
              <w:rPr>
                <w:rFonts w:ascii="Times New Roman" w:hAnsi="Times New Roman" w:cs="Times New Roman"/>
                <w:sz w:val="20"/>
                <w:szCs w:val="20"/>
              </w:rPr>
            </w:pPr>
            <w:r w:rsidRPr="6C97CA9D">
              <w:rPr>
                <w:rFonts w:ascii="Times New Roman" w:hAnsi="Times New Roman" w:cs="Times New Roman"/>
                <w:sz w:val="20"/>
                <w:szCs w:val="20"/>
              </w:rPr>
              <w:t>Projekt ustawy przewiduje obligatoryjny zakres danych, które mediator musi podać we wniosku (np. imię, nazwisko, wykształcenie, specjalizacja), oraz dane fakultatywne informacje o możliwości prowadzenia mediacji w innych językach niż język polski czy dodatkowych obszarach działania). W tym drugim przypadku zamieszczenie danych zależy od decyzji wnioskodawcy, a projektowane przepisy wymagają zgody mediatora na przetwarzanie tych danych.</w:t>
            </w:r>
          </w:p>
          <w:p w14:paraId="32B82F78" w14:textId="3ECB1DF6" w:rsidR="00444A1E" w:rsidRPr="00444A1E" w:rsidRDefault="00444A1E" w:rsidP="00444A1E">
            <w:pPr>
              <w:jc w:val="both"/>
              <w:rPr>
                <w:rFonts w:ascii="Times New Roman" w:hAnsi="Times New Roman" w:cs="Times New Roman"/>
                <w:sz w:val="20"/>
                <w:szCs w:val="20"/>
              </w:rPr>
            </w:pPr>
            <w:r w:rsidRPr="6C97CA9D">
              <w:rPr>
                <w:rFonts w:ascii="Times New Roman" w:hAnsi="Times New Roman" w:cs="Times New Roman"/>
                <w:sz w:val="20"/>
                <w:szCs w:val="20"/>
              </w:rPr>
              <w:t xml:space="preserve">Wprowadzenie dodatkowego oświadczenia o zgodzie na przetwarzanie danych </w:t>
            </w:r>
            <w:r w:rsidR="27537B1E" w:rsidRPr="6C97CA9D">
              <w:rPr>
                <w:rFonts w:ascii="Times New Roman" w:hAnsi="Times New Roman" w:cs="Times New Roman"/>
                <w:sz w:val="20"/>
                <w:szCs w:val="20"/>
              </w:rPr>
              <w:t xml:space="preserve">obligatoryjnych </w:t>
            </w:r>
            <w:r w:rsidRPr="6C97CA9D">
              <w:rPr>
                <w:rFonts w:ascii="Times New Roman" w:hAnsi="Times New Roman" w:cs="Times New Roman"/>
                <w:sz w:val="20"/>
                <w:szCs w:val="20"/>
              </w:rPr>
              <w:t>byłoby więc nie tylko zbędne, lecz także mogłoby prowadzić do nieporozumień – sugerowałoby, że brak takiej zgody uniemożliwia wpis do Rejestru. Tymczasem w odniesieniu do danych obligatoryjnych ustawodawca samodzielnie określił podstawę prawną ich przetwarzania.</w:t>
            </w:r>
          </w:p>
          <w:p w14:paraId="72AB02FA" w14:textId="77777777" w:rsidR="00444A1E" w:rsidRDefault="00444A1E" w:rsidP="00BA72BE">
            <w:pPr>
              <w:jc w:val="both"/>
              <w:rPr>
                <w:rFonts w:ascii="Times New Roman" w:hAnsi="Times New Roman" w:cs="Times New Roman"/>
                <w:sz w:val="20"/>
                <w:szCs w:val="20"/>
              </w:rPr>
            </w:pPr>
          </w:p>
          <w:p w14:paraId="4D162297" w14:textId="276D53CD" w:rsidR="00444A1E" w:rsidRPr="00832354" w:rsidRDefault="00444A1E" w:rsidP="00BA72BE">
            <w:pPr>
              <w:jc w:val="both"/>
              <w:rPr>
                <w:rFonts w:ascii="Times New Roman" w:hAnsi="Times New Roman" w:cs="Times New Roman"/>
                <w:sz w:val="20"/>
                <w:szCs w:val="20"/>
              </w:rPr>
            </w:pPr>
          </w:p>
        </w:tc>
      </w:tr>
      <w:tr w:rsidR="00D30421" w:rsidRPr="00C34567" w14:paraId="0BD99498" w14:textId="77777777" w:rsidTr="00F91673">
        <w:trPr>
          <w:trHeight w:val="3915"/>
        </w:trPr>
        <w:tc>
          <w:tcPr>
            <w:tcW w:w="172" w:type="pct"/>
          </w:tcPr>
          <w:p w14:paraId="0D0945BB" w14:textId="174FC715" w:rsidR="00EC2489" w:rsidRDefault="0013555B" w:rsidP="00ED4F7A">
            <w:pPr>
              <w:jc w:val="center"/>
              <w:rPr>
                <w:rFonts w:ascii="Times New Roman" w:hAnsi="Times New Roman" w:cs="Times New Roman"/>
                <w:sz w:val="20"/>
                <w:szCs w:val="20"/>
              </w:rPr>
            </w:pPr>
            <w:r>
              <w:rPr>
                <w:rFonts w:ascii="Times New Roman" w:hAnsi="Times New Roman" w:cs="Times New Roman"/>
                <w:sz w:val="20"/>
                <w:szCs w:val="20"/>
              </w:rPr>
              <w:lastRenderedPageBreak/>
              <w:t>40.</w:t>
            </w:r>
          </w:p>
        </w:tc>
        <w:tc>
          <w:tcPr>
            <w:tcW w:w="655" w:type="pct"/>
          </w:tcPr>
          <w:p w14:paraId="37C4CB76" w14:textId="054259CB" w:rsidR="00D30421" w:rsidRPr="00C34567" w:rsidRDefault="00D30421" w:rsidP="00BA72BE">
            <w:pPr>
              <w:jc w:val="center"/>
              <w:rPr>
                <w:rFonts w:ascii="Times New Roman" w:hAnsi="Times New Roman" w:cs="Times New Roman"/>
                <w:sz w:val="20"/>
                <w:szCs w:val="20"/>
              </w:rPr>
            </w:pPr>
            <w:r w:rsidRPr="00D47B7A">
              <w:rPr>
                <w:rFonts w:ascii="Times New Roman" w:hAnsi="Times New Roman" w:cs="Times New Roman"/>
                <w:sz w:val="20"/>
                <w:szCs w:val="20"/>
              </w:rPr>
              <w:t xml:space="preserve">art. </w:t>
            </w:r>
            <w:r w:rsidR="002F5821">
              <w:rPr>
                <w:rFonts w:ascii="Times New Roman" w:hAnsi="Times New Roman" w:cs="Times New Roman"/>
                <w:sz w:val="20"/>
                <w:szCs w:val="20"/>
              </w:rPr>
              <w:t>6</w:t>
            </w:r>
          </w:p>
        </w:tc>
        <w:tc>
          <w:tcPr>
            <w:tcW w:w="624" w:type="pct"/>
          </w:tcPr>
          <w:p w14:paraId="13BE2E02" w14:textId="2C00ABDA" w:rsidR="00D30421" w:rsidRPr="00C34567" w:rsidRDefault="002F5821" w:rsidP="00BA72BE">
            <w:pPr>
              <w:jc w:val="center"/>
              <w:rPr>
                <w:rFonts w:ascii="Times New Roman" w:hAnsi="Times New Roman" w:cs="Times New Roman"/>
                <w:sz w:val="20"/>
                <w:szCs w:val="20"/>
              </w:rPr>
            </w:pPr>
            <w:r>
              <w:rPr>
                <w:rFonts w:ascii="Times New Roman" w:hAnsi="Times New Roman" w:cs="Times New Roman"/>
                <w:sz w:val="20"/>
                <w:szCs w:val="20"/>
              </w:rPr>
              <w:t>mediator</w:t>
            </w:r>
          </w:p>
        </w:tc>
        <w:tc>
          <w:tcPr>
            <w:tcW w:w="2015" w:type="pct"/>
          </w:tcPr>
          <w:p w14:paraId="5DE515DE" w14:textId="17E18DC9" w:rsidR="008D26FB" w:rsidRPr="008D26FB" w:rsidRDefault="008D26FB" w:rsidP="00BA72BE">
            <w:pPr>
              <w:tabs>
                <w:tab w:val="left" w:pos="2040"/>
              </w:tabs>
              <w:jc w:val="both"/>
              <w:rPr>
                <w:rFonts w:ascii="Times New Roman" w:hAnsi="Times New Roman" w:cs="Times New Roman"/>
                <w:sz w:val="20"/>
                <w:szCs w:val="20"/>
              </w:rPr>
            </w:pPr>
            <w:r>
              <w:rPr>
                <w:rFonts w:ascii="Times New Roman" w:hAnsi="Times New Roman" w:cs="Times New Roman"/>
                <w:sz w:val="20"/>
                <w:szCs w:val="20"/>
              </w:rPr>
              <w:t>O</w:t>
            </w:r>
            <w:r w:rsidRPr="008D26FB">
              <w:rPr>
                <w:rFonts w:ascii="Times New Roman" w:hAnsi="Times New Roman" w:cs="Times New Roman"/>
                <w:sz w:val="20"/>
                <w:szCs w:val="20"/>
              </w:rPr>
              <w:t>bowiązek nałożony na mediatorów, wskazany w art. 6 de facto wpłynie na dodatkowe czynności informacyjne nie tylko zainteresowanego (mediatora) ale przede wszystkim na działania Prezesa Sądu. Projektowany przepis zakłada bowiem konieczność corocznego odebrania oświadczeń od mediatorów oraz zwrócenia się do mediatora o przesłanie takich informacji (jeśli nie wykonana w/w terminie). Wskazane zaś okoliczności są wyjątkowe i obowiązek poinformowania o ich ziszczeniu powinien nastąpić w chwili ich zaistnienia (lub rozsądnym czasie np. 30 dni).</w:t>
            </w:r>
          </w:p>
          <w:p w14:paraId="3C134AFE" w14:textId="4309201A" w:rsidR="008D26FB" w:rsidRPr="008D26FB" w:rsidRDefault="008D26FB" w:rsidP="00BA72BE">
            <w:pPr>
              <w:tabs>
                <w:tab w:val="left" w:pos="2040"/>
              </w:tabs>
              <w:jc w:val="both"/>
              <w:rPr>
                <w:rFonts w:ascii="Times New Roman" w:hAnsi="Times New Roman" w:cs="Times New Roman"/>
                <w:sz w:val="20"/>
                <w:szCs w:val="20"/>
              </w:rPr>
            </w:pPr>
            <w:r w:rsidRPr="008D26FB">
              <w:rPr>
                <w:rFonts w:ascii="Times New Roman" w:hAnsi="Times New Roman" w:cs="Times New Roman"/>
                <w:sz w:val="20"/>
                <w:szCs w:val="20"/>
              </w:rPr>
              <w:t xml:space="preserve">Z kolei art. 23 nakłada taki obowiązek informacji w przypadku „każdej” zmiany danych, co w mojej ocenie „pochłania” obowiązek wskazany </w:t>
            </w:r>
            <w:r>
              <w:rPr>
                <w:rFonts w:ascii="Times New Roman" w:hAnsi="Times New Roman" w:cs="Times New Roman"/>
                <w:sz w:val="20"/>
                <w:szCs w:val="20"/>
              </w:rPr>
              <w:br/>
            </w:r>
            <w:r w:rsidRPr="008D26FB">
              <w:rPr>
                <w:rFonts w:ascii="Times New Roman" w:hAnsi="Times New Roman" w:cs="Times New Roman"/>
                <w:sz w:val="20"/>
                <w:szCs w:val="20"/>
              </w:rPr>
              <w:t>w art. 6.</w:t>
            </w:r>
          </w:p>
          <w:p w14:paraId="01F7C8CA" w14:textId="29D01686" w:rsidR="00D30421" w:rsidRPr="00C34567" w:rsidRDefault="008D26FB" w:rsidP="00BA72BE">
            <w:pPr>
              <w:tabs>
                <w:tab w:val="left" w:pos="2040"/>
              </w:tabs>
              <w:jc w:val="both"/>
              <w:rPr>
                <w:rFonts w:ascii="Times New Roman" w:hAnsi="Times New Roman" w:cs="Times New Roman"/>
                <w:sz w:val="20"/>
                <w:szCs w:val="20"/>
              </w:rPr>
            </w:pPr>
            <w:r w:rsidRPr="008D26FB">
              <w:rPr>
                <w:rFonts w:ascii="Times New Roman" w:hAnsi="Times New Roman" w:cs="Times New Roman"/>
                <w:sz w:val="20"/>
                <w:szCs w:val="20"/>
              </w:rPr>
              <w:t xml:space="preserve">Wyeliminowanie obowiązku wskazanego w art. 6 i pozostawienie art. 23 lub modyfikacja art. 6 do nałożenia obowiązku (nawet corocznego) </w:t>
            </w:r>
            <w:r>
              <w:rPr>
                <w:rFonts w:ascii="Times New Roman" w:hAnsi="Times New Roman" w:cs="Times New Roman"/>
                <w:sz w:val="20"/>
                <w:szCs w:val="20"/>
              </w:rPr>
              <w:br/>
            </w:r>
            <w:r w:rsidRPr="008D26FB">
              <w:rPr>
                <w:rFonts w:ascii="Times New Roman" w:hAnsi="Times New Roman" w:cs="Times New Roman"/>
                <w:sz w:val="20"/>
                <w:szCs w:val="20"/>
              </w:rPr>
              <w:t>w przypadku zmiany danych (a nie potwierdzenia) zmniejszy ilość czynności, zachowując zamysł ustawodawcy, aby dane w rejestrze były aktualne.</w:t>
            </w:r>
          </w:p>
        </w:tc>
        <w:tc>
          <w:tcPr>
            <w:tcW w:w="1534" w:type="pct"/>
          </w:tcPr>
          <w:p w14:paraId="5E935229" w14:textId="77777777" w:rsidR="00D30421" w:rsidRDefault="004C0EA6" w:rsidP="00BA72BE">
            <w:pPr>
              <w:jc w:val="both"/>
              <w:rPr>
                <w:rFonts w:ascii="Times New Roman" w:hAnsi="Times New Roman" w:cs="Times New Roman"/>
                <w:b/>
                <w:bCs/>
                <w:sz w:val="20"/>
                <w:szCs w:val="20"/>
              </w:rPr>
            </w:pPr>
            <w:r w:rsidRPr="004C0EA6">
              <w:rPr>
                <w:rFonts w:ascii="Times New Roman" w:hAnsi="Times New Roman" w:cs="Times New Roman"/>
                <w:b/>
                <w:bCs/>
                <w:sz w:val="20"/>
                <w:szCs w:val="20"/>
              </w:rPr>
              <w:t>Uwaga nieuwzględniona.</w:t>
            </w:r>
          </w:p>
          <w:p w14:paraId="0479DC86" w14:textId="739B4906" w:rsidR="003706F3" w:rsidRDefault="0047682C" w:rsidP="00BA72BE">
            <w:pPr>
              <w:jc w:val="both"/>
              <w:rPr>
                <w:rFonts w:ascii="Times New Roman" w:hAnsi="Times New Roman" w:cs="Times New Roman"/>
                <w:sz w:val="20"/>
                <w:szCs w:val="20"/>
              </w:rPr>
            </w:pPr>
            <w:r w:rsidRPr="6C97CA9D">
              <w:rPr>
                <w:rFonts w:ascii="Times New Roman" w:hAnsi="Times New Roman" w:cs="Times New Roman"/>
                <w:sz w:val="20"/>
                <w:szCs w:val="20"/>
              </w:rPr>
              <w:t>Oba obowiązki dotyczą</w:t>
            </w:r>
            <w:r w:rsidR="003706F3" w:rsidRPr="6C97CA9D">
              <w:rPr>
                <w:rFonts w:ascii="Times New Roman" w:hAnsi="Times New Roman" w:cs="Times New Roman"/>
                <w:sz w:val="20"/>
                <w:szCs w:val="20"/>
              </w:rPr>
              <w:t xml:space="preserve"> odmiennego zakresu informacji</w:t>
            </w:r>
            <w:r w:rsidRPr="6C97CA9D">
              <w:rPr>
                <w:rFonts w:ascii="Times New Roman" w:hAnsi="Times New Roman" w:cs="Times New Roman"/>
                <w:sz w:val="20"/>
                <w:szCs w:val="20"/>
              </w:rPr>
              <w:t xml:space="preserve">. </w:t>
            </w:r>
            <w:r w:rsidR="00B166AF" w:rsidRPr="6C97CA9D">
              <w:rPr>
                <w:rFonts w:ascii="Times New Roman" w:hAnsi="Times New Roman" w:cs="Times New Roman"/>
                <w:sz w:val="20"/>
                <w:szCs w:val="20"/>
              </w:rPr>
              <w:t>Obowiązek</w:t>
            </w:r>
            <w:r w:rsidR="004C0EA6" w:rsidRPr="6C97CA9D">
              <w:rPr>
                <w:rFonts w:ascii="Times New Roman" w:hAnsi="Times New Roman" w:cs="Times New Roman"/>
                <w:sz w:val="20"/>
                <w:szCs w:val="20"/>
              </w:rPr>
              <w:t xml:space="preserve"> przewidziany w projektowanym art. 2</w:t>
            </w:r>
            <w:r w:rsidR="6367FD8D" w:rsidRPr="6C97CA9D">
              <w:rPr>
                <w:rFonts w:ascii="Times New Roman" w:hAnsi="Times New Roman" w:cs="Times New Roman"/>
                <w:sz w:val="20"/>
                <w:szCs w:val="20"/>
              </w:rPr>
              <w:t>7</w:t>
            </w:r>
            <w:r w:rsidR="004C0EA6" w:rsidRPr="6C97CA9D">
              <w:rPr>
                <w:rFonts w:ascii="Times New Roman" w:hAnsi="Times New Roman" w:cs="Times New Roman"/>
                <w:sz w:val="20"/>
                <w:szCs w:val="20"/>
              </w:rPr>
              <w:t xml:space="preserve"> dotyczy danych ujawnionych w Rejestrze takich jak: imię i nazwisko, obszar działania czy adres do korespondencji. Natomiast obowiązek przewidziany </w:t>
            </w:r>
            <w:r w:rsidR="00B166AF" w:rsidRPr="6C97CA9D">
              <w:rPr>
                <w:rFonts w:ascii="Times New Roman" w:hAnsi="Times New Roman" w:cs="Times New Roman"/>
                <w:sz w:val="20"/>
                <w:szCs w:val="20"/>
              </w:rPr>
              <w:t xml:space="preserve">w art. </w:t>
            </w:r>
            <w:r w:rsidR="3FCCC538" w:rsidRPr="6C97CA9D">
              <w:rPr>
                <w:rFonts w:ascii="Times New Roman" w:hAnsi="Times New Roman" w:cs="Times New Roman"/>
                <w:sz w:val="20"/>
                <w:szCs w:val="20"/>
              </w:rPr>
              <w:t>8</w:t>
            </w:r>
            <w:r w:rsidR="00B166AF" w:rsidRPr="6C97CA9D">
              <w:rPr>
                <w:rFonts w:ascii="Times New Roman" w:hAnsi="Times New Roman" w:cs="Times New Roman"/>
                <w:sz w:val="20"/>
                <w:szCs w:val="20"/>
              </w:rPr>
              <w:t xml:space="preserve"> dotyczy informowania prezesa sądu okręgowego o spełnieniu istotnych przesłanek warunkujących dalszą obecność mediatora w Rejestrze: niekaralność za przestępstwo umyślne lub umyślne przestępstwo skarbowe; posiadanie pełnej zdolności do czynności prawnych i pełni praw publicznych, a także nieobjęcie przez mediatora sądowego żadnej z funkcji wymienionych w art. 4 projektowanej ustawy. Składanie przez mediatora sądowego corocznie oświadczenia o spełnieniu tych przesłanek pod rygorem odpowiedzialności karnej jest konieczne z uwagi na wagę tych przesłanek i służy zabezpieczeniu interesów uczestników mediacji.</w:t>
            </w:r>
            <w:r w:rsidR="00B36108" w:rsidRPr="6C97CA9D">
              <w:rPr>
                <w:rFonts w:ascii="Times New Roman" w:hAnsi="Times New Roman" w:cs="Times New Roman"/>
                <w:sz w:val="20"/>
                <w:szCs w:val="20"/>
              </w:rPr>
              <w:t xml:space="preserve"> </w:t>
            </w:r>
          </w:p>
          <w:p w14:paraId="19DE9A7E" w14:textId="21C21DA6" w:rsidR="003706F3" w:rsidRPr="00C34567" w:rsidRDefault="003706F3" w:rsidP="00BA72BE">
            <w:pPr>
              <w:jc w:val="both"/>
              <w:rPr>
                <w:rFonts w:ascii="Times New Roman" w:hAnsi="Times New Roman" w:cs="Times New Roman"/>
                <w:sz w:val="20"/>
                <w:szCs w:val="20"/>
              </w:rPr>
            </w:pPr>
          </w:p>
        </w:tc>
      </w:tr>
      <w:tr w:rsidR="00EC2489" w:rsidRPr="00C34567" w14:paraId="18F6E324" w14:textId="77777777" w:rsidTr="00F91673">
        <w:trPr>
          <w:trHeight w:val="2100"/>
        </w:trPr>
        <w:tc>
          <w:tcPr>
            <w:tcW w:w="172" w:type="pct"/>
          </w:tcPr>
          <w:p w14:paraId="2DE2E972" w14:textId="6A952800" w:rsidR="00503BBA" w:rsidRDefault="0013555B" w:rsidP="00ED4F7A">
            <w:pPr>
              <w:jc w:val="center"/>
              <w:rPr>
                <w:rFonts w:ascii="Times New Roman" w:hAnsi="Times New Roman" w:cs="Times New Roman"/>
                <w:sz w:val="20"/>
                <w:szCs w:val="20"/>
              </w:rPr>
            </w:pPr>
            <w:r>
              <w:rPr>
                <w:rFonts w:ascii="Times New Roman" w:hAnsi="Times New Roman" w:cs="Times New Roman"/>
                <w:sz w:val="20"/>
                <w:szCs w:val="20"/>
              </w:rPr>
              <w:t>41.</w:t>
            </w:r>
          </w:p>
        </w:tc>
        <w:tc>
          <w:tcPr>
            <w:tcW w:w="655" w:type="pct"/>
          </w:tcPr>
          <w:p w14:paraId="752273E2" w14:textId="1CC832DD" w:rsidR="00EC2489" w:rsidRPr="00D47B7A" w:rsidRDefault="00EC2489" w:rsidP="00BA72BE">
            <w:pPr>
              <w:jc w:val="center"/>
              <w:rPr>
                <w:rFonts w:ascii="Times New Roman" w:hAnsi="Times New Roman" w:cs="Times New Roman"/>
                <w:sz w:val="20"/>
                <w:szCs w:val="20"/>
              </w:rPr>
            </w:pPr>
            <w:r w:rsidRPr="00EC2489">
              <w:rPr>
                <w:rFonts w:ascii="Times New Roman" w:hAnsi="Times New Roman" w:cs="Times New Roman"/>
                <w:sz w:val="20"/>
                <w:szCs w:val="20"/>
              </w:rPr>
              <w:t>art. 6</w:t>
            </w:r>
            <w:r>
              <w:rPr>
                <w:rFonts w:ascii="Times New Roman" w:hAnsi="Times New Roman" w:cs="Times New Roman"/>
                <w:sz w:val="20"/>
                <w:szCs w:val="20"/>
              </w:rPr>
              <w:t xml:space="preserve"> ust. 3</w:t>
            </w:r>
          </w:p>
        </w:tc>
        <w:tc>
          <w:tcPr>
            <w:tcW w:w="624" w:type="pct"/>
          </w:tcPr>
          <w:p w14:paraId="45C48B27" w14:textId="42376570" w:rsidR="00EC2489" w:rsidRDefault="00EC2489" w:rsidP="00BA72BE">
            <w:pPr>
              <w:jc w:val="center"/>
              <w:rPr>
                <w:rFonts w:ascii="Times New Roman" w:hAnsi="Times New Roman" w:cs="Times New Roman"/>
                <w:sz w:val="20"/>
                <w:szCs w:val="20"/>
              </w:rPr>
            </w:pPr>
            <w:r w:rsidRPr="00EB55BD">
              <w:rPr>
                <w:rFonts w:ascii="Times New Roman" w:hAnsi="Times New Roman" w:cs="Times New Roman"/>
                <w:sz w:val="20"/>
                <w:szCs w:val="20"/>
              </w:rPr>
              <w:t>Śląskie Centrum Arbitrażu i Mediacji</w:t>
            </w:r>
          </w:p>
        </w:tc>
        <w:tc>
          <w:tcPr>
            <w:tcW w:w="2015" w:type="pct"/>
          </w:tcPr>
          <w:p w14:paraId="44186F00" w14:textId="77777777" w:rsidR="00EC2489" w:rsidRPr="00EC2489" w:rsidRDefault="00EC2489" w:rsidP="00BA72BE">
            <w:pPr>
              <w:tabs>
                <w:tab w:val="left" w:pos="2040"/>
              </w:tabs>
              <w:jc w:val="both"/>
              <w:rPr>
                <w:rFonts w:ascii="Times New Roman" w:hAnsi="Times New Roman" w:cs="Times New Roman"/>
                <w:sz w:val="20"/>
                <w:szCs w:val="20"/>
              </w:rPr>
            </w:pPr>
            <w:r w:rsidRPr="00EC2489">
              <w:rPr>
                <w:rFonts w:ascii="Times New Roman" w:hAnsi="Times New Roman" w:cs="Times New Roman"/>
                <w:sz w:val="20"/>
                <w:szCs w:val="20"/>
              </w:rPr>
              <w:t>Art. 6 ust. 3 nie precyzuje, w jaki sposób następuje wezwanie do uzupełnienia braków formalnych. W dobie cyfryzacji administracji publicznej należy doprecyzować, czy wezwanie:</w:t>
            </w:r>
          </w:p>
          <w:p w14:paraId="27E574A7" w14:textId="1E569EDA" w:rsidR="00EC2489" w:rsidRPr="00EC2489" w:rsidRDefault="00EC2489" w:rsidP="00BA72BE">
            <w:pPr>
              <w:tabs>
                <w:tab w:val="left" w:pos="2040"/>
              </w:tabs>
              <w:jc w:val="both"/>
              <w:rPr>
                <w:rFonts w:ascii="Times New Roman" w:hAnsi="Times New Roman" w:cs="Times New Roman"/>
                <w:sz w:val="20"/>
                <w:szCs w:val="20"/>
              </w:rPr>
            </w:pPr>
            <w:r w:rsidRPr="00EC2489">
              <w:rPr>
                <w:rFonts w:ascii="Times New Roman" w:hAnsi="Times New Roman" w:cs="Times New Roman"/>
                <w:sz w:val="20"/>
                <w:szCs w:val="20"/>
              </w:rPr>
              <w:t>−</w:t>
            </w:r>
            <w:r>
              <w:rPr>
                <w:rFonts w:ascii="Times New Roman" w:hAnsi="Times New Roman" w:cs="Times New Roman"/>
                <w:sz w:val="20"/>
                <w:szCs w:val="20"/>
              </w:rPr>
              <w:t xml:space="preserve"> </w:t>
            </w:r>
            <w:r w:rsidRPr="00EC2489">
              <w:rPr>
                <w:rFonts w:ascii="Times New Roman" w:hAnsi="Times New Roman" w:cs="Times New Roman"/>
                <w:sz w:val="20"/>
                <w:szCs w:val="20"/>
              </w:rPr>
              <w:t>ma być przesyłane za pośrednictwem platformy ePUAP lub skrzynki do e-doręczeń,</w:t>
            </w:r>
          </w:p>
          <w:p w14:paraId="5928EC5A" w14:textId="5DDBE50B" w:rsidR="00EC2489" w:rsidRPr="00EC2489" w:rsidRDefault="00EC2489" w:rsidP="00BA72BE">
            <w:pPr>
              <w:tabs>
                <w:tab w:val="left" w:pos="2040"/>
              </w:tabs>
              <w:jc w:val="both"/>
              <w:rPr>
                <w:rFonts w:ascii="Times New Roman" w:hAnsi="Times New Roman" w:cs="Times New Roman"/>
                <w:sz w:val="20"/>
                <w:szCs w:val="20"/>
              </w:rPr>
            </w:pPr>
            <w:r w:rsidRPr="00EC2489">
              <w:rPr>
                <w:rFonts w:ascii="Times New Roman" w:hAnsi="Times New Roman" w:cs="Times New Roman"/>
                <w:sz w:val="20"/>
                <w:szCs w:val="20"/>
              </w:rPr>
              <w:t>−</w:t>
            </w:r>
            <w:r>
              <w:rPr>
                <w:rFonts w:ascii="Times New Roman" w:hAnsi="Times New Roman" w:cs="Times New Roman"/>
                <w:sz w:val="20"/>
                <w:szCs w:val="20"/>
              </w:rPr>
              <w:t xml:space="preserve"> </w:t>
            </w:r>
            <w:r w:rsidRPr="00EC2489">
              <w:rPr>
                <w:rFonts w:ascii="Times New Roman" w:hAnsi="Times New Roman" w:cs="Times New Roman"/>
                <w:sz w:val="20"/>
                <w:szCs w:val="20"/>
              </w:rPr>
              <w:t>czy też jako przesyłka rejestrowana (papierowa).</w:t>
            </w:r>
          </w:p>
          <w:p w14:paraId="201B404B" w14:textId="120015AF" w:rsidR="00EC2489" w:rsidRDefault="00EC2489" w:rsidP="00BA72BE">
            <w:pPr>
              <w:tabs>
                <w:tab w:val="left" w:pos="2040"/>
              </w:tabs>
              <w:jc w:val="both"/>
              <w:rPr>
                <w:rFonts w:ascii="Times New Roman" w:hAnsi="Times New Roman" w:cs="Times New Roman"/>
                <w:sz w:val="20"/>
                <w:szCs w:val="20"/>
              </w:rPr>
            </w:pPr>
            <w:r w:rsidRPr="00EC2489">
              <w:rPr>
                <w:rFonts w:ascii="Times New Roman" w:hAnsi="Times New Roman" w:cs="Times New Roman"/>
                <w:sz w:val="20"/>
                <w:szCs w:val="20"/>
              </w:rPr>
              <w:t>Jasne określenie trybu doręczeń ma istotne znaczenie z punktu widzenia biegu terminów i zapewnienia bezpieczeństwa proceduralnego.</w:t>
            </w:r>
          </w:p>
        </w:tc>
        <w:tc>
          <w:tcPr>
            <w:tcW w:w="1534" w:type="pct"/>
          </w:tcPr>
          <w:p w14:paraId="7FF6D269" w14:textId="77777777" w:rsidR="00BB4440" w:rsidRPr="00BB4440" w:rsidRDefault="00BB4440" w:rsidP="00BA72BE">
            <w:pPr>
              <w:jc w:val="both"/>
              <w:rPr>
                <w:rFonts w:ascii="Times New Roman" w:hAnsi="Times New Roman" w:cs="Times New Roman"/>
                <w:b/>
                <w:bCs/>
                <w:sz w:val="20"/>
                <w:szCs w:val="20"/>
              </w:rPr>
            </w:pPr>
            <w:r w:rsidRPr="00BB4440">
              <w:rPr>
                <w:rFonts w:ascii="Times New Roman" w:hAnsi="Times New Roman" w:cs="Times New Roman"/>
                <w:b/>
                <w:bCs/>
                <w:sz w:val="20"/>
                <w:szCs w:val="20"/>
              </w:rPr>
              <w:t>Uwaga nieuwzględniona.</w:t>
            </w:r>
          </w:p>
          <w:p w14:paraId="507E5104" w14:textId="0FDCC9BB" w:rsidR="00BB4440" w:rsidRPr="00C34567" w:rsidRDefault="4F7BAEF4" w:rsidP="00BA72BE">
            <w:pPr>
              <w:jc w:val="both"/>
              <w:rPr>
                <w:rFonts w:ascii="Times New Roman" w:hAnsi="Times New Roman" w:cs="Times New Roman"/>
                <w:sz w:val="20"/>
                <w:szCs w:val="20"/>
              </w:rPr>
            </w:pPr>
            <w:r w:rsidRPr="2F90D679">
              <w:rPr>
                <w:rFonts w:ascii="Times New Roman" w:hAnsi="Times New Roman" w:cs="Times New Roman"/>
                <w:sz w:val="20"/>
                <w:szCs w:val="20"/>
              </w:rPr>
              <w:t>Rejestr prowadzony będzie wyłącznie elektronicznie. Mediatorzy sądowi będą posiadać konta w Portalu Informacyjnym (PI) połączonym z Rejestrem i za pomocą funkcj</w:t>
            </w:r>
            <w:r w:rsidR="10C9D278" w:rsidRPr="2F90D679">
              <w:rPr>
                <w:rFonts w:ascii="Times New Roman" w:hAnsi="Times New Roman" w:cs="Times New Roman"/>
                <w:sz w:val="20"/>
                <w:szCs w:val="20"/>
              </w:rPr>
              <w:t>i</w:t>
            </w:r>
            <w:r w:rsidRPr="2F90D679">
              <w:rPr>
                <w:rFonts w:ascii="Times New Roman" w:hAnsi="Times New Roman" w:cs="Times New Roman"/>
                <w:sz w:val="20"/>
                <w:szCs w:val="20"/>
              </w:rPr>
              <w:t xml:space="preserve"> udostępnionych w PI będą składać wnioski i przesyłać dokumenty.</w:t>
            </w:r>
          </w:p>
        </w:tc>
      </w:tr>
      <w:tr w:rsidR="00503BBA" w:rsidRPr="00C34567" w14:paraId="02A115E6" w14:textId="77777777" w:rsidTr="00F91673">
        <w:trPr>
          <w:trHeight w:val="190"/>
        </w:trPr>
        <w:tc>
          <w:tcPr>
            <w:tcW w:w="172" w:type="pct"/>
          </w:tcPr>
          <w:p w14:paraId="5F753B92" w14:textId="696FD886" w:rsidR="00503BBA" w:rsidRDefault="0013555B" w:rsidP="00A47BE9">
            <w:pPr>
              <w:jc w:val="center"/>
              <w:rPr>
                <w:rFonts w:ascii="Times New Roman" w:hAnsi="Times New Roman" w:cs="Times New Roman"/>
                <w:sz w:val="20"/>
                <w:szCs w:val="20"/>
              </w:rPr>
            </w:pPr>
            <w:r>
              <w:rPr>
                <w:rFonts w:ascii="Times New Roman" w:hAnsi="Times New Roman" w:cs="Times New Roman"/>
                <w:sz w:val="20"/>
                <w:szCs w:val="20"/>
              </w:rPr>
              <w:t>42.</w:t>
            </w:r>
          </w:p>
        </w:tc>
        <w:tc>
          <w:tcPr>
            <w:tcW w:w="655" w:type="pct"/>
          </w:tcPr>
          <w:p w14:paraId="2F7B27EF" w14:textId="543ACF75" w:rsidR="00503BBA" w:rsidRPr="00EC2489" w:rsidRDefault="00503BBA" w:rsidP="00BA72BE">
            <w:pPr>
              <w:jc w:val="center"/>
              <w:rPr>
                <w:rFonts w:ascii="Times New Roman" w:hAnsi="Times New Roman" w:cs="Times New Roman"/>
                <w:sz w:val="20"/>
                <w:szCs w:val="20"/>
              </w:rPr>
            </w:pPr>
            <w:r w:rsidRPr="00503BBA">
              <w:rPr>
                <w:rFonts w:ascii="Times New Roman" w:hAnsi="Times New Roman" w:cs="Times New Roman"/>
                <w:sz w:val="20"/>
                <w:szCs w:val="20"/>
              </w:rPr>
              <w:t>art. 6 ust.</w:t>
            </w:r>
            <w:r>
              <w:rPr>
                <w:rFonts w:ascii="Times New Roman" w:hAnsi="Times New Roman" w:cs="Times New Roman"/>
                <w:sz w:val="20"/>
                <w:szCs w:val="20"/>
              </w:rPr>
              <w:t xml:space="preserve"> 7</w:t>
            </w:r>
          </w:p>
        </w:tc>
        <w:tc>
          <w:tcPr>
            <w:tcW w:w="624" w:type="pct"/>
          </w:tcPr>
          <w:p w14:paraId="22B7BD3D" w14:textId="7A0B0B24" w:rsidR="00503BBA" w:rsidRPr="00EB55BD" w:rsidRDefault="00503BBA" w:rsidP="00BA72BE">
            <w:pPr>
              <w:jc w:val="center"/>
              <w:rPr>
                <w:rFonts w:ascii="Times New Roman" w:hAnsi="Times New Roman" w:cs="Times New Roman"/>
                <w:sz w:val="20"/>
                <w:szCs w:val="20"/>
              </w:rPr>
            </w:pPr>
            <w:r>
              <w:rPr>
                <w:rFonts w:ascii="Times New Roman" w:hAnsi="Times New Roman" w:cs="Times New Roman"/>
                <w:sz w:val="20"/>
                <w:szCs w:val="20"/>
              </w:rPr>
              <w:t>Regionalna Izba Gospodarcza Pomorza</w:t>
            </w:r>
          </w:p>
        </w:tc>
        <w:tc>
          <w:tcPr>
            <w:tcW w:w="2015" w:type="pct"/>
          </w:tcPr>
          <w:p w14:paraId="7DE39696" w14:textId="2DDE15B8" w:rsidR="00503BBA" w:rsidRPr="00EC2489" w:rsidRDefault="00503BBA" w:rsidP="00BA72BE">
            <w:pPr>
              <w:tabs>
                <w:tab w:val="left" w:pos="2040"/>
              </w:tabs>
              <w:jc w:val="both"/>
              <w:rPr>
                <w:rFonts w:ascii="Times New Roman" w:hAnsi="Times New Roman" w:cs="Times New Roman"/>
                <w:sz w:val="20"/>
                <w:szCs w:val="20"/>
              </w:rPr>
            </w:pPr>
            <w:r w:rsidRPr="00503BBA">
              <w:rPr>
                <w:rFonts w:ascii="Times New Roman" w:hAnsi="Times New Roman" w:cs="Times New Roman"/>
                <w:sz w:val="20"/>
                <w:szCs w:val="20"/>
              </w:rPr>
              <w:t>Czy projektodawca przewiduje, aby decyzja była zawsze opatrzona zwięzłym uzasadnieniem sporządzanym z urzędu?</w:t>
            </w:r>
          </w:p>
        </w:tc>
        <w:tc>
          <w:tcPr>
            <w:tcW w:w="1534" w:type="pct"/>
          </w:tcPr>
          <w:p w14:paraId="5FB593BC" w14:textId="77777777" w:rsidR="00503BBA" w:rsidRPr="0004317B" w:rsidRDefault="00832354" w:rsidP="00BA72BE">
            <w:pPr>
              <w:jc w:val="both"/>
              <w:rPr>
                <w:rFonts w:ascii="Times New Roman" w:hAnsi="Times New Roman" w:cs="Times New Roman"/>
                <w:b/>
                <w:bCs/>
                <w:sz w:val="20"/>
                <w:szCs w:val="20"/>
              </w:rPr>
            </w:pPr>
            <w:r w:rsidRPr="0004317B">
              <w:rPr>
                <w:rFonts w:ascii="Times New Roman" w:hAnsi="Times New Roman" w:cs="Times New Roman"/>
                <w:b/>
                <w:bCs/>
                <w:sz w:val="20"/>
                <w:szCs w:val="20"/>
              </w:rPr>
              <w:t>Uwaga uwzględniona.</w:t>
            </w:r>
          </w:p>
          <w:p w14:paraId="1F14F8FF" w14:textId="57C0F570" w:rsidR="00832354" w:rsidRPr="00C34567" w:rsidRDefault="00832354" w:rsidP="00BA72BE">
            <w:pPr>
              <w:jc w:val="both"/>
              <w:rPr>
                <w:rFonts w:ascii="Times New Roman" w:hAnsi="Times New Roman" w:cs="Times New Roman"/>
                <w:sz w:val="20"/>
                <w:szCs w:val="20"/>
              </w:rPr>
            </w:pPr>
          </w:p>
        </w:tc>
      </w:tr>
      <w:tr w:rsidR="00D30421" w:rsidRPr="00C34567" w14:paraId="1E4DB164" w14:textId="77777777" w:rsidTr="00F91673">
        <w:trPr>
          <w:trHeight w:val="460"/>
        </w:trPr>
        <w:tc>
          <w:tcPr>
            <w:tcW w:w="172" w:type="pct"/>
          </w:tcPr>
          <w:p w14:paraId="15A216F6" w14:textId="5DE33746" w:rsidR="00D30421" w:rsidRPr="00056D19" w:rsidRDefault="0013555B" w:rsidP="00A47BE9">
            <w:pPr>
              <w:jc w:val="center"/>
              <w:rPr>
                <w:rFonts w:ascii="Times New Roman" w:hAnsi="Times New Roman" w:cs="Times New Roman"/>
                <w:sz w:val="20"/>
                <w:szCs w:val="20"/>
              </w:rPr>
            </w:pPr>
            <w:r>
              <w:rPr>
                <w:rFonts w:ascii="Times New Roman" w:hAnsi="Times New Roman" w:cs="Times New Roman"/>
                <w:sz w:val="20"/>
                <w:szCs w:val="20"/>
              </w:rPr>
              <w:t>43</w:t>
            </w:r>
            <w:r w:rsidR="00D30421" w:rsidRPr="00056D19">
              <w:rPr>
                <w:rFonts w:ascii="Times New Roman" w:hAnsi="Times New Roman" w:cs="Times New Roman"/>
                <w:sz w:val="20"/>
                <w:szCs w:val="20"/>
              </w:rPr>
              <w:t>.</w:t>
            </w:r>
          </w:p>
        </w:tc>
        <w:tc>
          <w:tcPr>
            <w:tcW w:w="655" w:type="pct"/>
          </w:tcPr>
          <w:p w14:paraId="0657A061" w14:textId="73D082F2" w:rsidR="00D30421" w:rsidRPr="00C34567" w:rsidRDefault="00D30421" w:rsidP="00BA72BE">
            <w:pPr>
              <w:jc w:val="center"/>
              <w:rPr>
                <w:rFonts w:ascii="Times New Roman" w:hAnsi="Times New Roman" w:cs="Times New Roman"/>
                <w:sz w:val="20"/>
                <w:szCs w:val="20"/>
              </w:rPr>
            </w:pPr>
            <w:r w:rsidRPr="0003193C">
              <w:rPr>
                <w:rFonts w:ascii="Times New Roman" w:hAnsi="Times New Roman" w:cs="Times New Roman"/>
                <w:sz w:val="20"/>
                <w:szCs w:val="20"/>
              </w:rPr>
              <w:t xml:space="preserve">art. </w:t>
            </w:r>
            <w:r w:rsidR="002F5821" w:rsidRPr="002F5821">
              <w:rPr>
                <w:rFonts w:ascii="Times New Roman" w:hAnsi="Times New Roman" w:cs="Times New Roman"/>
                <w:sz w:val="20"/>
                <w:szCs w:val="20"/>
              </w:rPr>
              <w:t>7</w:t>
            </w:r>
          </w:p>
        </w:tc>
        <w:tc>
          <w:tcPr>
            <w:tcW w:w="624" w:type="pct"/>
          </w:tcPr>
          <w:p w14:paraId="6AB067E0" w14:textId="6EA52CC2" w:rsidR="00D30421" w:rsidRPr="00C34567" w:rsidRDefault="002F5821" w:rsidP="00BA72BE">
            <w:pPr>
              <w:jc w:val="center"/>
              <w:rPr>
                <w:rFonts w:ascii="Times New Roman" w:hAnsi="Times New Roman" w:cs="Times New Roman"/>
                <w:sz w:val="20"/>
                <w:szCs w:val="20"/>
              </w:rPr>
            </w:pPr>
            <w:r w:rsidRPr="002F5821">
              <w:rPr>
                <w:rFonts w:ascii="Times New Roman" w:hAnsi="Times New Roman" w:cs="Times New Roman"/>
                <w:sz w:val="20"/>
                <w:szCs w:val="20"/>
              </w:rPr>
              <w:t>Biuro Mediacji Gospodarczej mediator.waw.pl</w:t>
            </w:r>
          </w:p>
        </w:tc>
        <w:tc>
          <w:tcPr>
            <w:tcW w:w="2015" w:type="pct"/>
          </w:tcPr>
          <w:p w14:paraId="0C8DF6E3" w14:textId="6D2777D7" w:rsidR="00D30421" w:rsidRPr="00C34567" w:rsidRDefault="002F5821" w:rsidP="00BA72BE">
            <w:pPr>
              <w:tabs>
                <w:tab w:val="left" w:pos="2040"/>
              </w:tabs>
              <w:jc w:val="both"/>
              <w:rPr>
                <w:rFonts w:ascii="Times New Roman" w:hAnsi="Times New Roman" w:cs="Times New Roman"/>
                <w:sz w:val="20"/>
                <w:szCs w:val="20"/>
              </w:rPr>
            </w:pPr>
            <w:r w:rsidRPr="002F5821">
              <w:rPr>
                <w:rFonts w:ascii="Times New Roman" w:hAnsi="Times New Roman" w:cs="Times New Roman"/>
                <w:sz w:val="20"/>
                <w:szCs w:val="20"/>
              </w:rPr>
              <w:t xml:space="preserve">Brak określenia czy i kiedy po wykreśleniu można ponownie ubiegać się </w:t>
            </w:r>
            <w:r w:rsidRPr="002F5821">
              <w:rPr>
                <w:rFonts w:ascii="Times New Roman" w:hAnsi="Times New Roman" w:cs="Times New Roman"/>
                <w:sz w:val="20"/>
                <w:szCs w:val="20"/>
              </w:rPr>
              <w:br/>
              <w:t>o wpis.</w:t>
            </w:r>
          </w:p>
        </w:tc>
        <w:tc>
          <w:tcPr>
            <w:tcW w:w="1534" w:type="pct"/>
          </w:tcPr>
          <w:p w14:paraId="175356B6" w14:textId="77777777" w:rsidR="00D30421" w:rsidRPr="0004317B" w:rsidRDefault="0004317B" w:rsidP="00BA72BE">
            <w:pPr>
              <w:jc w:val="both"/>
              <w:rPr>
                <w:rFonts w:ascii="Times New Roman" w:hAnsi="Times New Roman" w:cs="Times New Roman"/>
                <w:b/>
                <w:bCs/>
                <w:sz w:val="20"/>
                <w:szCs w:val="20"/>
              </w:rPr>
            </w:pPr>
            <w:r w:rsidRPr="0004317B">
              <w:rPr>
                <w:rFonts w:ascii="Times New Roman" w:hAnsi="Times New Roman" w:cs="Times New Roman"/>
                <w:b/>
                <w:bCs/>
                <w:sz w:val="20"/>
                <w:szCs w:val="20"/>
              </w:rPr>
              <w:t>Uwaga nieuwzględniona.</w:t>
            </w:r>
          </w:p>
          <w:p w14:paraId="3D451544" w14:textId="68A316CE" w:rsidR="0004317B" w:rsidRPr="00C34567" w:rsidRDefault="0004317B" w:rsidP="00BA72BE">
            <w:pPr>
              <w:jc w:val="both"/>
              <w:rPr>
                <w:rFonts w:ascii="Times New Roman" w:hAnsi="Times New Roman" w:cs="Times New Roman"/>
                <w:sz w:val="20"/>
                <w:szCs w:val="20"/>
              </w:rPr>
            </w:pPr>
            <w:r>
              <w:rPr>
                <w:rFonts w:ascii="Times New Roman" w:hAnsi="Times New Roman" w:cs="Times New Roman"/>
                <w:sz w:val="20"/>
                <w:szCs w:val="20"/>
              </w:rPr>
              <w:t>Projektodawca nie przewiduje okresu karencji dla ponownego złożenia wniosku o wpis w przypadku wykreślenia z Rejestru.</w:t>
            </w:r>
          </w:p>
        </w:tc>
      </w:tr>
      <w:tr w:rsidR="00D30421" w:rsidRPr="00C34567" w14:paraId="205344DF" w14:textId="77777777" w:rsidTr="00F91673">
        <w:trPr>
          <w:trHeight w:val="3530"/>
        </w:trPr>
        <w:tc>
          <w:tcPr>
            <w:tcW w:w="172" w:type="pct"/>
          </w:tcPr>
          <w:p w14:paraId="259AFB15" w14:textId="772C6AC1" w:rsidR="005B1814" w:rsidRPr="00056D19" w:rsidRDefault="0013555B" w:rsidP="00ED4F7A">
            <w:pPr>
              <w:jc w:val="center"/>
              <w:rPr>
                <w:rFonts w:ascii="Times New Roman" w:hAnsi="Times New Roman" w:cs="Times New Roman"/>
                <w:sz w:val="20"/>
                <w:szCs w:val="20"/>
              </w:rPr>
            </w:pPr>
            <w:r>
              <w:rPr>
                <w:rFonts w:ascii="Times New Roman" w:hAnsi="Times New Roman" w:cs="Times New Roman"/>
                <w:sz w:val="20"/>
                <w:szCs w:val="20"/>
              </w:rPr>
              <w:lastRenderedPageBreak/>
              <w:t>44.</w:t>
            </w:r>
          </w:p>
        </w:tc>
        <w:tc>
          <w:tcPr>
            <w:tcW w:w="655" w:type="pct"/>
          </w:tcPr>
          <w:p w14:paraId="459F1F7B" w14:textId="347E24DB" w:rsidR="00D30421" w:rsidRPr="00C34567" w:rsidRDefault="00D30421" w:rsidP="00BA72BE">
            <w:pPr>
              <w:jc w:val="center"/>
              <w:rPr>
                <w:rFonts w:ascii="Times New Roman" w:hAnsi="Times New Roman" w:cs="Times New Roman"/>
                <w:sz w:val="20"/>
                <w:szCs w:val="20"/>
              </w:rPr>
            </w:pPr>
            <w:r w:rsidRPr="0003193C">
              <w:rPr>
                <w:rFonts w:ascii="Times New Roman" w:hAnsi="Times New Roman" w:cs="Times New Roman"/>
                <w:sz w:val="20"/>
                <w:szCs w:val="20"/>
              </w:rPr>
              <w:t>art.</w:t>
            </w:r>
            <w:r w:rsidR="008D26FB">
              <w:rPr>
                <w:rFonts w:ascii="Times New Roman" w:hAnsi="Times New Roman" w:cs="Times New Roman"/>
                <w:sz w:val="20"/>
                <w:szCs w:val="20"/>
              </w:rPr>
              <w:t xml:space="preserve"> 7</w:t>
            </w:r>
          </w:p>
        </w:tc>
        <w:tc>
          <w:tcPr>
            <w:tcW w:w="624" w:type="pct"/>
          </w:tcPr>
          <w:p w14:paraId="04879D22" w14:textId="39D43AC2" w:rsidR="00D30421" w:rsidRPr="00C34567" w:rsidRDefault="008D26FB" w:rsidP="00BA72BE">
            <w:pPr>
              <w:jc w:val="center"/>
              <w:rPr>
                <w:rFonts w:ascii="Times New Roman" w:hAnsi="Times New Roman" w:cs="Times New Roman"/>
                <w:sz w:val="20"/>
                <w:szCs w:val="20"/>
              </w:rPr>
            </w:pPr>
            <w:r>
              <w:rPr>
                <w:rFonts w:ascii="Times New Roman" w:hAnsi="Times New Roman" w:cs="Times New Roman"/>
                <w:sz w:val="20"/>
                <w:szCs w:val="20"/>
              </w:rPr>
              <w:t>mediator</w:t>
            </w:r>
          </w:p>
        </w:tc>
        <w:tc>
          <w:tcPr>
            <w:tcW w:w="2015" w:type="pct"/>
          </w:tcPr>
          <w:p w14:paraId="4BA2FAFD" w14:textId="7DDF62DA" w:rsidR="008D26FB" w:rsidRPr="008D26FB" w:rsidRDefault="008D26FB" w:rsidP="00BA72BE">
            <w:pPr>
              <w:tabs>
                <w:tab w:val="left" w:pos="2040"/>
              </w:tabs>
              <w:jc w:val="both"/>
              <w:rPr>
                <w:rFonts w:ascii="Times New Roman" w:hAnsi="Times New Roman" w:cs="Times New Roman"/>
                <w:sz w:val="20"/>
                <w:szCs w:val="20"/>
              </w:rPr>
            </w:pPr>
            <w:r w:rsidRPr="008D26FB">
              <w:rPr>
                <w:rFonts w:ascii="Times New Roman" w:hAnsi="Times New Roman" w:cs="Times New Roman"/>
                <w:sz w:val="20"/>
                <w:szCs w:val="20"/>
              </w:rPr>
              <w:t>Konsekwencje dotyczące niezłożenia oświadczenia są nieadekwatne do wagi przewinienia. Oświadczenie ma bowiem charakter informacyjny (dotyczy danych mediatora). Biorąc pod uwagę wymagania stawiane mediatorom w dalszej części projektowanej ustawy, wszczęcie postępowania w przedmiocie wykreślenia mediatora z Rejestru wydaje się być zbyt daleko idącą procedurą, w szczególności, że oświadczenie ma dotyczyć „potwierdzenia” dotychczasowych informacji o mediatorze. Również należy wskazać, że rozpoczynanie takich procedur (bez wskazania na ten moment dokładnych kroków) z pewnością wpłynie na zwiększenie pracy prezesa sądu okręgowego.</w:t>
            </w:r>
          </w:p>
          <w:p w14:paraId="61A3E6F5" w14:textId="0817C01F" w:rsidR="00D30421" w:rsidRPr="00C34567" w:rsidRDefault="008D26FB" w:rsidP="00BA72BE">
            <w:pPr>
              <w:tabs>
                <w:tab w:val="left" w:pos="2040"/>
              </w:tabs>
              <w:jc w:val="both"/>
              <w:rPr>
                <w:rFonts w:ascii="Times New Roman" w:hAnsi="Times New Roman" w:cs="Times New Roman"/>
                <w:sz w:val="20"/>
                <w:szCs w:val="20"/>
              </w:rPr>
            </w:pPr>
            <w:r w:rsidRPr="008D26FB">
              <w:rPr>
                <w:rFonts w:ascii="Times New Roman" w:hAnsi="Times New Roman" w:cs="Times New Roman"/>
                <w:sz w:val="20"/>
                <w:szCs w:val="20"/>
              </w:rPr>
              <w:t xml:space="preserve">Przepis w podobnej formie mógłby pozostać, pod warunkiem zmiany art. 6 (lub wykreślenia i pozostawienia art. 23) w ten sposób, że postępowanie </w:t>
            </w:r>
            <w:r>
              <w:rPr>
                <w:rFonts w:ascii="Times New Roman" w:hAnsi="Times New Roman" w:cs="Times New Roman"/>
                <w:sz w:val="20"/>
                <w:szCs w:val="20"/>
              </w:rPr>
              <w:br/>
            </w:r>
            <w:r w:rsidRPr="008D26FB">
              <w:rPr>
                <w:rFonts w:ascii="Times New Roman" w:hAnsi="Times New Roman" w:cs="Times New Roman"/>
                <w:sz w:val="20"/>
                <w:szCs w:val="20"/>
              </w:rPr>
              <w:t xml:space="preserve">w przedmiocie wykreślenia mediatora z Rejestru następowałoby </w:t>
            </w:r>
            <w:r w:rsidR="009F26BC">
              <w:rPr>
                <w:rFonts w:ascii="Times New Roman" w:hAnsi="Times New Roman" w:cs="Times New Roman"/>
                <w:sz w:val="20"/>
                <w:szCs w:val="20"/>
              </w:rPr>
              <w:br/>
            </w:r>
            <w:r w:rsidRPr="008D26FB">
              <w:rPr>
                <w:rFonts w:ascii="Times New Roman" w:hAnsi="Times New Roman" w:cs="Times New Roman"/>
                <w:sz w:val="20"/>
                <w:szCs w:val="20"/>
              </w:rPr>
              <w:t>w przypadku niezgłoszenia zmian.</w:t>
            </w:r>
          </w:p>
        </w:tc>
        <w:tc>
          <w:tcPr>
            <w:tcW w:w="1534" w:type="pct"/>
          </w:tcPr>
          <w:p w14:paraId="0AFD4F36" w14:textId="77777777" w:rsidR="0004317B" w:rsidRPr="00697EAF" w:rsidRDefault="0004317B" w:rsidP="00BA72BE">
            <w:pPr>
              <w:jc w:val="both"/>
              <w:rPr>
                <w:rFonts w:ascii="Times New Roman" w:hAnsi="Times New Roman" w:cs="Times New Roman"/>
                <w:b/>
                <w:bCs/>
                <w:sz w:val="20"/>
                <w:szCs w:val="20"/>
              </w:rPr>
            </w:pPr>
            <w:r w:rsidRPr="00697EAF">
              <w:rPr>
                <w:rFonts w:ascii="Times New Roman" w:hAnsi="Times New Roman" w:cs="Times New Roman"/>
                <w:b/>
                <w:bCs/>
                <w:sz w:val="20"/>
                <w:szCs w:val="20"/>
              </w:rPr>
              <w:t>Uwaga nieuwzględniona.</w:t>
            </w:r>
          </w:p>
          <w:p w14:paraId="67E03B63" w14:textId="22C8F6BA" w:rsidR="0004317B" w:rsidRPr="00C34567" w:rsidRDefault="4625F8AD" w:rsidP="00BA72BE">
            <w:pPr>
              <w:jc w:val="both"/>
              <w:rPr>
                <w:rFonts w:ascii="Times New Roman" w:hAnsi="Times New Roman" w:cs="Times New Roman"/>
                <w:sz w:val="20"/>
                <w:szCs w:val="20"/>
              </w:rPr>
            </w:pPr>
            <w:r w:rsidRPr="2F90D679">
              <w:rPr>
                <w:rFonts w:ascii="Times New Roman" w:hAnsi="Times New Roman" w:cs="Times New Roman"/>
                <w:sz w:val="20"/>
                <w:szCs w:val="20"/>
              </w:rPr>
              <w:t>Mediator sądowy jest zobowiązany do informowania prezesa sądu okręgowego o spełnieniu istotnych przesłanek warunkujących dalszą obecność mediatora w Rejestrze: niekaralność za przestępstwo umyślne lub umyślne przestępstwo skarbowe; posiadanie pełnej zdolności do czynności prawnych i pełni praw publicznych, a także nieobjęcie przez mediatora sądowego żadnej z funkcji wymienionych w art. 4</w:t>
            </w:r>
            <w:r w:rsidR="00ED4F7A">
              <w:rPr>
                <w:rFonts w:ascii="Times New Roman" w:hAnsi="Times New Roman" w:cs="Times New Roman"/>
                <w:sz w:val="20"/>
                <w:szCs w:val="20"/>
              </w:rPr>
              <w:t xml:space="preserve"> </w:t>
            </w:r>
            <w:r w:rsidRPr="2F90D679">
              <w:rPr>
                <w:rFonts w:ascii="Times New Roman" w:hAnsi="Times New Roman" w:cs="Times New Roman"/>
                <w:sz w:val="20"/>
                <w:szCs w:val="20"/>
              </w:rPr>
              <w:t xml:space="preserve">projektowanej ustawy. </w:t>
            </w:r>
            <w:r w:rsidR="144371CE" w:rsidRPr="2F90D679">
              <w:rPr>
                <w:rFonts w:ascii="Times New Roman" w:hAnsi="Times New Roman" w:cs="Times New Roman"/>
                <w:sz w:val="20"/>
                <w:szCs w:val="20"/>
              </w:rPr>
              <w:t>S</w:t>
            </w:r>
            <w:r w:rsidRPr="2F90D679">
              <w:rPr>
                <w:rFonts w:ascii="Times New Roman" w:hAnsi="Times New Roman" w:cs="Times New Roman"/>
                <w:sz w:val="20"/>
                <w:szCs w:val="20"/>
              </w:rPr>
              <w:t>kładanie przez mediato</w:t>
            </w:r>
            <w:r w:rsidR="144371CE" w:rsidRPr="2F90D679">
              <w:rPr>
                <w:rFonts w:ascii="Times New Roman" w:hAnsi="Times New Roman" w:cs="Times New Roman"/>
                <w:sz w:val="20"/>
                <w:szCs w:val="20"/>
              </w:rPr>
              <w:t>ra</w:t>
            </w:r>
            <w:r w:rsidRPr="2F90D679">
              <w:rPr>
                <w:rFonts w:ascii="Times New Roman" w:hAnsi="Times New Roman" w:cs="Times New Roman"/>
                <w:sz w:val="20"/>
                <w:szCs w:val="20"/>
              </w:rPr>
              <w:t xml:space="preserve"> </w:t>
            </w:r>
            <w:r w:rsidR="144371CE" w:rsidRPr="2F90D679">
              <w:rPr>
                <w:rFonts w:ascii="Times New Roman" w:hAnsi="Times New Roman" w:cs="Times New Roman"/>
                <w:sz w:val="20"/>
                <w:szCs w:val="20"/>
              </w:rPr>
              <w:t>sądowego</w:t>
            </w:r>
            <w:r w:rsidRPr="2F90D679">
              <w:rPr>
                <w:rFonts w:ascii="Times New Roman" w:hAnsi="Times New Roman" w:cs="Times New Roman"/>
                <w:sz w:val="20"/>
                <w:szCs w:val="20"/>
              </w:rPr>
              <w:t xml:space="preserve"> corocznie oświadczenia o spełnieniu tych przesłanek</w:t>
            </w:r>
            <w:r w:rsidR="144371CE" w:rsidRPr="2F90D679">
              <w:rPr>
                <w:rFonts w:ascii="Times New Roman" w:hAnsi="Times New Roman" w:cs="Times New Roman"/>
                <w:sz w:val="20"/>
                <w:szCs w:val="20"/>
              </w:rPr>
              <w:t xml:space="preserve"> pod rygorem odpowiedzialności karnej jest konieczne z uwagi na wagę tych przesłanek i służy zabezpieczeniu interesów uczestników mediacji. </w:t>
            </w:r>
          </w:p>
        </w:tc>
      </w:tr>
      <w:tr w:rsidR="00C026FE" w:rsidRPr="00C34567" w14:paraId="33B5F0E2" w14:textId="77777777" w:rsidTr="00F91673">
        <w:trPr>
          <w:trHeight w:val="370"/>
        </w:trPr>
        <w:tc>
          <w:tcPr>
            <w:tcW w:w="172" w:type="pct"/>
          </w:tcPr>
          <w:p w14:paraId="54FE2CB1" w14:textId="4930E455" w:rsidR="00C026FE" w:rsidRPr="00056D19" w:rsidRDefault="0013555B" w:rsidP="00A47BE9">
            <w:pPr>
              <w:jc w:val="center"/>
              <w:rPr>
                <w:rFonts w:ascii="Times New Roman" w:hAnsi="Times New Roman" w:cs="Times New Roman"/>
                <w:sz w:val="20"/>
                <w:szCs w:val="20"/>
              </w:rPr>
            </w:pPr>
            <w:r>
              <w:rPr>
                <w:rFonts w:ascii="Times New Roman" w:hAnsi="Times New Roman" w:cs="Times New Roman"/>
                <w:sz w:val="20"/>
                <w:szCs w:val="20"/>
              </w:rPr>
              <w:t>45.</w:t>
            </w:r>
          </w:p>
        </w:tc>
        <w:tc>
          <w:tcPr>
            <w:tcW w:w="655" w:type="pct"/>
          </w:tcPr>
          <w:p w14:paraId="3605716C" w14:textId="56EA779A" w:rsidR="00C026FE" w:rsidRPr="0003193C" w:rsidRDefault="00C026FE" w:rsidP="00BA72BE">
            <w:pPr>
              <w:jc w:val="center"/>
              <w:rPr>
                <w:rFonts w:ascii="Times New Roman" w:hAnsi="Times New Roman" w:cs="Times New Roman"/>
                <w:sz w:val="20"/>
                <w:szCs w:val="20"/>
              </w:rPr>
            </w:pPr>
            <w:r w:rsidRPr="00C026FE">
              <w:rPr>
                <w:rFonts w:ascii="Times New Roman" w:hAnsi="Times New Roman" w:cs="Times New Roman"/>
                <w:sz w:val="20"/>
                <w:szCs w:val="20"/>
              </w:rPr>
              <w:t>art. 7</w:t>
            </w:r>
          </w:p>
        </w:tc>
        <w:tc>
          <w:tcPr>
            <w:tcW w:w="624" w:type="pct"/>
          </w:tcPr>
          <w:p w14:paraId="09DCFE06" w14:textId="178C1967" w:rsidR="00C026FE" w:rsidRDefault="00C026FE" w:rsidP="00BA72BE">
            <w:pPr>
              <w:jc w:val="center"/>
              <w:rPr>
                <w:rFonts w:ascii="Times New Roman" w:hAnsi="Times New Roman" w:cs="Times New Roman"/>
                <w:sz w:val="20"/>
                <w:szCs w:val="20"/>
              </w:rPr>
            </w:pPr>
            <w:r w:rsidRPr="00C026FE">
              <w:rPr>
                <w:rFonts w:ascii="Times New Roman" w:hAnsi="Times New Roman" w:cs="Times New Roman"/>
                <w:sz w:val="20"/>
                <w:szCs w:val="20"/>
              </w:rPr>
              <w:t>Europejskie Stowarzyszenie Sędziów na rzecz Mediacji GEMME</w:t>
            </w:r>
          </w:p>
        </w:tc>
        <w:tc>
          <w:tcPr>
            <w:tcW w:w="2015" w:type="pct"/>
          </w:tcPr>
          <w:p w14:paraId="1F03F8E8" w14:textId="77777777" w:rsidR="00C026FE" w:rsidRDefault="00C026FE" w:rsidP="00BA72BE">
            <w:pPr>
              <w:tabs>
                <w:tab w:val="left" w:pos="2040"/>
              </w:tabs>
              <w:jc w:val="both"/>
              <w:rPr>
                <w:rFonts w:ascii="Times New Roman" w:hAnsi="Times New Roman" w:cs="Times New Roman"/>
                <w:sz w:val="20"/>
                <w:szCs w:val="20"/>
              </w:rPr>
            </w:pPr>
            <w:r w:rsidRPr="00C026FE">
              <w:rPr>
                <w:rFonts w:ascii="Times New Roman" w:hAnsi="Times New Roman" w:cs="Times New Roman"/>
                <w:sz w:val="20"/>
                <w:szCs w:val="20"/>
              </w:rPr>
              <w:t xml:space="preserve">W zakresie art.7 ust.1 pkt 4 – zamiast ‘i” powinno być „lub”. Proponowane brzmienie art. 7 ust. 1 pkt 6 odsyła do całego art. 4, co oznacza, że wykreślenie z rejestru następuje także, gdy mediator zostanie asystentem lub referendarzem. Stanowi to poważną niespójność z regulacją art. 4 ust. 2, który przewiduje jedynie wyłączenie asystentów i referendarzy od prowadzenia mediacji w niektórych sprawach, a nie całkowitą niemożność bycia mediatorem sądowym. Zgodnie z projektowanym art. 7 ust. 2 </w:t>
            </w:r>
            <w:r>
              <w:rPr>
                <w:rFonts w:ascii="Times New Roman" w:hAnsi="Times New Roman" w:cs="Times New Roman"/>
                <w:sz w:val="20"/>
                <w:szCs w:val="20"/>
              </w:rPr>
              <w:br/>
            </w:r>
            <w:r w:rsidRPr="00C026FE">
              <w:rPr>
                <w:rFonts w:ascii="Times New Roman" w:hAnsi="Times New Roman" w:cs="Times New Roman"/>
                <w:sz w:val="20"/>
                <w:szCs w:val="20"/>
              </w:rPr>
              <w:t xml:space="preserve">w przypadku niezłożenia przez mediatora sądowego oświadczenia, </w:t>
            </w:r>
            <w:r>
              <w:rPr>
                <w:rFonts w:ascii="Times New Roman" w:hAnsi="Times New Roman" w:cs="Times New Roman"/>
                <w:sz w:val="20"/>
                <w:szCs w:val="20"/>
              </w:rPr>
              <w:br/>
            </w:r>
            <w:r w:rsidRPr="00C026FE">
              <w:rPr>
                <w:rFonts w:ascii="Times New Roman" w:hAnsi="Times New Roman" w:cs="Times New Roman"/>
                <w:sz w:val="20"/>
                <w:szCs w:val="20"/>
              </w:rPr>
              <w:t xml:space="preserve">o którym mowa w art. 6 ust. 1, w dodatkowym terminie, prezes sądu okręgowego wszczyna postępowanie w przedmiocie wykreślenia tego mediatora z Rejestru. Powyższa sytuacja mogła zostać po prostu wymieniona w art. 7 ust. 1 jako jedna z przesłanek wykreślenia mediatora </w:t>
            </w:r>
            <w:r>
              <w:rPr>
                <w:rFonts w:ascii="Times New Roman" w:hAnsi="Times New Roman" w:cs="Times New Roman"/>
                <w:sz w:val="20"/>
                <w:szCs w:val="20"/>
              </w:rPr>
              <w:br/>
            </w:r>
            <w:r w:rsidRPr="00C026FE">
              <w:rPr>
                <w:rFonts w:ascii="Times New Roman" w:hAnsi="Times New Roman" w:cs="Times New Roman"/>
                <w:sz w:val="20"/>
                <w:szCs w:val="20"/>
              </w:rPr>
              <w:t>z rejestru. Dodatkowo art. 7 ust. 4 nie wymienia ww. sytuacji jako podstawy wydania decyzji o wykreśleniu.</w:t>
            </w:r>
          </w:p>
          <w:p w14:paraId="5BCB6328" w14:textId="77777777" w:rsidR="00C026FE" w:rsidRDefault="00C026FE" w:rsidP="00BA72BE">
            <w:pPr>
              <w:tabs>
                <w:tab w:val="left" w:pos="2040"/>
              </w:tabs>
              <w:jc w:val="both"/>
              <w:rPr>
                <w:rFonts w:ascii="Times New Roman" w:hAnsi="Times New Roman" w:cs="Times New Roman"/>
                <w:sz w:val="20"/>
                <w:szCs w:val="20"/>
              </w:rPr>
            </w:pPr>
          </w:p>
          <w:p w14:paraId="29498EB4" w14:textId="77777777" w:rsidR="00C026FE" w:rsidRPr="00F03F25" w:rsidRDefault="00C026FE" w:rsidP="00BA72BE">
            <w:pPr>
              <w:tabs>
                <w:tab w:val="left" w:pos="2040"/>
              </w:tabs>
              <w:jc w:val="both"/>
              <w:rPr>
                <w:rFonts w:ascii="Times New Roman" w:hAnsi="Times New Roman" w:cs="Times New Roman"/>
                <w:sz w:val="20"/>
                <w:szCs w:val="20"/>
              </w:rPr>
            </w:pPr>
            <w:r w:rsidRPr="00F03F25">
              <w:rPr>
                <w:rFonts w:ascii="Times New Roman" w:hAnsi="Times New Roman" w:cs="Times New Roman"/>
                <w:sz w:val="20"/>
                <w:szCs w:val="20"/>
              </w:rPr>
              <w:t>Zwracam też uwagę na pozostałe sytuacje wymagające analizy, pod względem wpisu na listę mediatorów:</w:t>
            </w:r>
          </w:p>
          <w:p w14:paraId="09CF6CA1" w14:textId="3B193E4A" w:rsidR="00C026FE" w:rsidRPr="00F03F25" w:rsidRDefault="00C026FE" w:rsidP="00BA72BE">
            <w:pPr>
              <w:tabs>
                <w:tab w:val="left" w:pos="2040"/>
              </w:tabs>
              <w:jc w:val="both"/>
              <w:rPr>
                <w:rFonts w:ascii="Times New Roman" w:hAnsi="Times New Roman" w:cs="Times New Roman"/>
                <w:sz w:val="20"/>
                <w:szCs w:val="20"/>
              </w:rPr>
            </w:pPr>
            <w:r w:rsidRPr="00F03F25">
              <w:rPr>
                <w:rFonts w:ascii="Times New Roman" w:hAnsi="Times New Roman" w:cs="Times New Roman"/>
                <w:sz w:val="20"/>
                <w:szCs w:val="20"/>
              </w:rPr>
              <w:t>a) czy ogłoszenie upadłości osoby fizycznej prowadzącej działalność gospodarczą, w tym świadczącym usługi mediatora nie powinno skutkować skreśleniem z listy mediatorów;</w:t>
            </w:r>
          </w:p>
          <w:p w14:paraId="5B7071E6" w14:textId="49CDC301" w:rsidR="00C026FE" w:rsidRPr="00F03F25" w:rsidRDefault="00C026FE" w:rsidP="00BA72BE">
            <w:pPr>
              <w:tabs>
                <w:tab w:val="left" w:pos="2040"/>
              </w:tabs>
              <w:jc w:val="both"/>
              <w:rPr>
                <w:rFonts w:ascii="Times New Roman" w:hAnsi="Times New Roman" w:cs="Times New Roman"/>
                <w:sz w:val="20"/>
                <w:szCs w:val="20"/>
              </w:rPr>
            </w:pPr>
            <w:r w:rsidRPr="00F03F25">
              <w:rPr>
                <w:rFonts w:ascii="Times New Roman" w:hAnsi="Times New Roman" w:cs="Times New Roman"/>
                <w:sz w:val="20"/>
                <w:szCs w:val="20"/>
              </w:rPr>
              <w:t>b) czy orzeczenie zakazu prowadzenia działalności gospodarczej nie powinno skutkować skreśleniem z listy mediatora;</w:t>
            </w:r>
          </w:p>
          <w:p w14:paraId="20BD06B5" w14:textId="3386CC41" w:rsidR="00C026FE" w:rsidRPr="00F03F25" w:rsidRDefault="00C026FE" w:rsidP="00BA72BE">
            <w:pPr>
              <w:tabs>
                <w:tab w:val="left" w:pos="2040"/>
              </w:tabs>
              <w:jc w:val="both"/>
              <w:rPr>
                <w:rFonts w:ascii="Times New Roman" w:hAnsi="Times New Roman" w:cs="Times New Roman"/>
                <w:sz w:val="20"/>
                <w:szCs w:val="20"/>
              </w:rPr>
            </w:pPr>
            <w:r w:rsidRPr="00F03F25">
              <w:rPr>
                <w:rFonts w:ascii="Times New Roman" w:hAnsi="Times New Roman" w:cs="Times New Roman"/>
                <w:sz w:val="20"/>
                <w:szCs w:val="20"/>
              </w:rPr>
              <w:t>c) w podstawach do skreślenia z listy mediatorów nie ma wskazanej sytuacji określonej w art. 93c pkt 1 k.k. gdy sąd umorzy postępowanie na zasadzie art. 31 § 1 k.k. i orzeknie pobyt w zakładzie psychiatrycznym;</w:t>
            </w:r>
          </w:p>
          <w:p w14:paraId="7E09F216" w14:textId="7B37AEE9" w:rsidR="00C026FE" w:rsidRPr="008D26FB" w:rsidRDefault="00C026FE" w:rsidP="00BA72BE">
            <w:pPr>
              <w:tabs>
                <w:tab w:val="left" w:pos="2040"/>
              </w:tabs>
              <w:jc w:val="both"/>
              <w:rPr>
                <w:rFonts w:ascii="Times New Roman" w:hAnsi="Times New Roman" w:cs="Times New Roman"/>
                <w:sz w:val="20"/>
                <w:szCs w:val="20"/>
              </w:rPr>
            </w:pPr>
            <w:r w:rsidRPr="00F03F25">
              <w:rPr>
                <w:rFonts w:ascii="Times New Roman" w:hAnsi="Times New Roman" w:cs="Times New Roman"/>
                <w:sz w:val="20"/>
                <w:szCs w:val="20"/>
              </w:rPr>
              <w:t>d) co się stanie z mediatorem, który jest też biegłym sądowym albo zostanie powołany na biegłego ad hoc i zostanie skazany za przestępstwo nieumyślne</w:t>
            </w:r>
            <w:r w:rsidRPr="00C026FE">
              <w:rPr>
                <w:rFonts w:ascii="Times New Roman" w:hAnsi="Times New Roman" w:cs="Times New Roman"/>
                <w:sz w:val="20"/>
                <w:szCs w:val="20"/>
              </w:rPr>
              <w:t xml:space="preserve"> z art. 233 § 4a k.k., a sąd orzeknie środek karny w postaci wykonywania określonego zawodu lub prowadzenia działalności gospodarczej który </w:t>
            </w:r>
            <w:r w:rsidRPr="00C026FE">
              <w:rPr>
                <w:rFonts w:ascii="Times New Roman" w:hAnsi="Times New Roman" w:cs="Times New Roman"/>
                <w:sz w:val="20"/>
                <w:szCs w:val="20"/>
              </w:rPr>
              <w:lastRenderedPageBreak/>
              <w:t>będzie wykluczał świadczenie usług na rzecz sądu, w tym jako mediator, ale nie będzie to podstawa do skreślenia z listy mediatorów.</w:t>
            </w:r>
          </w:p>
        </w:tc>
        <w:tc>
          <w:tcPr>
            <w:tcW w:w="1534" w:type="pct"/>
          </w:tcPr>
          <w:p w14:paraId="59592BA5" w14:textId="77777777" w:rsidR="00C026FE" w:rsidRDefault="00FB6D0D" w:rsidP="6C97CA9D">
            <w:pPr>
              <w:jc w:val="both"/>
              <w:rPr>
                <w:rFonts w:ascii="Times New Roman" w:hAnsi="Times New Roman" w:cs="Times New Roman"/>
                <w:b/>
                <w:bCs/>
                <w:sz w:val="20"/>
                <w:szCs w:val="20"/>
              </w:rPr>
            </w:pPr>
            <w:r w:rsidRPr="6C97CA9D">
              <w:rPr>
                <w:rFonts w:ascii="Times New Roman" w:hAnsi="Times New Roman" w:cs="Times New Roman"/>
                <w:b/>
                <w:bCs/>
                <w:sz w:val="20"/>
                <w:szCs w:val="20"/>
              </w:rPr>
              <w:lastRenderedPageBreak/>
              <w:t>Uwaga częściowo uwzględniona.</w:t>
            </w:r>
          </w:p>
          <w:p w14:paraId="6F84675B" w14:textId="37822550" w:rsidR="00C353D6" w:rsidRPr="00F03F25" w:rsidRDefault="00C353D6" w:rsidP="6C97CA9D">
            <w:pPr>
              <w:jc w:val="both"/>
              <w:rPr>
                <w:rFonts w:ascii="Times New Roman" w:hAnsi="Times New Roman" w:cs="Times New Roman"/>
                <w:sz w:val="20"/>
                <w:szCs w:val="20"/>
              </w:rPr>
            </w:pPr>
            <w:r w:rsidRPr="6C97CA9D">
              <w:rPr>
                <w:rFonts w:ascii="Times New Roman" w:hAnsi="Times New Roman" w:cs="Times New Roman"/>
                <w:sz w:val="20"/>
                <w:szCs w:val="20"/>
              </w:rPr>
              <w:t>P</w:t>
            </w:r>
            <w:r w:rsidR="00F03F25" w:rsidRPr="6C97CA9D">
              <w:rPr>
                <w:rFonts w:ascii="Times New Roman" w:hAnsi="Times New Roman" w:cs="Times New Roman"/>
                <w:sz w:val="20"/>
                <w:szCs w:val="20"/>
              </w:rPr>
              <w:t>rojektowany p</w:t>
            </w:r>
            <w:r w:rsidRPr="6C97CA9D">
              <w:rPr>
                <w:rFonts w:ascii="Times New Roman" w:hAnsi="Times New Roman" w:cs="Times New Roman"/>
                <w:sz w:val="20"/>
                <w:szCs w:val="20"/>
              </w:rPr>
              <w:t xml:space="preserve">rzepis został </w:t>
            </w:r>
            <w:r w:rsidR="00F03F25" w:rsidRPr="6C97CA9D">
              <w:rPr>
                <w:rFonts w:ascii="Times New Roman" w:hAnsi="Times New Roman" w:cs="Times New Roman"/>
                <w:sz w:val="20"/>
                <w:szCs w:val="20"/>
              </w:rPr>
              <w:t>doprecyzowany.</w:t>
            </w:r>
          </w:p>
          <w:p w14:paraId="0F355AAE" w14:textId="77777777" w:rsidR="00C353D6" w:rsidRDefault="00C353D6" w:rsidP="6C97CA9D">
            <w:pPr>
              <w:jc w:val="both"/>
              <w:rPr>
                <w:rFonts w:ascii="Times New Roman" w:hAnsi="Times New Roman" w:cs="Times New Roman"/>
                <w:b/>
                <w:bCs/>
                <w:sz w:val="20"/>
                <w:szCs w:val="20"/>
              </w:rPr>
            </w:pPr>
          </w:p>
          <w:p w14:paraId="04C7FD5C" w14:textId="2A7FF3A2" w:rsidR="00C353D6" w:rsidRPr="00C353D6" w:rsidRDefault="00C353D6" w:rsidP="6C97CA9D">
            <w:pPr>
              <w:jc w:val="both"/>
              <w:rPr>
                <w:rFonts w:ascii="Times New Roman" w:hAnsi="Times New Roman" w:cs="Times New Roman"/>
                <w:sz w:val="20"/>
                <w:szCs w:val="20"/>
              </w:rPr>
            </w:pPr>
            <w:r w:rsidRPr="6C97CA9D">
              <w:rPr>
                <w:rFonts w:ascii="Times New Roman" w:hAnsi="Times New Roman" w:cs="Times New Roman"/>
                <w:sz w:val="20"/>
                <w:szCs w:val="20"/>
              </w:rPr>
              <w:t>Uwagi w pozostałym zakresie nie zostały uwzględnione z następujących względów:</w:t>
            </w:r>
          </w:p>
          <w:p w14:paraId="53E9D263" w14:textId="3F0C1D1C" w:rsidR="00C353D6" w:rsidRPr="00C353D6" w:rsidRDefault="00C353D6" w:rsidP="6C97CA9D">
            <w:pPr>
              <w:numPr>
                <w:ilvl w:val="0"/>
                <w:numId w:val="10"/>
              </w:numPr>
              <w:jc w:val="both"/>
              <w:rPr>
                <w:rFonts w:ascii="Times New Roman" w:hAnsi="Times New Roman" w:cs="Times New Roman"/>
                <w:sz w:val="20"/>
                <w:szCs w:val="20"/>
              </w:rPr>
            </w:pPr>
            <w:r w:rsidRPr="6C97CA9D">
              <w:rPr>
                <w:rFonts w:ascii="Times New Roman" w:hAnsi="Times New Roman" w:cs="Times New Roman"/>
                <w:sz w:val="20"/>
                <w:szCs w:val="20"/>
              </w:rPr>
              <w:t>Wpis na listę mediatorów nie jest związany z prowadzeniem działalności gospodarczej – mediatorzy mogą, ale nie muszą, świadczyć usługi w ramach działalności gospodarczej. Ogłoszenie upadłości osoby fizycznej nie wpływa samo przez się na zdolność</w:t>
            </w:r>
            <w:r w:rsidR="003D5CAE">
              <w:rPr>
                <w:rFonts w:ascii="Times New Roman" w:hAnsi="Times New Roman" w:cs="Times New Roman"/>
                <w:sz w:val="20"/>
                <w:szCs w:val="20"/>
              </w:rPr>
              <w:t xml:space="preserve"> prowadzeni</w:t>
            </w:r>
            <w:r w:rsidR="002614D4">
              <w:rPr>
                <w:rFonts w:ascii="Times New Roman" w:hAnsi="Times New Roman" w:cs="Times New Roman"/>
                <w:sz w:val="20"/>
                <w:szCs w:val="20"/>
              </w:rPr>
              <w:t>a</w:t>
            </w:r>
            <w:r w:rsidR="003D5CAE">
              <w:rPr>
                <w:rFonts w:ascii="Times New Roman" w:hAnsi="Times New Roman" w:cs="Times New Roman"/>
                <w:sz w:val="20"/>
                <w:szCs w:val="20"/>
              </w:rPr>
              <w:t xml:space="preserve"> mediacji</w:t>
            </w:r>
            <w:r w:rsidRPr="6C97CA9D">
              <w:rPr>
                <w:rFonts w:ascii="Times New Roman" w:hAnsi="Times New Roman" w:cs="Times New Roman"/>
                <w:sz w:val="20"/>
                <w:szCs w:val="20"/>
              </w:rPr>
              <w:t>, w szczególności w kontekście posiadanych kompetencji, bezstronności czy zdolności do czynności prawnych. Z tego względu upadłość nie została uznana za samodzielną podstawę do obligatoryjnego skreślenia z listy.</w:t>
            </w:r>
          </w:p>
          <w:p w14:paraId="4C39098A" w14:textId="4B2182B2" w:rsidR="00C353D6" w:rsidRPr="00C353D6" w:rsidRDefault="00C353D6" w:rsidP="6C97CA9D">
            <w:pPr>
              <w:numPr>
                <w:ilvl w:val="0"/>
                <w:numId w:val="10"/>
              </w:numPr>
              <w:jc w:val="both"/>
              <w:rPr>
                <w:rFonts w:ascii="Times New Roman" w:hAnsi="Times New Roman" w:cs="Times New Roman"/>
                <w:sz w:val="20"/>
                <w:szCs w:val="20"/>
              </w:rPr>
            </w:pPr>
            <w:r w:rsidRPr="6C97CA9D">
              <w:rPr>
                <w:rFonts w:ascii="Times New Roman" w:hAnsi="Times New Roman" w:cs="Times New Roman"/>
                <w:sz w:val="20"/>
                <w:szCs w:val="20"/>
              </w:rPr>
              <w:t>Orzeczenie zakazu prowadzenia działalności gospodarczej również nie jest wystarczającą przesłanką do automatycznego skreślenia, ponieważ zakaz ten może dotyczyć konkretnych dziedzin działalności i nie musi obejmować czynności podejmowanych w charakterze mediatora. Każdy taki przypadek może być indywidualnie oceniony przez organ prowadzący listę – w ramach jego kompetencji do oceny, czy dana osoba spełnia nadal ustawowe wymagania.</w:t>
            </w:r>
          </w:p>
          <w:p w14:paraId="432FCA59" w14:textId="5C20D2DC" w:rsidR="00C353D6" w:rsidRPr="00C353D6" w:rsidRDefault="00C353D6" w:rsidP="6C97CA9D">
            <w:pPr>
              <w:numPr>
                <w:ilvl w:val="0"/>
                <w:numId w:val="10"/>
              </w:numPr>
              <w:jc w:val="both"/>
              <w:rPr>
                <w:rFonts w:ascii="Times New Roman" w:hAnsi="Times New Roman" w:cs="Times New Roman"/>
                <w:sz w:val="20"/>
                <w:szCs w:val="20"/>
              </w:rPr>
            </w:pPr>
            <w:r w:rsidRPr="6C97CA9D">
              <w:rPr>
                <w:rFonts w:ascii="Times New Roman" w:hAnsi="Times New Roman" w:cs="Times New Roman"/>
                <w:sz w:val="20"/>
                <w:szCs w:val="20"/>
              </w:rPr>
              <w:lastRenderedPageBreak/>
              <w:t>W zakresie wskazanym w lit. c), orzeczenie umorzenia postępowania na podstawie art. 31 § 1 k.k. i orzeczenie środka zabezpieczającego w postaci pobytu w zakładzie psychiatrycznym stanowi okoliczność, która może wskazywać na brak zdolności do</w:t>
            </w:r>
            <w:r w:rsidR="003D5CAE">
              <w:rPr>
                <w:rFonts w:ascii="Times New Roman" w:hAnsi="Times New Roman" w:cs="Times New Roman"/>
                <w:sz w:val="20"/>
                <w:szCs w:val="20"/>
              </w:rPr>
              <w:t xml:space="preserve"> prowadzenia mediacji</w:t>
            </w:r>
            <w:r w:rsidRPr="6C97CA9D">
              <w:rPr>
                <w:rFonts w:ascii="Times New Roman" w:hAnsi="Times New Roman" w:cs="Times New Roman"/>
                <w:sz w:val="20"/>
                <w:szCs w:val="20"/>
              </w:rPr>
              <w:t>. Jednakże również w tym przypadku ustawodawca przyjął, że ocena taka powinna należeć do organu prowadzącego listę, który może – w przypadku stwierdzenia braku spełniania wymogów ustawowych – podjąć decyzję o skreśleniu. Wprowadzenie obligatoryjnej przesłanki w tym zakresie mogłoby prowadzić do nieproporcjonalnego ograniczenia prawa do</w:t>
            </w:r>
            <w:r w:rsidR="003D5CAE">
              <w:rPr>
                <w:rFonts w:ascii="Times New Roman" w:hAnsi="Times New Roman" w:cs="Times New Roman"/>
                <w:sz w:val="20"/>
                <w:szCs w:val="20"/>
              </w:rPr>
              <w:t xml:space="preserve"> prowadzenia mediacji ze skierowania sądu</w:t>
            </w:r>
            <w:r w:rsidRPr="6C97CA9D">
              <w:rPr>
                <w:rFonts w:ascii="Times New Roman" w:hAnsi="Times New Roman" w:cs="Times New Roman"/>
                <w:sz w:val="20"/>
                <w:szCs w:val="20"/>
              </w:rPr>
              <w:t>, bez uwzględnienia indywidualnych okoliczności.</w:t>
            </w:r>
          </w:p>
          <w:p w14:paraId="3349408A" w14:textId="77777777" w:rsidR="00C353D6" w:rsidRPr="00C353D6" w:rsidRDefault="00C353D6" w:rsidP="6C97CA9D">
            <w:pPr>
              <w:jc w:val="both"/>
              <w:rPr>
                <w:rFonts w:ascii="Times New Roman" w:hAnsi="Times New Roman" w:cs="Times New Roman"/>
                <w:sz w:val="20"/>
                <w:szCs w:val="20"/>
              </w:rPr>
            </w:pPr>
          </w:p>
          <w:p w14:paraId="5E9921E3" w14:textId="379798ED" w:rsidR="00C353D6" w:rsidRPr="00FB6D0D" w:rsidRDefault="00C353D6" w:rsidP="6C97CA9D">
            <w:pPr>
              <w:jc w:val="both"/>
              <w:rPr>
                <w:rFonts w:ascii="Times New Roman" w:hAnsi="Times New Roman" w:cs="Times New Roman"/>
                <w:sz w:val="20"/>
                <w:szCs w:val="20"/>
              </w:rPr>
            </w:pPr>
            <w:r w:rsidRPr="6C97CA9D">
              <w:rPr>
                <w:rFonts w:ascii="Times New Roman" w:hAnsi="Times New Roman" w:cs="Times New Roman"/>
                <w:sz w:val="20"/>
                <w:szCs w:val="20"/>
              </w:rPr>
              <w:t>Podsumowując, sytuacje</w:t>
            </w:r>
            <w:r w:rsidR="4EF5A681" w:rsidRPr="6C97CA9D">
              <w:rPr>
                <w:rFonts w:ascii="Times New Roman" w:hAnsi="Times New Roman" w:cs="Times New Roman"/>
                <w:sz w:val="20"/>
                <w:szCs w:val="20"/>
              </w:rPr>
              <w:t xml:space="preserve"> wskazane w uwagach</w:t>
            </w:r>
            <w:r w:rsidRPr="6C97CA9D">
              <w:rPr>
                <w:rFonts w:ascii="Times New Roman" w:hAnsi="Times New Roman" w:cs="Times New Roman"/>
                <w:sz w:val="20"/>
                <w:szCs w:val="20"/>
              </w:rPr>
              <w:t xml:space="preserve"> nie zostały ujęte jako automatyczne przesłanki </w:t>
            </w:r>
            <w:r w:rsidR="34D661B7" w:rsidRPr="6C97CA9D">
              <w:rPr>
                <w:rFonts w:ascii="Times New Roman" w:hAnsi="Times New Roman" w:cs="Times New Roman"/>
                <w:sz w:val="20"/>
                <w:szCs w:val="20"/>
              </w:rPr>
              <w:t>wykreślenia z Rejestru</w:t>
            </w:r>
            <w:r w:rsidRPr="6C97CA9D">
              <w:rPr>
                <w:rFonts w:ascii="Times New Roman" w:hAnsi="Times New Roman" w:cs="Times New Roman"/>
                <w:sz w:val="20"/>
                <w:szCs w:val="20"/>
              </w:rPr>
              <w:t xml:space="preserve">, ponieważ mogą one podlegać ocenie indywidualnej i nie zawsze w sposób jednoznaczny przesądzają o braku kwalifikacji lub zdolności do </w:t>
            </w:r>
            <w:r w:rsidR="003D5CAE">
              <w:rPr>
                <w:rFonts w:ascii="Times New Roman" w:hAnsi="Times New Roman" w:cs="Times New Roman"/>
                <w:sz w:val="20"/>
                <w:szCs w:val="20"/>
              </w:rPr>
              <w:t>prowadzenia mediacji</w:t>
            </w:r>
            <w:r w:rsidRPr="6C97CA9D">
              <w:rPr>
                <w:rFonts w:ascii="Times New Roman" w:hAnsi="Times New Roman" w:cs="Times New Roman"/>
                <w:sz w:val="20"/>
                <w:szCs w:val="20"/>
              </w:rPr>
              <w:t>.</w:t>
            </w:r>
          </w:p>
        </w:tc>
      </w:tr>
      <w:tr w:rsidR="00512E59" w:rsidRPr="00C34567" w14:paraId="3B2E8A17" w14:textId="77777777" w:rsidTr="00F91673">
        <w:trPr>
          <w:trHeight w:val="270"/>
        </w:trPr>
        <w:tc>
          <w:tcPr>
            <w:tcW w:w="172" w:type="pct"/>
          </w:tcPr>
          <w:p w14:paraId="04315FE8" w14:textId="55759F2F" w:rsidR="00512E59" w:rsidRPr="00056D19" w:rsidRDefault="0013555B" w:rsidP="00A47BE9">
            <w:pPr>
              <w:jc w:val="center"/>
              <w:rPr>
                <w:rFonts w:ascii="Times New Roman" w:hAnsi="Times New Roman" w:cs="Times New Roman"/>
                <w:sz w:val="20"/>
                <w:szCs w:val="20"/>
              </w:rPr>
            </w:pPr>
            <w:r>
              <w:rPr>
                <w:rFonts w:ascii="Times New Roman" w:hAnsi="Times New Roman" w:cs="Times New Roman"/>
                <w:sz w:val="20"/>
                <w:szCs w:val="20"/>
              </w:rPr>
              <w:lastRenderedPageBreak/>
              <w:t>46.</w:t>
            </w:r>
          </w:p>
        </w:tc>
        <w:tc>
          <w:tcPr>
            <w:tcW w:w="655" w:type="pct"/>
          </w:tcPr>
          <w:p w14:paraId="7538EA0C" w14:textId="562A1EA7" w:rsidR="00512E59" w:rsidRPr="0003193C" w:rsidRDefault="00512E59" w:rsidP="00BA72BE">
            <w:pPr>
              <w:jc w:val="center"/>
              <w:rPr>
                <w:rFonts w:ascii="Times New Roman" w:hAnsi="Times New Roman" w:cs="Times New Roman"/>
                <w:sz w:val="20"/>
                <w:szCs w:val="20"/>
              </w:rPr>
            </w:pPr>
            <w:r>
              <w:rPr>
                <w:rFonts w:ascii="Times New Roman" w:hAnsi="Times New Roman" w:cs="Times New Roman"/>
                <w:sz w:val="20"/>
                <w:szCs w:val="20"/>
              </w:rPr>
              <w:t>art. 7 ust. 1 pkt 3</w:t>
            </w:r>
          </w:p>
        </w:tc>
        <w:tc>
          <w:tcPr>
            <w:tcW w:w="624" w:type="pct"/>
          </w:tcPr>
          <w:p w14:paraId="012C2828" w14:textId="77777777" w:rsidR="00512E59" w:rsidRDefault="00512E59" w:rsidP="00BA72BE">
            <w:pPr>
              <w:jc w:val="center"/>
              <w:rPr>
                <w:rFonts w:ascii="Times New Roman" w:hAnsi="Times New Roman" w:cs="Times New Roman"/>
                <w:sz w:val="20"/>
                <w:szCs w:val="20"/>
              </w:rPr>
            </w:pPr>
            <w:r w:rsidRPr="00512E59">
              <w:rPr>
                <w:rFonts w:ascii="Times New Roman" w:hAnsi="Times New Roman" w:cs="Times New Roman"/>
                <w:sz w:val="20"/>
                <w:szCs w:val="20"/>
              </w:rPr>
              <w:t>Centrum Mediacji Lewiatan</w:t>
            </w:r>
            <w:r w:rsidR="00182A23">
              <w:rPr>
                <w:rFonts w:ascii="Times New Roman" w:hAnsi="Times New Roman" w:cs="Times New Roman"/>
                <w:sz w:val="20"/>
                <w:szCs w:val="20"/>
              </w:rPr>
              <w:t>,</w:t>
            </w:r>
          </w:p>
          <w:p w14:paraId="2BF1BE6F" w14:textId="77777777" w:rsidR="00182A23" w:rsidRPr="00182A23" w:rsidRDefault="00182A23" w:rsidP="00BA72BE">
            <w:pPr>
              <w:jc w:val="center"/>
              <w:rPr>
                <w:rFonts w:ascii="Times New Roman" w:hAnsi="Times New Roman" w:cs="Times New Roman"/>
                <w:sz w:val="20"/>
                <w:szCs w:val="20"/>
              </w:rPr>
            </w:pPr>
            <w:r w:rsidRPr="00182A23">
              <w:rPr>
                <w:rFonts w:ascii="Times New Roman" w:hAnsi="Times New Roman" w:cs="Times New Roman"/>
                <w:sz w:val="20"/>
                <w:szCs w:val="20"/>
              </w:rPr>
              <w:t xml:space="preserve">Ośrodek Mediacji przy Okręgowej Izbie Radców Prawnych </w:t>
            </w:r>
          </w:p>
          <w:p w14:paraId="2377C9FC" w14:textId="74237892" w:rsidR="00182A23" w:rsidRDefault="00182A23" w:rsidP="00BA72BE">
            <w:pPr>
              <w:jc w:val="center"/>
              <w:rPr>
                <w:rFonts w:ascii="Times New Roman" w:hAnsi="Times New Roman" w:cs="Times New Roman"/>
                <w:sz w:val="20"/>
                <w:szCs w:val="20"/>
              </w:rPr>
            </w:pPr>
            <w:r w:rsidRPr="00182A23">
              <w:rPr>
                <w:rFonts w:ascii="Times New Roman" w:hAnsi="Times New Roman" w:cs="Times New Roman"/>
                <w:sz w:val="20"/>
                <w:szCs w:val="20"/>
              </w:rPr>
              <w:t>w Warszawie</w:t>
            </w:r>
          </w:p>
        </w:tc>
        <w:tc>
          <w:tcPr>
            <w:tcW w:w="2015" w:type="pct"/>
          </w:tcPr>
          <w:p w14:paraId="08EFD000" w14:textId="77777777" w:rsidR="00512E59" w:rsidRDefault="00512E59" w:rsidP="00BA72BE">
            <w:pPr>
              <w:tabs>
                <w:tab w:val="left" w:pos="2040"/>
              </w:tabs>
              <w:jc w:val="both"/>
              <w:rPr>
                <w:rFonts w:ascii="Times New Roman" w:hAnsi="Times New Roman" w:cs="Times New Roman"/>
                <w:sz w:val="20"/>
                <w:szCs w:val="20"/>
              </w:rPr>
            </w:pPr>
            <w:r w:rsidRPr="00512E59">
              <w:rPr>
                <w:rFonts w:ascii="Times New Roman" w:hAnsi="Times New Roman" w:cs="Times New Roman"/>
                <w:sz w:val="20"/>
                <w:szCs w:val="20"/>
              </w:rPr>
              <w:t xml:space="preserve">Art. 7 ust. 1 pkt 3 przewiduje, że Prezes sądu okręgowego wykreśla mediatora z </w:t>
            </w:r>
            <w:r>
              <w:rPr>
                <w:rFonts w:ascii="Times New Roman" w:hAnsi="Times New Roman" w:cs="Times New Roman"/>
                <w:sz w:val="20"/>
                <w:szCs w:val="20"/>
              </w:rPr>
              <w:t>R</w:t>
            </w:r>
            <w:r w:rsidRPr="00512E59">
              <w:rPr>
                <w:rFonts w:ascii="Times New Roman" w:hAnsi="Times New Roman" w:cs="Times New Roman"/>
                <w:sz w:val="20"/>
                <w:szCs w:val="20"/>
              </w:rPr>
              <w:t>ejestru</w:t>
            </w:r>
            <w:r>
              <w:rPr>
                <w:rFonts w:ascii="Times New Roman" w:hAnsi="Times New Roman" w:cs="Times New Roman"/>
                <w:sz w:val="20"/>
                <w:szCs w:val="20"/>
              </w:rPr>
              <w:t xml:space="preserve"> </w:t>
            </w:r>
            <w:r w:rsidRPr="00512E59">
              <w:rPr>
                <w:rFonts w:ascii="Times New Roman" w:hAnsi="Times New Roman" w:cs="Times New Roman"/>
                <w:sz w:val="20"/>
                <w:szCs w:val="20"/>
              </w:rPr>
              <w:t xml:space="preserve">w przypadku stwierdzenia nienależytego wykonywania obowiązków. Jednak </w:t>
            </w:r>
            <w:r>
              <w:rPr>
                <w:rFonts w:ascii="Times New Roman" w:hAnsi="Times New Roman" w:cs="Times New Roman"/>
                <w:sz w:val="20"/>
                <w:szCs w:val="20"/>
              </w:rPr>
              <w:t>p</w:t>
            </w:r>
            <w:r w:rsidRPr="00512E59">
              <w:rPr>
                <w:rFonts w:ascii="Times New Roman" w:hAnsi="Times New Roman" w:cs="Times New Roman"/>
                <w:sz w:val="20"/>
                <w:szCs w:val="20"/>
              </w:rPr>
              <w:t>rojekt ustawy</w:t>
            </w:r>
            <w:r>
              <w:rPr>
                <w:rFonts w:ascii="Times New Roman" w:hAnsi="Times New Roman" w:cs="Times New Roman"/>
                <w:sz w:val="20"/>
                <w:szCs w:val="20"/>
              </w:rPr>
              <w:t xml:space="preserve"> </w:t>
            </w:r>
            <w:r w:rsidRPr="00512E59">
              <w:rPr>
                <w:rFonts w:ascii="Times New Roman" w:hAnsi="Times New Roman" w:cs="Times New Roman"/>
                <w:sz w:val="20"/>
                <w:szCs w:val="20"/>
              </w:rPr>
              <w:t>nie przewiduje żadnych przepisów dotyczących tego, kto stwierdza nienależyte wykonywanie</w:t>
            </w:r>
            <w:r>
              <w:rPr>
                <w:rFonts w:ascii="Times New Roman" w:hAnsi="Times New Roman" w:cs="Times New Roman"/>
                <w:sz w:val="20"/>
                <w:szCs w:val="20"/>
              </w:rPr>
              <w:t xml:space="preserve"> </w:t>
            </w:r>
            <w:r w:rsidRPr="00512E59">
              <w:rPr>
                <w:rFonts w:ascii="Times New Roman" w:hAnsi="Times New Roman" w:cs="Times New Roman"/>
                <w:sz w:val="20"/>
                <w:szCs w:val="20"/>
              </w:rPr>
              <w:t>obowiązków, w jakim trybie oraz w jakich sytuacjach. Naszym zdaniem brak uregulowania</w:t>
            </w:r>
            <w:r>
              <w:rPr>
                <w:rFonts w:ascii="Times New Roman" w:hAnsi="Times New Roman" w:cs="Times New Roman"/>
                <w:sz w:val="20"/>
                <w:szCs w:val="20"/>
              </w:rPr>
              <w:t xml:space="preserve"> </w:t>
            </w:r>
            <w:r w:rsidRPr="00512E59">
              <w:rPr>
                <w:rFonts w:ascii="Times New Roman" w:hAnsi="Times New Roman" w:cs="Times New Roman"/>
                <w:sz w:val="20"/>
                <w:szCs w:val="20"/>
              </w:rPr>
              <w:t>odpowiedzialności zawodowej mediatorów sądowych to jedna z najpoważniejszych</w:t>
            </w:r>
            <w:r>
              <w:rPr>
                <w:rFonts w:ascii="Times New Roman" w:hAnsi="Times New Roman" w:cs="Times New Roman"/>
                <w:sz w:val="20"/>
                <w:szCs w:val="20"/>
              </w:rPr>
              <w:t xml:space="preserve"> </w:t>
            </w:r>
            <w:r w:rsidRPr="00512E59">
              <w:rPr>
                <w:rFonts w:ascii="Times New Roman" w:hAnsi="Times New Roman" w:cs="Times New Roman"/>
                <w:sz w:val="20"/>
                <w:szCs w:val="20"/>
              </w:rPr>
              <w:t xml:space="preserve">wątpliwości, jakie budzi projekt </w:t>
            </w:r>
            <w:r>
              <w:rPr>
                <w:rFonts w:ascii="Times New Roman" w:hAnsi="Times New Roman" w:cs="Times New Roman"/>
                <w:sz w:val="20"/>
                <w:szCs w:val="20"/>
              </w:rPr>
              <w:t>–</w:t>
            </w:r>
            <w:r w:rsidRPr="00512E59">
              <w:rPr>
                <w:rFonts w:ascii="Times New Roman" w:hAnsi="Times New Roman" w:cs="Times New Roman"/>
                <w:sz w:val="20"/>
                <w:szCs w:val="20"/>
              </w:rPr>
              <w:t xml:space="preserve"> i to nie tylko w związku z tym konkretnym przepisem.</w:t>
            </w:r>
          </w:p>
          <w:p w14:paraId="458C8803" w14:textId="7C4A150F" w:rsidR="00182A23" w:rsidRPr="008D26FB" w:rsidRDefault="00182A23" w:rsidP="00BA72BE">
            <w:pPr>
              <w:tabs>
                <w:tab w:val="left" w:pos="2040"/>
              </w:tabs>
              <w:jc w:val="both"/>
              <w:rPr>
                <w:rFonts w:ascii="Times New Roman" w:hAnsi="Times New Roman" w:cs="Times New Roman"/>
                <w:sz w:val="20"/>
                <w:szCs w:val="20"/>
              </w:rPr>
            </w:pPr>
            <w:r>
              <w:rPr>
                <w:rFonts w:ascii="Times New Roman" w:hAnsi="Times New Roman" w:cs="Times New Roman"/>
                <w:sz w:val="20"/>
                <w:szCs w:val="20"/>
              </w:rPr>
              <w:t xml:space="preserve">Postulat rezygnacji z tego przepisu – decyzja </w:t>
            </w:r>
            <w:r w:rsidR="0019664F">
              <w:rPr>
                <w:rFonts w:ascii="Times New Roman" w:hAnsi="Times New Roman" w:cs="Times New Roman"/>
                <w:sz w:val="20"/>
                <w:szCs w:val="20"/>
              </w:rPr>
              <w:t xml:space="preserve">podejmowana przez prezesa sądu okręgowego jednoosobowo, arbitralnie (bez oparcia o jasno określone kryteria), bez wysłuchania mediatora i przeprowadzenia jakiejkolwiek procedury. </w:t>
            </w:r>
          </w:p>
        </w:tc>
        <w:tc>
          <w:tcPr>
            <w:tcW w:w="1534" w:type="pct"/>
          </w:tcPr>
          <w:p w14:paraId="28B6016A" w14:textId="77777777" w:rsidR="00512E59" w:rsidRPr="001D5095" w:rsidRDefault="001D5095" w:rsidP="00BA72BE">
            <w:pPr>
              <w:jc w:val="both"/>
              <w:rPr>
                <w:rFonts w:ascii="Times New Roman" w:hAnsi="Times New Roman" w:cs="Times New Roman"/>
                <w:b/>
                <w:bCs/>
                <w:sz w:val="20"/>
                <w:szCs w:val="20"/>
              </w:rPr>
            </w:pPr>
            <w:r w:rsidRPr="001D5095">
              <w:rPr>
                <w:rFonts w:ascii="Times New Roman" w:hAnsi="Times New Roman" w:cs="Times New Roman"/>
                <w:b/>
                <w:bCs/>
                <w:sz w:val="20"/>
                <w:szCs w:val="20"/>
              </w:rPr>
              <w:t>Uwaga nieuwzględniona.</w:t>
            </w:r>
          </w:p>
          <w:p w14:paraId="3B4AAF29" w14:textId="278C545C" w:rsidR="001D5095" w:rsidRPr="00C34567" w:rsidRDefault="32764660" w:rsidP="001D5095">
            <w:pPr>
              <w:jc w:val="both"/>
              <w:rPr>
                <w:rFonts w:ascii="Times New Roman" w:hAnsi="Times New Roman" w:cs="Times New Roman"/>
                <w:sz w:val="20"/>
                <w:szCs w:val="20"/>
              </w:rPr>
            </w:pPr>
            <w:r w:rsidRPr="2F90D679">
              <w:rPr>
                <w:rFonts w:ascii="Times New Roman" w:hAnsi="Times New Roman" w:cs="Times New Roman"/>
                <w:sz w:val="20"/>
                <w:szCs w:val="20"/>
              </w:rPr>
              <w:t xml:space="preserve">Projektowane przepisy wyraźnie wskazują, że mediatora sądowego z Rejestru wykreśla prezes sądu okręgowego po stwierdzeniu </w:t>
            </w:r>
            <w:r w:rsidR="7227CCEB" w:rsidRPr="2F90D679">
              <w:rPr>
                <w:rFonts w:ascii="Times New Roman" w:hAnsi="Times New Roman" w:cs="Times New Roman"/>
                <w:sz w:val="20"/>
                <w:szCs w:val="20"/>
              </w:rPr>
              <w:t>rażącego naruszenia obowiązków związanych z prowadzeniem mediacji</w:t>
            </w:r>
            <w:r w:rsidR="415DE0C6" w:rsidRPr="2F90D679">
              <w:rPr>
                <w:rFonts w:ascii="Times New Roman" w:hAnsi="Times New Roman" w:cs="Times New Roman"/>
                <w:sz w:val="20"/>
                <w:szCs w:val="20"/>
              </w:rPr>
              <w:t>.</w:t>
            </w:r>
            <w:r w:rsidRPr="2F90D679">
              <w:rPr>
                <w:rFonts w:ascii="Times New Roman" w:hAnsi="Times New Roman" w:cs="Times New Roman"/>
                <w:sz w:val="20"/>
                <w:szCs w:val="20"/>
              </w:rPr>
              <w:t xml:space="preserve"> Regulacja ta odpowiada istniejącemu obecnie unormowaniu przewidzianemu w art. 157c § 1 pkt 5 ustawy – Prawo o ustroju sądów powszechnych</w:t>
            </w:r>
            <w:r w:rsidR="2065BEF3" w:rsidRPr="2F90D679">
              <w:rPr>
                <w:rFonts w:ascii="Times New Roman" w:hAnsi="Times New Roman" w:cs="Times New Roman"/>
                <w:sz w:val="20"/>
                <w:szCs w:val="20"/>
              </w:rPr>
              <w:t xml:space="preserve"> i dodatkowo doprecyzowuje je przez wskazanie, że “rażące” naruszenie obowiązków uzasadnia wykreślenie z Rejestru, a nie każde naruszenie.</w:t>
            </w:r>
            <w:r w:rsidR="36904AAF" w:rsidRPr="2F90D679">
              <w:rPr>
                <w:rFonts w:ascii="Times New Roman" w:hAnsi="Times New Roman" w:cs="Times New Roman"/>
                <w:sz w:val="20"/>
                <w:szCs w:val="20"/>
              </w:rPr>
              <w:t xml:space="preserve"> </w:t>
            </w:r>
            <w:r w:rsidRPr="2F90D679">
              <w:rPr>
                <w:rFonts w:ascii="Times New Roman" w:hAnsi="Times New Roman" w:cs="Times New Roman"/>
                <w:sz w:val="20"/>
                <w:szCs w:val="20"/>
              </w:rPr>
              <w:t xml:space="preserve">Prezes sądu okręgowego działa w trybie przepisów Kodeksu postępowania administracyjnego, a więc wszczyna postępowanie wyjaśniające i przeprowadza postępowanie dowodowe, a następnie albo </w:t>
            </w:r>
            <w:r w:rsidR="41E4A219" w:rsidRPr="2F90D679">
              <w:rPr>
                <w:rFonts w:ascii="Times New Roman" w:hAnsi="Times New Roman" w:cs="Times New Roman"/>
                <w:sz w:val="20"/>
                <w:szCs w:val="20"/>
              </w:rPr>
              <w:t xml:space="preserve">wydaje postanowienie o </w:t>
            </w:r>
            <w:r w:rsidRPr="2F90D679">
              <w:rPr>
                <w:rFonts w:ascii="Times New Roman" w:hAnsi="Times New Roman" w:cs="Times New Roman"/>
                <w:sz w:val="20"/>
                <w:szCs w:val="20"/>
              </w:rPr>
              <w:t>um</w:t>
            </w:r>
            <w:r w:rsidR="41E4A219" w:rsidRPr="2F90D679">
              <w:rPr>
                <w:rFonts w:ascii="Times New Roman" w:hAnsi="Times New Roman" w:cs="Times New Roman"/>
                <w:sz w:val="20"/>
                <w:szCs w:val="20"/>
              </w:rPr>
              <w:t>orzeniu</w:t>
            </w:r>
            <w:r w:rsidRPr="2F90D679">
              <w:rPr>
                <w:rFonts w:ascii="Times New Roman" w:hAnsi="Times New Roman" w:cs="Times New Roman"/>
                <w:sz w:val="20"/>
                <w:szCs w:val="20"/>
              </w:rPr>
              <w:t xml:space="preserve"> postępowani</w:t>
            </w:r>
            <w:r w:rsidR="41E4A219" w:rsidRPr="2F90D679">
              <w:rPr>
                <w:rFonts w:ascii="Times New Roman" w:hAnsi="Times New Roman" w:cs="Times New Roman"/>
                <w:sz w:val="20"/>
                <w:szCs w:val="20"/>
              </w:rPr>
              <w:t>a</w:t>
            </w:r>
            <w:r w:rsidRPr="2F90D679">
              <w:rPr>
                <w:rFonts w:ascii="Times New Roman" w:hAnsi="Times New Roman" w:cs="Times New Roman"/>
                <w:sz w:val="20"/>
                <w:szCs w:val="20"/>
              </w:rPr>
              <w:t xml:space="preserve"> albo wydaje decyzję o wykreśleniu mediatora sądowego z Rejestru. Od decyzji </w:t>
            </w:r>
            <w:r w:rsidR="41E4A219" w:rsidRPr="2F90D679">
              <w:rPr>
                <w:rFonts w:ascii="Times New Roman" w:hAnsi="Times New Roman" w:cs="Times New Roman"/>
                <w:sz w:val="20"/>
                <w:szCs w:val="20"/>
              </w:rPr>
              <w:t>o wykreśleniu przysługuje</w:t>
            </w:r>
            <w:r w:rsidRPr="2F90D679">
              <w:rPr>
                <w:rFonts w:ascii="Times New Roman" w:hAnsi="Times New Roman" w:cs="Times New Roman"/>
                <w:sz w:val="20"/>
                <w:szCs w:val="20"/>
              </w:rPr>
              <w:t xml:space="preserve"> </w:t>
            </w:r>
            <w:r w:rsidR="41E4A219" w:rsidRPr="2F90D679">
              <w:rPr>
                <w:rFonts w:ascii="Times New Roman" w:hAnsi="Times New Roman" w:cs="Times New Roman"/>
                <w:sz w:val="20"/>
                <w:szCs w:val="20"/>
              </w:rPr>
              <w:t>odwołanie</w:t>
            </w:r>
            <w:r w:rsidRPr="2F90D679">
              <w:rPr>
                <w:rFonts w:ascii="Times New Roman" w:hAnsi="Times New Roman" w:cs="Times New Roman"/>
                <w:sz w:val="20"/>
                <w:szCs w:val="20"/>
              </w:rPr>
              <w:t xml:space="preserve"> do prezesa sądu apelacyjnego, a od decyzji prezesa sądu apelacyjnego odwołanie do </w:t>
            </w:r>
            <w:r w:rsidR="7D4DA608" w:rsidRPr="2F90D679">
              <w:rPr>
                <w:rFonts w:ascii="Times New Roman" w:hAnsi="Times New Roman" w:cs="Times New Roman"/>
                <w:sz w:val="20"/>
                <w:szCs w:val="20"/>
              </w:rPr>
              <w:t>w</w:t>
            </w:r>
            <w:r w:rsidRPr="2F90D679">
              <w:rPr>
                <w:rFonts w:ascii="Times New Roman" w:hAnsi="Times New Roman" w:cs="Times New Roman"/>
                <w:sz w:val="20"/>
                <w:szCs w:val="20"/>
              </w:rPr>
              <w:t xml:space="preserve">ojewódzkiego </w:t>
            </w:r>
            <w:r w:rsidR="3DCC5072" w:rsidRPr="2F90D679">
              <w:rPr>
                <w:rFonts w:ascii="Times New Roman" w:hAnsi="Times New Roman" w:cs="Times New Roman"/>
                <w:sz w:val="20"/>
                <w:szCs w:val="20"/>
              </w:rPr>
              <w:t>s</w:t>
            </w:r>
            <w:r w:rsidRPr="2F90D679">
              <w:rPr>
                <w:rFonts w:ascii="Times New Roman" w:hAnsi="Times New Roman" w:cs="Times New Roman"/>
                <w:sz w:val="20"/>
                <w:szCs w:val="20"/>
              </w:rPr>
              <w:t xml:space="preserve">ądu </w:t>
            </w:r>
            <w:r w:rsidR="460BDFEB" w:rsidRPr="2F90D679">
              <w:rPr>
                <w:rFonts w:ascii="Times New Roman" w:hAnsi="Times New Roman" w:cs="Times New Roman"/>
                <w:sz w:val="20"/>
                <w:szCs w:val="20"/>
              </w:rPr>
              <w:t>a</w:t>
            </w:r>
            <w:r w:rsidRPr="2F90D679">
              <w:rPr>
                <w:rFonts w:ascii="Times New Roman" w:hAnsi="Times New Roman" w:cs="Times New Roman"/>
                <w:sz w:val="20"/>
                <w:szCs w:val="20"/>
              </w:rPr>
              <w:t xml:space="preserve">dministracyjnego. </w:t>
            </w:r>
            <w:r w:rsidR="41E4A219" w:rsidRPr="2F90D679">
              <w:rPr>
                <w:rFonts w:ascii="Times New Roman" w:hAnsi="Times New Roman" w:cs="Times New Roman"/>
                <w:sz w:val="20"/>
                <w:szCs w:val="20"/>
              </w:rPr>
              <w:t xml:space="preserve">W ocenie projektodawcy obecnie </w:t>
            </w:r>
            <w:r w:rsidR="41E4A219" w:rsidRPr="2F90D679">
              <w:rPr>
                <w:rFonts w:ascii="Times New Roman" w:hAnsi="Times New Roman" w:cs="Times New Roman"/>
                <w:sz w:val="20"/>
                <w:szCs w:val="20"/>
              </w:rPr>
              <w:lastRenderedPageBreak/>
              <w:t>obowiązująca regulacja jest jasna i jest stosowana przez prezesów sądów okręgowych, a zatem zasługuje na przeniesienie do projektowanych przepisów w tej właśnie formie.</w:t>
            </w:r>
          </w:p>
        </w:tc>
      </w:tr>
      <w:tr w:rsidR="005B1814" w:rsidRPr="00C34567" w14:paraId="7E5F7EAE" w14:textId="77777777" w:rsidTr="00F91673">
        <w:trPr>
          <w:trHeight w:val="2745"/>
        </w:trPr>
        <w:tc>
          <w:tcPr>
            <w:tcW w:w="172" w:type="pct"/>
          </w:tcPr>
          <w:p w14:paraId="356F4072" w14:textId="7E085762" w:rsidR="00EC2489" w:rsidRPr="00056D19" w:rsidRDefault="0013555B" w:rsidP="00ED4F7A">
            <w:pPr>
              <w:jc w:val="center"/>
              <w:rPr>
                <w:rFonts w:ascii="Times New Roman" w:hAnsi="Times New Roman" w:cs="Times New Roman"/>
                <w:sz w:val="20"/>
                <w:szCs w:val="20"/>
              </w:rPr>
            </w:pPr>
            <w:r>
              <w:rPr>
                <w:rFonts w:ascii="Times New Roman" w:hAnsi="Times New Roman" w:cs="Times New Roman"/>
                <w:sz w:val="20"/>
                <w:szCs w:val="20"/>
              </w:rPr>
              <w:lastRenderedPageBreak/>
              <w:t>47.</w:t>
            </w:r>
          </w:p>
        </w:tc>
        <w:tc>
          <w:tcPr>
            <w:tcW w:w="655" w:type="pct"/>
          </w:tcPr>
          <w:p w14:paraId="08081D93" w14:textId="4C91F87D" w:rsidR="005B1814" w:rsidRPr="0003193C" w:rsidRDefault="005B1814" w:rsidP="00BA72BE">
            <w:pPr>
              <w:jc w:val="center"/>
              <w:rPr>
                <w:rFonts w:ascii="Times New Roman" w:hAnsi="Times New Roman" w:cs="Times New Roman"/>
                <w:sz w:val="20"/>
                <w:szCs w:val="20"/>
              </w:rPr>
            </w:pPr>
            <w:r>
              <w:rPr>
                <w:rFonts w:ascii="Times New Roman" w:hAnsi="Times New Roman" w:cs="Times New Roman"/>
                <w:sz w:val="20"/>
                <w:szCs w:val="20"/>
              </w:rPr>
              <w:t xml:space="preserve">art. 7 ust. </w:t>
            </w:r>
            <w:r w:rsidR="00D463B5">
              <w:rPr>
                <w:rFonts w:ascii="Times New Roman" w:hAnsi="Times New Roman" w:cs="Times New Roman"/>
                <w:sz w:val="20"/>
                <w:szCs w:val="20"/>
              </w:rPr>
              <w:t>1 pkt 5</w:t>
            </w:r>
          </w:p>
        </w:tc>
        <w:tc>
          <w:tcPr>
            <w:tcW w:w="624" w:type="pct"/>
          </w:tcPr>
          <w:p w14:paraId="19D6CA3C" w14:textId="77777777" w:rsidR="00503BBA" w:rsidRDefault="00503BBA" w:rsidP="00BA72BE">
            <w:pPr>
              <w:jc w:val="center"/>
              <w:rPr>
                <w:rFonts w:ascii="Times New Roman" w:hAnsi="Times New Roman" w:cs="Times New Roman"/>
                <w:sz w:val="20"/>
                <w:szCs w:val="20"/>
              </w:rPr>
            </w:pPr>
          </w:p>
          <w:p w14:paraId="3D3613E7" w14:textId="77777777" w:rsidR="00503BBA" w:rsidRDefault="00503BBA" w:rsidP="00BA72BE">
            <w:pPr>
              <w:jc w:val="center"/>
              <w:rPr>
                <w:rFonts w:ascii="Times New Roman" w:hAnsi="Times New Roman" w:cs="Times New Roman"/>
                <w:sz w:val="20"/>
                <w:szCs w:val="20"/>
              </w:rPr>
            </w:pPr>
          </w:p>
          <w:p w14:paraId="307C9F6A" w14:textId="77777777" w:rsidR="00503BBA" w:rsidRDefault="00503BBA" w:rsidP="00BA72BE">
            <w:pPr>
              <w:jc w:val="center"/>
              <w:rPr>
                <w:rFonts w:ascii="Times New Roman" w:hAnsi="Times New Roman" w:cs="Times New Roman"/>
                <w:sz w:val="20"/>
                <w:szCs w:val="20"/>
              </w:rPr>
            </w:pPr>
          </w:p>
          <w:p w14:paraId="6D18A637" w14:textId="77777777" w:rsidR="00503BBA" w:rsidRDefault="00503BBA" w:rsidP="00BA72BE">
            <w:pPr>
              <w:jc w:val="center"/>
              <w:rPr>
                <w:rFonts w:ascii="Times New Roman" w:hAnsi="Times New Roman" w:cs="Times New Roman"/>
                <w:sz w:val="20"/>
                <w:szCs w:val="20"/>
              </w:rPr>
            </w:pPr>
          </w:p>
          <w:p w14:paraId="4DFBD7FD" w14:textId="77777777" w:rsidR="00503BBA" w:rsidRDefault="00503BBA" w:rsidP="00BA72BE">
            <w:pPr>
              <w:jc w:val="center"/>
              <w:rPr>
                <w:rFonts w:ascii="Times New Roman" w:hAnsi="Times New Roman" w:cs="Times New Roman"/>
                <w:sz w:val="20"/>
                <w:szCs w:val="20"/>
              </w:rPr>
            </w:pPr>
          </w:p>
          <w:p w14:paraId="1A75B5B9" w14:textId="77777777" w:rsidR="00503BBA" w:rsidRDefault="00503BBA" w:rsidP="00BA72BE">
            <w:pPr>
              <w:jc w:val="center"/>
              <w:rPr>
                <w:rFonts w:ascii="Times New Roman" w:hAnsi="Times New Roman" w:cs="Times New Roman"/>
                <w:sz w:val="20"/>
                <w:szCs w:val="20"/>
              </w:rPr>
            </w:pPr>
          </w:p>
          <w:p w14:paraId="30F8C39A" w14:textId="77777777" w:rsidR="00503BBA" w:rsidRDefault="00503BBA" w:rsidP="00BA72BE">
            <w:pPr>
              <w:jc w:val="center"/>
              <w:rPr>
                <w:rFonts w:ascii="Times New Roman" w:hAnsi="Times New Roman" w:cs="Times New Roman"/>
                <w:sz w:val="20"/>
                <w:szCs w:val="20"/>
              </w:rPr>
            </w:pPr>
          </w:p>
          <w:p w14:paraId="61866908" w14:textId="77777777" w:rsidR="00503BBA" w:rsidRDefault="00503BBA" w:rsidP="00BA72BE">
            <w:pPr>
              <w:jc w:val="center"/>
              <w:rPr>
                <w:rFonts w:ascii="Times New Roman" w:hAnsi="Times New Roman" w:cs="Times New Roman"/>
                <w:sz w:val="20"/>
                <w:szCs w:val="20"/>
              </w:rPr>
            </w:pPr>
          </w:p>
          <w:p w14:paraId="2B19128D" w14:textId="77777777" w:rsidR="00503BBA" w:rsidRDefault="00503BBA" w:rsidP="00BA72BE">
            <w:pPr>
              <w:jc w:val="center"/>
              <w:rPr>
                <w:rFonts w:ascii="Times New Roman" w:hAnsi="Times New Roman" w:cs="Times New Roman"/>
                <w:sz w:val="20"/>
                <w:szCs w:val="20"/>
              </w:rPr>
            </w:pPr>
          </w:p>
          <w:p w14:paraId="455B2E3F" w14:textId="77777777" w:rsidR="00503BBA" w:rsidRDefault="00503BBA" w:rsidP="00BA72BE">
            <w:pPr>
              <w:jc w:val="center"/>
              <w:rPr>
                <w:rFonts w:ascii="Times New Roman" w:hAnsi="Times New Roman" w:cs="Times New Roman"/>
                <w:sz w:val="20"/>
                <w:szCs w:val="20"/>
              </w:rPr>
            </w:pPr>
          </w:p>
          <w:p w14:paraId="5ADB9972" w14:textId="77777777" w:rsidR="00503BBA" w:rsidRDefault="00503BBA" w:rsidP="00BA72BE">
            <w:pPr>
              <w:jc w:val="center"/>
              <w:rPr>
                <w:rFonts w:ascii="Times New Roman" w:hAnsi="Times New Roman" w:cs="Times New Roman"/>
                <w:sz w:val="20"/>
                <w:szCs w:val="20"/>
              </w:rPr>
            </w:pPr>
          </w:p>
          <w:p w14:paraId="0518348C" w14:textId="77777777" w:rsidR="00503BBA" w:rsidRDefault="00503BBA" w:rsidP="00BA72BE">
            <w:pPr>
              <w:jc w:val="center"/>
              <w:rPr>
                <w:rFonts w:ascii="Times New Roman" w:hAnsi="Times New Roman" w:cs="Times New Roman"/>
                <w:sz w:val="20"/>
                <w:szCs w:val="20"/>
              </w:rPr>
            </w:pPr>
          </w:p>
          <w:p w14:paraId="1F134FFD" w14:textId="77777777" w:rsidR="00503BBA" w:rsidRDefault="00503BBA" w:rsidP="00BA72BE">
            <w:pPr>
              <w:jc w:val="center"/>
              <w:rPr>
                <w:rFonts w:ascii="Times New Roman" w:hAnsi="Times New Roman" w:cs="Times New Roman"/>
                <w:sz w:val="20"/>
                <w:szCs w:val="20"/>
              </w:rPr>
            </w:pPr>
          </w:p>
          <w:p w14:paraId="22092F8F" w14:textId="0CA48873" w:rsidR="005B1814" w:rsidRDefault="00D463B5" w:rsidP="00BA72BE">
            <w:pPr>
              <w:jc w:val="center"/>
              <w:rPr>
                <w:rFonts w:ascii="Times New Roman" w:hAnsi="Times New Roman" w:cs="Times New Roman"/>
                <w:sz w:val="20"/>
                <w:szCs w:val="20"/>
              </w:rPr>
            </w:pPr>
            <w:r w:rsidRPr="00D463B5">
              <w:rPr>
                <w:rFonts w:ascii="Times New Roman" w:hAnsi="Times New Roman" w:cs="Times New Roman"/>
                <w:sz w:val="20"/>
                <w:szCs w:val="20"/>
              </w:rPr>
              <w:t>Stowarzyszenie Notariuszy RP</w:t>
            </w:r>
            <w:r w:rsidR="00EC2489">
              <w:rPr>
                <w:rFonts w:ascii="Times New Roman" w:hAnsi="Times New Roman" w:cs="Times New Roman"/>
                <w:sz w:val="20"/>
                <w:szCs w:val="20"/>
              </w:rPr>
              <w:t>,</w:t>
            </w:r>
          </w:p>
          <w:p w14:paraId="258F96C5" w14:textId="6D95FE84" w:rsidR="00EC2489" w:rsidRDefault="00EC2489" w:rsidP="00BA72BE">
            <w:pPr>
              <w:jc w:val="center"/>
              <w:rPr>
                <w:rFonts w:ascii="Times New Roman" w:hAnsi="Times New Roman" w:cs="Times New Roman"/>
                <w:sz w:val="20"/>
                <w:szCs w:val="20"/>
              </w:rPr>
            </w:pPr>
            <w:r w:rsidRPr="00EC2489">
              <w:rPr>
                <w:rFonts w:ascii="Times New Roman" w:hAnsi="Times New Roman" w:cs="Times New Roman"/>
                <w:sz w:val="20"/>
                <w:szCs w:val="20"/>
              </w:rPr>
              <w:t>Śląskie Centrum Arbitrażu i Mediacji</w:t>
            </w:r>
          </w:p>
          <w:p w14:paraId="20461E89" w14:textId="77777777" w:rsidR="00503BBA" w:rsidRDefault="00503BBA" w:rsidP="00BA72BE">
            <w:pPr>
              <w:jc w:val="center"/>
              <w:rPr>
                <w:rFonts w:ascii="Times New Roman" w:hAnsi="Times New Roman" w:cs="Times New Roman"/>
                <w:sz w:val="20"/>
                <w:szCs w:val="20"/>
              </w:rPr>
            </w:pPr>
          </w:p>
          <w:p w14:paraId="66EC8834" w14:textId="77777777" w:rsidR="00503BBA" w:rsidRDefault="00503BBA" w:rsidP="00BA72BE">
            <w:pPr>
              <w:jc w:val="center"/>
              <w:rPr>
                <w:rFonts w:ascii="Times New Roman" w:hAnsi="Times New Roman" w:cs="Times New Roman"/>
                <w:sz w:val="20"/>
                <w:szCs w:val="20"/>
              </w:rPr>
            </w:pPr>
          </w:p>
          <w:p w14:paraId="6FF0309D" w14:textId="77777777" w:rsidR="00503BBA" w:rsidRDefault="00503BBA" w:rsidP="00BA72BE">
            <w:pPr>
              <w:jc w:val="center"/>
              <w:rPr>
                <w:rFonts w:ascii="Times New Roman" w:hAnsi="Times New Roman" w:cs="Times New Roman"/>
                <w:sz w:val="20"/>
                <w:szCs w:val="20"/>
              </w:rPr>
            </w:pPr>
          </w:p>
          <w:p w14:paraId="66A4DC5C" w14:textId="77777777" w:rsidR="00503BBA" w:rsidRDefault="00503BBA" w:rsidP="00BA72BE">
            <w:pPr>
              <w:jc w:val="center"/>
              <w:rPr>
                <w:rFonts w:ascii="Times New Roman" w:hAnsi="Times New Roman" w:cs="Times New Roman"/>
                <w:sz w:val="20"/>
                <w:szCs w:val="20"/>
              </w:rPr>
            </w:pPr>
          </w:p>
          <w:p w14:paraId="5B59BD6C" w14:textId="77777777" w:rsidR="00503BBA" w:rsidRDefault="00503BBA" w:rsidP="00BA72BE">
            <w:pPr>
              <w:jc w:val="center"/>
              <w:rPr>
                <w:rFonts w:ascii="Times New Roman" w:hAnsi="Times New Roman" w:cs="Times New Roman"/>
                <w:sz w:val="20"/>
                <w:szCs w:val="20"/>
              </w:rPr>
            </w:pPr>
          </w:p>
          <w:p w14:paraId="431DFB7C" w14:textId="77777777" w:rsidR="00503BBA" w:rsidRDefault="00503BBA" w:rsidP="00BA72BE">
            <w:pPr>
              <w:jc w:val="center"/>
              <w:rPr>
                <w:rFonts w:ascii="Times New Roman" w:hAnsi="Times New Roman" w:cs="Times New Roman"/>
                <w:sz w:val="20"/>
                <w:szCs w:val="20"/>
              </w:rPr>
            </w:pPr>
          </w:p>
          <w:p w14:paraId="3AA1554F" w14:textId="77777777" w:rsidR="00503BBA" w:rsidRDefault="00503BBA" w:rsidP="00BA72BE">
            <w:pPr>
              <w:jc w:val="center"/>
              <w:rPr>
                <w:rFonts w:ascii="Times New Roman" w:hAnsi="Times New Roman" w:cs="Times New Roman"/>
                <w:sz w:val="20"/>
                <w:szCs w:val="20"/>
              </w:rPr>
            </w:pPr>
          </w:p>
          <w:p w14:paraId="2BA93830" w14:textId="77777777" w:rsidR="00503BBA" w:rsidRDefault="00503BBA" w:rsidP="00BA72BE">
            <w:pPr>
              <w:jc w:val="center"/>
              <w:rPr>
                <w:rFonts w:ascii="Times New Roman" w:hAnsi="Times New Roman" w:cs="Times New Roman"/>
                <w:sz w:val="20"/>
                <w:szCs w:val="20"/>
              </w:rPr>
            </w:pPr>
          </w:p>
          <w:p w14:paraId="66005173" w14:textId="77777777" w:rsidR="00503BBA" w:rsidRDefault="00503BBA" w:rsidP="00BA72BE">
            <w:pPr>
              <w:jc w:val="center"/>
              <w:rPr>
                <w:rFonts w:ascii="Times New Roman" w:hAnsi="Times New Roman" w:cs="Times New Roman"/>
                <w:sz w:val="20"/>
                <w:szCs w:val="20"/>
              </w:rPr>
            </w:pPr>
          </w:p>
          <w:p w14:paraId="315309FF" w14:textId="77777777" w:rsidR="00503BBA" w:rsidRDefault="00503BBA" w:rsidP="00BA72BE">
            <w:pPr>
              <w:jc w:val="center"/>
              <w:rPr>
                <w:rFonts w:ascii="Times New Roman" w:hAnsi="Times New Roman" w:cs="Times New Roman"/>
                <w:sz w:val="20"/>
                <w:szCs w:val="20"/>
              </w:rPr>
            </w:pPr>
          </w:p>
          <w:p w14:paraId="4F3C427E" w14:textId="77777777" w:rsidR="00503BBA" w:rsidRDefault="00503BBA" w:rsidP="00BA72BE">
            <w:pPr>
              <w:jc w:val="center"/>
              <w:rPr>
                <w:rFonts w:ascii="Times New Roman" w:hAnsi="Times New Roman" w:cs="Times New Roman"/>
                <w:sz w:val="20"/>
                <w:szCs w:val="20"/>
              </w:rPr>
            </w:pPr>
          </w:p>
          <w:p w14:paraId="1DB90B3A" w14:textId="77777777" w:rsidR="00503BBA" w:rsidRDefault="00503BBA" w:rsidP="00BA72BE">
            <w:pPr>
              <w:jc w:val="center"/>
              <w:rPr>
                <w:rFonts w:ascii="Times New Roman" w:hAnsi="Times New Roman" w:cs="Times New Roman"/>
                <w:sz w:val="20"/>
                <w:szCs w:val="20"/>
              </w:rPr>
            </w:pPr>
          </w:p>
          <w:p w14:paraId="46E88660" w14:textId="77777777" w:rsidR="00503BBA" w:rsidRDefault="00503BBA" w:rsidP="00BA72BE">
            <w:pPr>
              <w:jc w:val="center"/>
              <w:rPr>
                <w:rFonts w:ascii="Times New Roman" w:hAnsi="Times New Roman" w:cs="Times New Roman"/>
                <w:sz w:val="20"/>
                <w:szCs w:val="20"/>
              </w:rPr>
            </w:pPr>
          </w:p>
          <w:p w14:paraId="5279A8DF" w14:textId="77777777" w:rsidR="00503BBA" w:rsidRDefault="00503BBA" w:rsidP="00BA72BE">
            <w:pPr>
              <w:jc w:val="center"/>
              <w:rPr>
                <w:rFonts w:ascii="Times New Roman" w:hAnsi="Times New Roman" w:cs="Times New Roman"/>
                <w:sz w:val="20"/>
                <w:szCs w:val="20"/>
              </w:rPr>
            </w:pPr>
          </w:p>
          <w:p w14:paraId="47612DAC" w14:textId="77777777" w:rsidR="00503BBA" w:rsidRDefault="00503BBA" w:rsidP="00BA72BE">
            <w:pPr>
              <w:jc w:val="center"/>
              <w:rPr>
                <w:rFonts w:ascii="Times New Roman" w:hAnsi="Times New Roman" w:cs="Times New Roman"/>
                <w:sz w:val="20"/>
                <w:szCs w:val="20"/>
              </w:rPr>
            </w:pPr>
          </w:p>
          <w:p w14:paraId="1107AF96" w14:textId="77777777" w:rsidR="00503BBA" w:rsidRDefault="00503BBA" w:rsidP="00BA72BE">
            <w:pPr>
              <w:jc w:val="center"/>
              <w:rPr>
                <w:rFonts w:ascii="Times New Roman" w:hAnsi="Times New Roman" w:cs="Times New Roman"/>
                <w:sz w:val="20"/>
                <w:szCs w:val="20"/>
              </w:rPr>
            </w:pPr>
          </w:p>
          <w:p w14:paraId="20137297" w14:textId="77777777" w:rsidR="00503BBA" w:rsidRDefault="00503BBA" w:rsidP="00BA72BE">
            <w:pPr>
              <w:rPr>
                <w:rFonts w:ascii="Times New Roman" w:hAnsi="Times New Roman" w:cs="Times New Roman"/>
                <w:sz w:val="20"/>
                <w:szCs w:val="20"/>
              </w:rPr>
            </w:pPr>
          </w:p>
          <w:p w14:paraId="522842C2" w14:textId="77777777" w:rsidR="00503BBA" w:rsidRDefault="00503BBA" w:rsidP="00BA72BE">
            <w:pPr>
              <w:jc w:val="center"/>
              <w:rPr>
                <w:rFonts w:ascii="Times New Roman" w:hAnsi="Times New Roman" w:cs="Times New Roman"/>
                <w:sz w:val="20"/>
                <w:szCs w:val="20"/>
              </w:rPr>
            </w:pPr>
          </w:p>
          <w:p w14:paraId="3A6340CF" w14:textId="251FDB2E" w:rsidR="00503BBA" w:rsidRDefault="00503BBA" w:rsidP="00BA72BE">
            <w:pPr>
              <w:jc w:val="center"/>
              <w:rPr>
                <w:rFonts w:ascii="Times New Roman" w:hAnsi="Times New Roman" w:cs="Times New Roman"/>
                <w:sz w:val="20"/>
                <w:szCs w:val="20"/>
              </w:rPr>
            </w:pPr>
            <w:r w:rsidRPr="00503BBA">
              <w:rPr>
                <w:rFonts w:ascii="Times New Roman" w:hAnsi="Times New Roman" w:cs="Times New Roman"/>
                <w:sz w:val="20"/>
                <w:szCs w:val="20"/>
              </w:rPr>
              <w:t>Regionalna Izba Gospodarcza Pomorza</w:t>
            </w:r>
          </w:p>
        </w:tc>
        <w:tc>
          <w:tcPr>
            <w:tcW w:w="2015" w:type="pct"/>
          </w:tcPr>
          <w:p w14:paraId="750F99B5" w14:textId="77777777" w:rsidR="00D434BF" w:rsidRDefault="00D463B5" w:rsidP="00BA72BE">
            <w:pPr>
              <w:tabs>
                <w:tab w:val="left" w:pos="2040"/>
              </w:tabs>
              <w:jc w:val="both"/>
              <w:rPr>
                <w:rFonts w:ascii="Times New Roman" w:hAnsi="Times New Roman" w:cs="Times New Roman"/>
                <w:sz w:val="20"/>
                <w:szCs w:val="20"/>
              </w:rPr>
            </w:pPr>
            <w:r w:rsidRPr="00D463B5">
              <w:rPr>
                <w:rFonts w:ascii="Times New Roman" w:hAnsi="Times New Roman" w:cs="Times New Roman"/>
                <w:sz w:val="20"/>
                <w:szCs w:val="20"/>
              </w:rPr>
              <w:t xml:space="preserve">Skoro Prezes Sądu Okręgowego ma wykreślić mediatora sądowego </w:t>
            </w:r>
            <w:r>
              <w:rPr>
                <w:rFonts w:ascii="Times New Roman" w:hAnsi="Times New Roman" w:cs="Times New Roman"/>
                <w:sz w:val="20"/>
                <w:szCs w:val="20"/>
              </w:rPr>
              <w:br/>
            </w:r>
            <w:r w:rsidRPr="00D463B5">
              <w:rPr>
                <w:rFonts w:ascii="Times New Roman" w:hAnsi="Times New Roman" w:cs="Times New Roman"/>
                <w:sz w:val="20"/>
                <w:szCs w:val="20"/>
              </w:rPr>
              <w:t xml:space="preserve">z Rejestru w przypadku nienależytego wykonywania obowiązków związanych z prowadzeniem mediacji to, Zdaniem ZG SNRP, </w:t>
            </w:r>
            <w:r>
              <w:rPr>
                <w:rFonts w:ascii="Times New Roman" w:hAnsi="Times New Roman" w:cs="Times New Roman"/>
                <w:sz w:val="20"/>
                <w:szCs w:val="20"/>
              </w:rPr>
              <w:t>p</w:t>
            </w:r>
            <w:r w:rsidRPr="00D463B5">
              <w:rPr>
                <w:rFonts w:ascii="Times New Roman" w:hAnsi="Times New Roman" w:cs="Times New Roman"/>
                <w:sz w:val="20"/>
                <w:szCs w:val="20"/>
              </w:rPr>
              <w:t xml:space="preserve">rojekt powinien jasno określać na czym mają polegać nienależycie wykonane obowiązki związane z prowadzeniem mediacji. Niestety, ten zakres nie jest w </w:t>
            </w:r>
            <w:r>
              <w:rPr>
                <w:rFonts w:ascii="Times New Roman" w:hAnsi="Times New Roman" w:cs="Times New Roman"/>
                <w:sz w:val="20"/>
                <w:szCs w:val="20"/>
              </w:rPr>
              <w:t>p</w:t>
            </w:r>
            <w:r w:rsidRPr="00D463B5">
              <w:rPr>
                <w:rFonts w:ascii="Times New Roman" w:hAnsi="Times New Roman" w:cs="Times New Roman"/>
                <w:sz w:val="20"/>
                <w:szCs w:val="20"/>
              </w:rPr>
              <w:t xml:space="preserve">rojekcie nigdzie zdefiniowany, co oznacza, że decyzja taka może być wydana nawet na podstawie subiektywnych i osobistych przesłanek. Daje to Prezesowi SO jako podmiotowi uprawnionemu dużą dowolność </w:t>
            </w:r>
            <w:r>
              <w:rPr>
                <w:rFonts w:ascii="Times New Roman" w:hAnsi="Times New Roman" w:cs="Times New Roman"/>
                <w:sz w:val="20"/>
                <w:szCs w:val="20"/>
              </w:rPr>
              <w:br/>
            </w:r>
            <w:r w:rsidRPr="00D463B5">
              <w:rPr>
                <w:rFonts w:ascii="Times New Roman" w:hAnsi="Times New Roman" w:cs="Times New Roman"/>
                <w:sz w:val="20"/>
                <w:szCs w:val="20"/>
              </w:rPr>
              <w:t xml:space="preserve">i swobodę w działaniu, a tak być nie powinno. Ponadto </w:t>
            </w:r>
            <w:r>
              <w:rPr>
                <w:rFonts w:ascii="Times New Roman" w:hAnsi="Times New Roman" w:cs="Times New Roman"/>
                <w:sz w:val="20"/>
                <w:szCs w:val="20"/>
              </w:rPr>
              <w:t>p</w:t>
            </w:r>
            <w:r w:rsidRPr="00D463B5">
              <w:rPr>
                <w:rFonts w:ascii="Times New Roman" w:hAnsi="Times New Roman" w:cs="Times New Roman"/>
                <w:sz w:val="20"/>
                <w:szCs w:val="20"/>
              </w:rPr>
              <w:t xml:space="preserve">rojekt nie wspomina o tym kto ma tego „nienależytego stwierdzenia wykonania obowiązków” dokonywać. Czy ma to być Prezes SO, wydający decyzję </w:t>
            </w:r>
            <w:r>
              <w:rPr>
                <w:rFonts w:ascii="Times New Roman" w:hAnsi="Times New Roman" w:cs="Times New Roman"/>
                <w:sz w:val="20"/>
                <w:szCs w:val="20"/>
              </w:rPr>
              <w:br/>
            </w:r>
            <w:r w:rsidRPr="00D463B5">
              <w:rPr>
                <w:rFonts w:ascii="Times New Roman" w:hAnsi="Times New Roman" w:cs="Times New Roman"/>
                <w:sz w:val="20"/>
                <w:szCs w:val="20"/>
              </w:rPr>
              <w:t xml:space="preserve">o wykreśleniu z Rejestru czy może sąd zawiadamiający Prezesa SO </w:t>
            </w:r>
            <w:r>
              <w:rPr>
                <w:rFonts w:ascii="Times New Roman" w:hAnsi="Times New Roman" w:cs="Times New Roman"/>
                <w:sz w:val="20"/>
                <w:szCs w:val="20"/>
              </w:rPr>
              <w:br/>
            </w:r>
            <w:r w:rsidRPr="00D463B5">
              <w:rPr>
                <w:rFonts w:ascii="Times New Roman" w:hAnsi="Times New Roman" w:cs="Times New Roman"/>
                <w:sz w:val="20"/>
                <w:szCs w:val="20"/>
              </w:rPr>
              <w:t xml:space="preserve">o nieprawidłowościach w działaniu mediatora? Procedura w tym zakresie nie została przewidziana w </w:t>
            </w:r>
            <w:r>
              <w:rPr>
                <w:rFonts w:ascii="Times New Roman" w:hAnsi="Times New Roman" w:cs="Times New Roman"/>
                <w:sz w:val="20"/>
                <w:szCs w:val="20"/>
              </w:rPr>
              <w:t>p</w:t>
            </w:r>
            <w:r w:rsidRPr="00D463B5">
              <w:rPr>
                <w:rFonts w:ascii="Times New Roman" w:hAnsi="Times New Roman" w:cs="Times New Roman"/>
                <w:sz w:val="20"/>
                <w:szCs w:val="20"/>
              </w:rPr>
              <w:t>rojekcie.</w:t>
            </w:r>
          </w:p>
          <w:p w14:paraId="5AE5085F" w14:textId="77777777" w:rsidR="00D463B5" w:rsidRDefault="00D463B5" w:rsidP="00BA72BE">
            <w:pPr>
              <w:tabs>
                <w:tab w:val="left" w:pos="2040"/>
              </w:tabs>
              <w:jc w:val="both"/>
              <w:rPr>
                <w:rFonts w:ascii="Times New Roman" w:hAnsi="Times New Roman" w:cs="Times New Roman"/>
                <w:sz w:val="20"/>
                <w:szCs w:val="20"/>
              </w:rPr>
            </w:pPr>
            <w:r w:rsidRPr="00D463B5">
              <w:rPr>
                <w:rFonts w:ascii="Times New Roman" w:hAnsi="Times New Roman" w:cs="Times New Roman"/>
                <w:sz w:val="20"/>
                <w:szCs w:val="20"/>
              </w:rPr>
              <w:t xml:space="preserve">Niewątpliwie orzecznictwo sądów powszechnych, w tym Sądu Najwyższego oraz dorobek doktryny w zakresie pojęcia „należyta staranność” jest dosyć bogaty i na jego podstawie taki katalog można określić i ustalić. Nietrudno sobie wyobrazić, że strony mediacji, w gruncie rzeczy niezadowolone z jej efektów, bowiem w sposób niewłaściwy odczytały intencje mediatora mogą składać skargi na jego działalność. Dlatego, zdaniem ZG SNRP warto ten element w </w:t>
            </w:r>
            <w:r w:rsidR="00EC2489">
              <w:rPr>
                <w:rFonts w:ascii="Times New Roman" w:hAnsi="Times New Roman" w:cs="Times New Roman"/>
                <w:sz w:val="20"/>
                <w:szCs w:val="20"/>
              </w:rPr>
              <w:t>p</w:t>
            </w:r>
            <w:r w:rsidRPr="00D463B5">
              <w:rPr>
                <w:rFonts w:ascii="Times New Roman" w:hAnsi="Times New Roman" w:cs="Times New Roman"/>
                <w:sz w:val="20"/>
                <w:szCs w:val="20"/>
              </w:rPr>
              <w:t xml:space="preserve">rojekcie uzupełnić, bo wprawdzie ust. 4 art. 7 daje mediatorowi prawo do złożenia odwołania od decyzji o wykreśleniu w Rejestru wobec nienależytego wykonywania obowiązków, ale takie postanowienie nie rozwiązuje problemu, który </w:t>
            </w:r>
            <w:r>
              <w:rPr>
                <w:rFonts w:ascii="Times New Roman" w:hAnsi="Times New Roman" w:cs="Times New Roman"/>
                <w:sz w:val="20"/>
                <w:szCs w:val="20"/>
              </w:rPr>
              <w:br/>
            </w:r>
            <w:r w:rsidRPr="00D463B5">
              <w:rPr>
                <w:rFonts w:ascii="Times New Roman" w:hAnsi="Times New Roman" w:cs="Times New Roman"/>
                <w:sz w:val="20"/>
                <w:szCs w:val="20"/>
              </w:rPr>
              <w:t>w związku z tą okolicznością powstanie.</w:t>
            </w:r>
          </w:p>
          <w:p w14:paraId="65B43715" w14:textId="77777777" w:rsidR="00EC2489" w:rsidRDefault="00EC2489" w:rsidP="00BA72BE">
            <w:pPr>
              <w:tabs>
                <w:tab w:val="left" w:pos="2040"/>
              </w:tabs>
              <w:jc w:val="both"/>
              <w:rPr>
                <w:rFonts w:ascii="Times New Roman" w:hAnsi="Times New Roman" w:cs="Times New Roman"/>
                <w:sz w:val="20"/>
                <w:szCs w:val="20"/>
              </w:rPr>
            </w:pPr>
          </w:p>
          <w:p w14:paraId="130D4B1E" w14:textId="77777777" w:rsidR="00EC2489" w:rsidRDefault="00EC2489" w:rsidP="00BA72BE">
            <w:pPr>
              <w:tabs>
                <w:tab w:val="left" w:pos="2040"/>
              </w:tabs>
              <w:jc w:val="both"/>
              <w:rPr>
                <w:rFonts w:ascii="Times New Roman" w:hAnsi="Times New Roman" w:cs="Times New Roman"/>
                <w:sz w:val="20"/>
                <w:szCs w:val="20"/>
              </w:rPr>
            </w:pPr>
            <w:r>
              <w:rPr>
                <w:rFonts w:ascii="Times New Roman" w:hAnsi="Times New Roman" w:cs="Times New Roman"/>
                <w:sz w:val="20"/>
                <w:szCs w:val="20"/>
              </w:rPr>
              <w:t>Przykładowo doprecyzowanie przesłanki przez:</w:t>
            </w:r>
          </w:p>
          <w:p w14:paraId="1AAA6C31" w14:textId="1D20C8B1" w:rsidR="00EC2489" w:rsidRPr="00EC2489" w:rsidRDefault="00EC2489" w:rsidP="00BA72BE">
            <w:pPr>
              <w:tabs>
                <w:tab w:val="left" w:pos="2040"/>
              </w:tabs>
              <w:jc w:val="both"/>
              <w:rPr>
                <w:rFonts w:ascii="Times New Roman" w:hAnsi="Times New Roman" w:cs="Times New Roman"/>
                <w:sz w:val="20"/>
                <w:szCs w:val="20"/>
              </w:rPr>
            </w:pPr>
            <w:r w:rsidRPr="00EC2489">
              <w:rPr>
                <w:rFonts w:ascii="Times New Roman" w:hAnsi="Times New Roman" w:cs="Times New Roman"/>
                <w:sz w:val="20"/>
                <w:szCs w:val="20"/>
              </w:rPr>
              <w:t>−</w:t>
            </w:r>
            <w:r>
              <w:rPr>
                <w:rFonts w:ascii="Times New Roman" w:hAnsi="Times New Roman" w:cs="Times New Roman"/>
                <w:sz w:val="20"/>
                <w:szCs w:val="20"/>
              </w:rPr>
              <w:t xml:space="preserve"> </w:t>
            </w:r>
            <w:r w:rsidRPr="00EC2489">
              <w:rPr>
                <w:rFonts w:ascii="Times New Roman" w:hAnsi="Times New Roman" w:cs="Times New Roman"/>
                <w:sz w:val="20"/>
                <w:szCs w:val="20"/>
              </w:rPr>
              <w:t>odniesienie do naruszenia zasad etyki zawodowej (np. kodeksu etyki mediatora sądowego),</w:t>
            </w:r>
          </w:p>
          <w:p w14:paraId="04935256" w14:textId="77777777" w:rsidR="00EC2489" w:rsidRDefault="00EC2489" w:rsidP="00BA72BE">
            <w:pPr>
              <w:tabs>
                <w:tab w:val="left" w:pos="2040"/>
              </w:tabs>
              <w:jc w:val="both"/>
              <w:rPr>
                <w:rFonts w:ascii="Times New Roman" w:hAnsi="Times New Roman" w:cs="Times New Roman"/>
                <w:sz w:val="20"/>
                <w:szCs w:val="20"/>
              </w:rPr>
            </w:pPr>
            <w:r w:rsidRPr="00EC2489">
              <w:rPr>
                <w:rFonts w:ascii="Times New Roman" w:hAnsi="Times New Roman" w:cs="Times New Roman"/>
                <w:sz w:val="20"/>
                <w:szCs w:val="20"/>
              </w:rPr>
              <w:t>−</w:t>
            </w:r>
            <w:r>
              <w:rPr>
                <w:rFonts w:ascii="Times New Roman" w:hAnsi="Times New Roman" w:cs="Times New Roman"/>
                <w:sz w:val="20"/>
                <w:szCs w:val="20"/>
              </w:rPr>
              <w:t xml:space="preserve"> </w:t>
            </w:r>
            <w:r w:rsidRPr="00EC2489">
              <w:rPr>
                <w:rFonts w:ascii="Times New Roman" w:hAnsi="Times New Roman" w:cs="Times New Roman"/>
                <w:sz w:val="20"/>
                <w:szCs w:val="20"/>
              </w:rPr>
              <w:t>wskazanie konkretnych sytuacji, które uzasadniają zastosowanie tej podstawy.</w:t>
            </w:r>
          </w:p>
          <w:p w14:paraId="49ADE759" w14:textId="77777777" w:rsidR="00503BBA" w:rsidRDefault="00503BBA" w:rsidP="00BA72BE">
            <w:pPr>
              <w:tabs>
                <w:tab w:val="left" w:pos="2040"/>
              </w:tabs>
              <w:jc w:val="both"/>
              <w:rPr>
                <w:rFonts w:ascii="Times New Roman" w:hAnsi="Times New Roman" w:cs="Times New Roman"/>
                <w:sz w:val="20"/>
                <w:szCs w:val="20"/>
              </w:rPr>
            </w:pPr>
          </w:p>
          <w:p w14:paraId="468FA522" w14:textId="77777777" w:rsidR="00503BBA" w:rsidRDefault="00503BBA" w:rsidP="00BA72BE">
            <w:pPr>
              <w:tabs>
                <w:tab w:val="left" w:pos="2040"/>
              </w:tabs>
              <w:jc w:val="both"/>
              <w:rPr>
                <w:rFonts w:ascii="Times New Roman" w:hAnsi="Times New Roman" w:cs="Times New Roman"/>
                <w:sz w:val="20"/>
                <w:szCs w:val="20"/>
              </w:rPr>
            </w:pPr>
            <w:r w:rsidRPr="00503BBA">
              <w:rPr>
                <w:rFonts w:ascii="Times New Roman" w:hAnsi="Times New Roman" w:cs="Times New Roman"/>
                <w:sz w:val="20"/>
                <w:szCs w:val="20"/>
              </w:rPr>
              <w:t xml:space="preserve">Czy pojęcie „nienależytego wykonywania obowiązków” nie powinno zostać zawężone do przypadków rażącego lub uporczywego niewykonywania obowiązków? </w:t>
            </w:r>
          </w:p>
          <w:p w14:paraId="4FBBE0AB" w14:textId="77777777" w:rsidR="00503BBA" w:rsidRDefault="00503BBA" w:rsidP="00BA72BE">
            <w:pPr>
              <w:tabs>
                <w:tab w:val="left" w:pos="2040"/>
              </w:tabs>
              <w:jc w:val="both"/>
              <w:rPr>
                <w:rFonts w:ascii="Times New Roman" w:hAnsi="Times New Roman" w:cs="Times New Roman"/>
                <w:sz w:val="20"/>
                <w:szCs w:val="20"/>
              </w:rPr>
            </w:pPr>
            <w:r w:rsidRPr="00503BBA">
              <w:rPr>
                <w:rFonts w:ascii="Times New Roman" w:hAnsi="Times New Roman" w:cs="Times New Roman"/>
                <w:sz w:val="20"/>
                <w:szCs w:val="20"/>
              </w:rPr>
              <w:t xml:space="preserve">Czy w projekcie przewidziano postępowanie wyjaśniające przed podjęciem decyzji przez prezesa sądu okręgowego? </w:t>
            </w:r>
          </w:p>
          <w:p w14:paraId="0CBA05B7" w14:textId="0F19115D" w:rsidR="00503BBA" w:rsidRPr="008D26FB" w:rsidRDefault="00503BBA" w:rsidP="00BA72BE">
            <w:pPr>
              <w:tabs>
                <w:tab w:val="left" w:pos="2040"/>
              </w:tabs>
              <w:jc w:val="both"/>
              <w:rPr>
                <w:rFonts w:ascii="Times New Roman" w:hAnsi="Times New Roman" w:cs="Times New Roman"/>
                <w:sz w:val="20"/>
                <w:szCs w:val="20"/>
              </w:rPr>
            </w:pPr>
            <w:r w:rsidRPr="00503BBA">
              <w:rPr>
                <w:rFonts w:ascii="Times New Roman" w:hAnsi="Times New Roman" w:cs="Times New Roman"/>
                <w:sz w:val="20"/>
                <w:szCs w:val="20"/>
              </w:rPr>
              <w:t>Czy decyzja prezesa sądu okręgowego powinna być również opatrzona zwięzłym uzasadnieniem sporządzanym z urzędu?</w:t>
            </w:r>
          </w:p>
        </w:tc>
        <w:tc>
          <w:tcPr>
            <w:tcW w:w="1534" w:type="pct"/>
          </w:tcPr>
          <w:p w14:paraId="2669AA50" w14:textId="77777777" w:rsidR="005B1814" w:rsidRDefault="002D2977" w:rsidP="00BA72BE">
            <w:pPr>
              <w:jc w:val="both"/>
              <w:rPr>
                <w:rFonts w:ascii="Times New Roman" w:hAnsi="Times New Roman" w:cs="Times New Roman"/>
                <w:b/>
                <w:bCs/>
                <w:sz w:val="20"/>
                <w:szCs w:val="20"/>
              </w:rPr>
            </w:pPr>
            <w:r w:rsidRPr="002D2977">
              <w:rPr>
                <w:rFonts w:ascii="Times New Roman" w:hAnsi="Times New Roman" w:cs="Times New Roman"/>
                <w:b/>
                <w:bCs/>
                <w:sz w:val="20"/>
                <w:szCs w:val="20"/>
              </w:rPr>
              <w:t>Uwagi nieuwzględnione.</w:t>
            </w:r>
          </w:p>
          <w:p w14:paraId="11CB634B" w14:textId="3461F502" w:rsidR="006A4AC1" w:rsidRPr="006A4AC1" w:rsidRDefault="006A4AC1" w:rsidP="006A4AC1">
            <w:pPr>
              <w:jc w:val="both"/>
              <w:rPr>
                <w:rFonts w:ascii="Times New Roman" w:hAnsi="Times New Roman" w:cs="Times New Roman"/>
                <w:b/>
                <w:bCs/>
                <w:sz w:val="20"/>
                <w:szCs w:val="20"/>
              </w:rPr>
            </w:pPr>
            <w:r w:rsidRPr="6C97CA9D">
              <w:rPr>
                <w:rFonts w:ascii="Times New Roman" w:hAnsi="Times New Roman" w:cs="Times New Roman"/>
                <w:sz w:val="20"/>
                <w:szCs w:val="20"/>
              </w:rPr>
              <w:t xml:space="preserve">Klauzule generalne w </w:t>
            </w:r>
            <w:r w:rsidR="1BFC4D2B" w:rsidRPr="6C97CA9D">
              <w:rPr>
                <w:rFonts w:ascii="Times New Roman" w:hAnsi="Times New Roman" w:cs="Times New Roman"/>
                <w:sz w:val="20"/>
                <w:szCs w:val="20"/>
              </w:rPr>
              <w:t xml:space="preserve">przepisach </w:t>
            </w:r>
            <w:r w:rsidRPr="6C97CA9D">
              <w:rPr>
                <w:rFonts w:ascii="Times New Roman" w:hAnsi="Times New Roman" w:cs="Times New Roman"/>
                <w:sz w:val="20"/>
                <w:szCs w:val="20"/>
              </w:rPr>
              <w:t>praw</w:t>
            </w:r>
            <w:r w:rsidR="4E67C65D" w:rsidRPr="6C97CA9D">
              <w:rPr>
                <w:rFonts w:ascii="Times New Roman" w:hAnsi="Times New Roman" w:cs="Times New Roman"/>
                <w:sz w:val="20"/>
                <w:szCs w:val="20"/>
              </w:rPr>
              <w:t>a</w:t>
            </w:r>
            <w:r w:rsidRPr="6C97CA9D">
              <w:rPr>
                <w:rFonts w:ascii="Times New Roman" w:hAnsi="Times New Roman" w:cs="Times New Roman"/>
                <w:sz w:val="20"/>
                <w:szCs w:val="20"/>
              </w:rPr>
              <w:t xml:space="preserve"> pozwalają na zwiększenie elastyczności norm prawnych i przyznanie luzu decyzyjnego organom stosującym przepisy. Normy wyznaczone przez klauzule generalne muszą być uwzględnione przez organ stosujący prawo przy ustalaniu stanu faktycznego i wyznaczaniu jego konsekwencji prawnych. Jest to istotne szczególnie w zakresie projektowanych przepisów i „nienależytego wykonywania obowiązków związanych z prowadzeniem mediacji przez mediatora”, gdyż okoliczności wykonywania obowiązków ocenia prezes sądu okręgowego, który w tym celu przeprowadza postępowanie wyjaśniające w</w:t>
            </w:r>
            <w:r w:rsidRPr="6C97CA9D">
              <w:rPr>
                <w:rFonts w:ascii="Times New Roman" w:hAnsi="Times New Roman" w:cs="Times New Roman"/>
                <w:b/>
                <w:bCs/>
                <w:sz w:val="20"/>
                <w:szCs w:val="20"/>
              </w:rPr>
              <w:t xml:space="preserve"> </w:t>
            </w:r>
            <w:r w:rsidRPr="6C97CA9D">
              <w:rPr>
                <w:rFonts w:ascii="Times New Roman" w:hAnsi="Times New Roman" w:cs="Times New Roman"/>
                <w:sz w:val="20"/>
                <w:szCs w:val="20"/>
              </w:rPr>
              <w:t>trybie przepisów k.p.a. Zupełnie niecelowe, a wręcz ograniczające dla organu w procesie analizy konkretnych stanów faktycznych byłoby tworzenie wyliczeń naruszeń obowiązków przez mediatorów. Ocena tych naruszeń następuje poprzez odwołanie się do przepisów regulujących prowadzenie mediacji oraz zasad deontologicznych.</w:t>
            </w:r>
          </w:p>
          <w:p w14:paraId="42ACF642" w14:textId="5FBD4199" w:rsidR="006A4AC1" w:rsidRPr="006A4AC1" w:rsidRDefault="44377BAE" w:rsidP="006A4AC1">
            <w:pPr>
              <w:jc w:val="both"/>
              <w:rPr>
                <w:rFonts w:ascii="Times New Roman" w:hAnsi="Times New Roman" w:cs="Times New Roman"/>
                <w:sz w:val="20"/>
                <w:szCs w:val="20"/>
              </w:rPr>
            </w:pPr>
            <w:r w:rsidRPr="2F90D679">
              <w:rPr>
                <w:rFonts w:ascii="Times New Roman" w:hAnsi="Times New Roman" w:cs="Times New Roman"/>
                <w:sz w:val="20"/>
                <w:szCs w:val="20"/>
              </w:rPr>
              <w:t xml:space="preserve">Projektowane przepisy wyraźnie wskazują, że mediatora sądowego z Rejestru wykreśla prezes sądu okręgowego po stwierdzeniu </w:t>
            </w:r>
            <w:r w:rsidR="4F1541BE" w:rsidRPr="2F90D679">
              <w:rPr>
                <w:rFonts w:ascii="Times New Roman" w:hAnsi="Times New Roman" w:cs="Times New Roman"/>
                <w:sz w:val="20"/>
                <w:szCs w:val="20"/>
              </w:rPr>
              <w:t>rażącego naruszenia obowiązków związanych z prowadzeniem mediacji</w:t>
            </w:r>
            <w:r w:rsidRPr="2F90D679">
              <w:rPr>
                <w:rFonts w:ascii="Times New Roman" w:hAnsi="Times New Roman" w:cs="Times New Roman"/>
                <w:sz w:val="20"/>
                <w:szCs w:val="20"/>
              </w:rPr>
              <w:t>. Regulacja ta odpowiada istniejącemu obecnie unormowaniu przewidzianemu w art. 157c § 1 pkt 5 ustawy – Prawo o ustroju sądów powszechnych</w:t>
            </w:r>
            <w:r w:rsidR="610D8975" w:rsidRPr="2F90D679">
              <w:rPr>
                <w:rFonts w:ascii="Times New Roman" w:hAnsi="Times New Roman" w:cs="Times New Roman"/>
                <w:sz w:val="20"/>
                <w:szCs w:val="20"/>
              </w:rPr>
              <w:t xml:space="preserve"> i dodatkowo doprecyzowuje je przez wskazanie, że “rażące” naruszenie obowiązków uzasadnia wykreślenie z Rejestru, a nie każde naruszenie.</w:t>
            </w:r>
            <w:r w:rsidRPr="2F90D679">
              <w:rPr>
                <w:rFonts w:ascii="Times New Roman" w:hAnsi="Times New Roman" w:cs="Times New Roman"/>
                <w:sz w:val="20"/>
                <w:szCs w:val="20"/>
              </w:rPr>
              <w:t xml:space="preserve"> Prezes sądu okręgowego działa w trybie przepisów Kodeksu postępowania administracyjnego, a więc wszczyna postępowanie wyjaśniające i przeprowadza postępowanie dowodowe, a następnie albo wydaje postanowienie o umorzeniu postępowania albo wydaje decyzję o wykreśleniu mediatora sądowego z Rejestru. Od decyzji o wykreśleniu przysługuje odwołanie do prezesa sądu apelacyjnego, a od decyzji prezesa sądu apelacyjnego odwołanie do </w:t>
            </w:r>
            <w:r w:rsidR="0F7AFFD0" w:rsidRPr="2F90D679">
              <w:rPr>
                <w:rFonts w:ascii="Times New Roman" w:hAnsi="Times New Roman" w:cs="Times New Roman"/>
                <w:sz w:val="20"/>
                <w:szCs w:val="20"/>
              </w:rPr>
              <w:t>w</w:t>
            </w:r>
            <w:r w:rsidRPr="2F90D679">
              <w:rPr>
                <w:rFonts w:ascii="Times New Roman" w:hAnsi="Times New Roman" w:cs="Times New Roman"/>
                <w:sz w:val="20"/>
                <w:szCs w:val="20"/>
              </w:rPr>
              <w:t xml:space="preserve">ojewódzkiego </w:t>
            </w:r>
            <w:r w:rsidR="1CC6D76F" w:rsidRPr="2F90D679">
              <w:rPr>
                <w:rFonts w:ascii="Times New Roman" w:hAnsi="Times New Roman" w:cs="Times New Roman"/>
                <w:sz w:val="20"/>
                <w:szCs w:val="20"/>
              </w:rPr>
              <w:t>s</w:t>
            </w:r>
            <w:r w:rsidRPr="2F90D679">
              <w:rPr>
                <w:rFonts w:ascii="Times New Roman" w:hAnsi="Times New Roman" w:cs="Times New Roman"/>
                <w:sz w:val="20"/>
                <w:szCs w:val="20"/>
              </w:rPr>
              <w:t xml:space="preserve">ądu </w:t>
            </w:r>
            <w:r w:rsidR="0603311D" w:rsidRPr="2F90D679">
              <w:rPr>
                <w:rFonts w:ascii="Times New Roman" w:hAnsi="Times New Roman" w:cs="Times New Roman"/>
                <w:sz w:val="20"/>
                <w:szCs w:val="20"/>
              </w:rPr>
              <w:t>a</w:t>
            </w:r>
            <w:r w:rsidRPr="2F90D679">
              <w:rPr>
                <w:rFonts w:ascii="Times New Roman" w:hAnsi="Times New Roman" w:cs="Times New Roman"/>
                <w:sz w:val="20"/>
                <w:szCs w:val="20"/>
              </w:rPr>
              <w:t xml:space="preserve">dministracyjnego. W ocenie projektodawcy obecnie obowiązująca regulacja jest jasna i jest stosowana przez </w:t>
            </w:r>
            <w:r w:rsidRPr="2F90D679">
              <w:rPr>
                <w:rFonts w:ascii="Times New Roman" w:hAnsi="Times New Roman" w:cs="Times New Roman"/>
                <w:sz w:val="20"/>
                <w:szCs w:val="20"/>
              </w:rPr>
              <w:lastRenderedPageBreak/>
              <w:t>prezesów sądów okręgowych, a zatem zasługuje na przeniesienie do projektowanych przepisów w tej właśnie formie.</w:t>
            </w:r>
          </w:p>
          <w:p w14:paraId="577A0004" w14:textId="7C372A62" w:rsidR="002D2977" w:rsidRPr="002D2977" w:rsidRDefault="002D2977" w:rsidP="00BA72BE">
            <w:pPr>
              <w:jc w:val="both"/>
              <w:rPr>
                <w:rFonts w:ascii="Times New Roman" w:hAnsi="Times New Roman" w:cs="Times New Roman"/>
                <w:b/>
                <w:bCs/>
                <w:sz w:val="20"/>
                <w:szCs w:val="20"/>
              </w:rPr>
            </w:pPr>
          </w:p>
        </w:tc>
      </w:tr>
      <w:tr w:rsidR="00EC2489" w:rsidRPr="00C34567" w14:paraId="0A5B7364" w14:textId="77777777" w:rsidTr="00F91673">
        <w:trPr>
          <w:trHeight w:val="4599"/>
        </w:trPr>
        <w:tc>
          <w:tcPr>
            <w:tcW w:w="172" w:type="pct"/>
          </w:tcPr>
          <w:p w14:paraId="1DF02B5A" w14:textId="36EF87E3" w:rsidR="00EC2489" w:rsidRDefault="0013555B" w:rsidP="00A47BE9">
            <w:pPr>
              <w:jc w:val="center"/>
              <w:rPr>
                <w:rFonts w:ascii="Times New Roman" w:hAnsi="Times New Roman" w:cs="Times New Roman"/>
                <w:sz w:val="20"/>
                <w:szCs w:val="20"/>
              </w:rPr>
            </w:pPr>
            <w:r>
              <w:rPr>
                <w:rFonts w:ascii="Times New Roman" w:hAnsi="Times New Roman" w:cs="Times New Roman"/>
                <w:sz w:val="20"/>
                <w:szCs w:val="20"/>
              </w:rPr>
              <w:lastRenderedPageBreak/>
              <w:t>48.</w:t>
            </w:r>
          </w:p>
        </w:tc>
        <w:tc>
          <w:tcPr>
            <w:tcW w:w="655" w:type="pct"/>
          </w:tcPr>
          <w:p w14:paraId="21BBD9E3" w14:textId="66C2BDC4" w:rsidR="00EC2489" w:rsidRDefault="00EC2489" w:rsidP="00BA72BE">
            <w:pPr>
              <w:jc w:val="center"/>
              <w:rPr>
                <w:rFonts w:ascii="Times New Roman" w:hAnsi="Times New Roman" w:cs="Times New Roman"/>
                <w:sz w:val="20"/>
                <w:szCs w:val="20"/>
              </w:rPr>
            </w:pPr>
            <w:r w:rsidRPr="00EC2489">
              <w:rPr>
                <w:rFonts w:ascii="Times New Roman" w:hAnsi="Times New Roman" w:cs="Times New Roman"/>
                <w:sz w:val="20"/>
                <w:szCs w:val="20"/>
              </w:rPr>
              <w:t>art. 7 ust. 1 pkt</w:t>
            </w:r>
            <w:r>
              <w:rPr>
                <w:rFonts w:ascii="Times New Roman" w:hAnsi="Times New Roman" w:cs="Times New Roman"/>
                <w:sz w:val="20"/>
                <w:szCs w:val="20"/>
              </w:rPr>
              <w:t xml:space="preserve"> 6</w:t>
            </w:r>
          </w:p>
        </w:tc>
        <w:tc>
          <w:tcPr>
            <w:tcW w:w="624" w:type="pct"/>
          </w:tcPr>
          <w:p w14:paraId="3EA2AA2A" w14:textId="1D712415" w:rsidR="00EC2489" w:rsidRPr="00D463B5" w:rsidRDefault="00EC2489" w:rsidP="00BA72BE">
            <w:pPr>
              <w:jc w:val="center"/>
              <w:rPr>
                <w:rFonts w:ascii="Times New Roman" w:hAnsi="Times New Roman" w:cs="Times New Roman"/>
                <w:sz w:val="20"/>
                <w:szCs w:val="20"/>
              </w:rPr>
            </w:pPr>
            <w:r w:rsidRPr="00EC2489">
              <w:rPr>
                <w:rFonts w:ascii="Times New Roman" w:hAnsi="Times New Roman" w:cs="Times New Roman"/>
                <w:sz w:val="20"/>
                <w:szCs w:val="20"/>
              </w:rPr>
              <w:t>Śląskie Centrum Arbitrażu i Mediacji</w:t>
            </w:r>
          </w:p>
        </w:tc>
        <w:tc>
          <w:tcPr>
            <w:tcW w:w="2015" w:type="pct"/>
          </w:tcPr>
          <w:p w14:paraId="0166D8CA" w14:textId="24D6D687" w:rsidR="00EC2489" w:rsidRPr="00D463B5" w:rsidRDefault="00EC2489" w:rsidP="00BA72BE">
            <w:pPr>
              <w:tabs>
                <w:tab w:val="left" w:pos="2040"/>
              </w:tabs>
              <w:jc w:val="both"/>
              <w:rPr>
                <w:rFonts w:ascii="Times New Roman" w:hAnsi="Times New Roman" w:cs="Times New Roman"/>
                <w:sz w:val="20"/>
                <w:szCs w:val="20"/>
              </w:rPr>
            </w:pPr>
            <w:r w:rsidRPr="00EC2489">
              <w:rPr>
                <w:rFonts w:ascii="Times New Roman" w:hAnsi="Times New Roman" w:cs="Times New Roman"/>
                <w:sz w:val="20"/>
                <w:szCs w:val="20"/>
              </w:rPr>
              <w:t>Art. 7 ust. 1 pkt 6 powinien zawierać odniesienie do art. 4 ust. 1 jako przepisu wprowadzającego ograniczenia w pełnieniu funkcji mediatora sądowego. Obecnie brak odesłania do art. 4 ust. 1 może utrudniać spójne stosowanie przepisów.</w:t>
            </w:r>
          </w:p>
        </w:tc>
        <w:tc>
          <w:tcPr>
            <w:tcW w:w="1534" w:type="pct"/>
          </w:tcPr>
          <w:p w14:paraId="60BB80F8" w14:textId="00A50E5F" w:rsidR="00EC2489" w:rsidRDefault="001E5C8D" w:rsidP="00BA72BE">
            <w:pPr>
              <w:jc w:val="both"/>
              <w:rPr>
                <w:rFonts w:ascii="Times New Roman" w:hAnsi="Times New Roman" w:cs="Times New Roman"/>
                <w:b/>
                <w:bCs/>
                <w:sz w:val="20"/>
                <w:szCs w:val="20"/>
              </w:rPr>
            </w:pPr>
            <w:r w:rsidRPr="001E5C8D">
              <w:rPr>
                <w:rFonts w:ascii="Times New Roman" w:hAnsi="Times New Roman" w:cs="Times New Roman"/>
                <w:b/>
                <w:bCs/>
                <w:sz w:val="20"/>
                <w:szCs w:val="20"/>
              </w:rPr>
              <w:t>U</w:t>
            </w:r>
            <w:r w:rsidR="00FB6D0D">
              <w:rPr>
                <w:rFonts w:ascii="Times New Roman" w:hAnsi="Times New Roman" w:cs="Times New Roman"/>
                <w:b/>
                <w:bCs/>
                <w:sz w:val="20"/>
                <w:szCs w:val="20"/>
              </w:rPr>
              <w:t>waga u</w:t>
            </w:r>
            <w:r w:rsidRPr="001E5C8D">
              <w:rPr>
                <w:rFonts w:ascii="Times New Roman" w:hAnsi="Times New Roman" w:cs="Times New Roman"/>
                <w:b/>
                <w:bCs/>
                <w:sz w:val="20"/>
                <w:szCs w:val="20"/>
              </w:rPr>
              <w:t>względnion</w:t>
            </w:r>
            <w:r w:rsidR="00FB6D0D">
              <w:rPr>
                <w:rFonts w:ascii="Times New Roman" w:hAnsi="Times New Roman" w:cs="Times New Roman"/>
                <w:b/>
                <w:bCs/>
                <w:sz w:val="20"/>
                <w:szCs w:val="20"/>
              </w:rPr>
              <w:t>a</w:t>
            </w:r>
            <w:r w:rsidR="00244D00">
              <w:rPr>
                <w:rFonts w:ascii="Times New Roman" w:hAnsi="Times New Roman" w:cs="Times New Roman"/>
                <w:b/>
                <w:bCs/>
                <w:sz w:val="20"/>
                <w:szCs w:val="20"/>
              </w:rPr>
              <w:t>.</w:t>
            </w:r>
          </w:p>
          <w:p w14:paraId="61977474" w14:textId="181E4B66" w:rsidR="00244D00" w:rsidRPr="001E5C8D" w:rsidRDefault="00244D00" w:rsidP="00BA72BE">
            <w:pPr>
              <w:jc w:val="both"/>
              <w:rPr>
                <w:rFonts w:ascii="Times New Roman" w:hAnsi="Times New Roman" w:cs="Times New Roman"/>
                <w:b/>
                <w:bCs/>
                <w:sz w:val="20"/>
                <w:szCs w:val="20"/>
              </w:rPr>
            </w:pPr>
          </w:p>
        </w:tc>
      </w:tr>
      <w:tr w:rsidR="005B1814" w:rsidRPr="00C34567" w14:paraId="4D33757C" w14:textId="77777777" w:rsidTr="00F91673">
        <w:trPr>
          <w:trHeight w:val="3620"/>
        </w:trPr>
        <w:tc>
          <w:tcPr>
            <w:tcW w:w="172" w:type="pct"/>
          </w:tcPr>
          <w:p w14:paraId="145460AC" w14:textId="210D52C0" w:rsidR="00CB07DC" w:rsidRPr="00056D19" w:rsidRDefault="0013555B" w:rsidP="00ED4F7A">
            <w:pPr>
              <w:jc w:val="center"/>
              <w:rPr>
                <w:rFonts w:ascii="Times New Roman" w:hAnsi="Times New Roman" w:cs="Times New Roman"/>
                <w:sz w:val="20"/>
                <w:szCs w:val="20"/>
              </w:rPr>
            </w:pPr>
            <w:r>
              <w:rPr>
                <w:rFonts w:ascii="Times New Roman" w:hAnsi="Times New Roman" w:cs="Times New Roman"/>
                <w:sz w:val="20"/>
                <w:szCs w:val="20"/>
              </w:rPr>
              <w:lastRenderedPageBreak/>
              <w:t>49.</w:t>
            </w:r>
          </w:p>
        </w:tc>
        <w:tc>
          <w:tcPr>
            <w:tcW w:w="655" w:type="pct"/>
          </w:tcPr>
          <w:p w14:paraId="040D5A90" w14:textId="6065D987" w:rsidR="005B1814" w:rsidRPr="0003193C" w:rsidRDefault="00D463B5" w:rsidP="00BA72BE">
            <w:pPr>
              <w:jc w:val="center"/>
              <w:rPr>
                <w:rFonts w:ascii="Times New Roman" w:hAnsi="Times New Roman" w:cs="Times New Roman"/>
                <w:sz w:val="20"/>
                <w:szCs w:val="20"/>
              </w:rPr>
            </w:pPr>
            <w:r w:rsidRPr="00D463B5">
              <w:rPr>
                <w:rFonts w:ascii="Times New Roman" w:hAnsi="Times New Roman" w:cs="Times New Roman"/>
                <w:sz w:val="20"/>
                <w:szCs w:val="20"/>
              </w:rPr>
              <w:t>art. 7 ust. 2</w:t>
            </w:r>
          </w:p>
        </w:tc>
        <w:tc>
          <w:tcPr>
            <w:tcW w:w="624" w:type="pct"/>
          </w:tcPr>
          <w:p w14:paraId="0F580302" w14:textId="2DC2075E" w:rsidR="005B1814" w:rsidRDefault="00D463B5" w:rsidP="00BA72BE">
            <w:pPr>
              <w:jc w:val="center"/>
              <w:rPr>
                <w:rFonts w:ascii="Times New Roman" w:hAnsi="Times New Roman" w:cs="Times New Roman"/>
                <w:sz w:val="20"/>
                <w:szCs w:val="20"/>
              </w:rPr>
            </w:pPr>
            <w:r w:rsidRPr="00D463B5">
              <w:rPr>
                <w:rFonts w:ascii="Times New Roman" w:hAnsi="Times New Roman" w:cs="Times New Roman"/>
                <w:sz w:val="20"/>
                <w:szCs w:val="20"/>
              </w:rPr>
              <w:t>mediator</w:t>
            </w:r>
          </w:p>
        </w:tc>
        <w:tc>
          <w:tcPr>
            <w:tcW w:w="2015" w:type="pct"/>
          </w:tcPr>
          <w:p w14:paraId="3F5BD0C1" w14:textId="77777777" w:rsidR="00D463B5" w:rsidRPr="00D463B5" w:rsidRDefault="00D463B5" w:rsidP="00BA72BE">
            <w:pPr>
              <w:tabs>
                <w:tab w:val="left" w:pos="2040"/>
              </w:tabs>
              <w:jc w:val="both"/>
              <w:rPr>
                <w:rFonts w:ascii="Times New Roman" w:hAnsi="Times New Roman" w:cs="Times New Roman"/>
                <w:sz w:val="20"/>
                <w:szCs w:val="20"/>
              </w:rPr>
            </w:pPr>
            <w:r w:rsidRPr="00D463B5">
              <w:rPr>
                <w:rFonts w:ascii="Times New Roman" w:hAnsi="Times New Roman" w:cs="Times New Roman"/>
                <w:sz w:val="20"/>
                <w:szCs w:val="20"/>
              </w:rPr>
              <w:t xml:space="preserve">Projektowane uregulowanie, które ogranicza możliwość złożenia zawiadomienia wywołującego skutki prawne opisane w art. 7 ustawy (dotyczącego np. skreślenia mediatora z listy) wyłącznie do sądu </w:t>
            </w:r>
            <w:r w:rsidRPr="00D463B5">
              <w:rPr>
                <w:rFonts w:ascii="Times New Roman" w:hAnsi="Times New Roman" w:cs="Times New Roman"/>
                <w:i/>
                <w:iCs/>
                <w:sz w:val="20"/>
                <w:szCs w:val="20"/>
              </w:rPr>
              <w:t>meriti</w:t>
            </w:r>
            <w:r w:rsidRPr="00D463B5">
              <w:rPr>
                <w:rFonts w:ascii="Times New Roman" w:hAnsi="Times New Roman" w:cs="Times New Roman"/>
                <w:sz w:val="20"/>
                <w:szCs w:val="20"/>
              </w:rPr>
              <w:t>, jest niecelowe i niezgodne z calami nadzoru i kontroli. Takie rozwiązanie nie zapewnia skutecznego mechanizmu nadzoru nad prawidłowością wykonywania zawodu mediatora. Uzasadnione jest, aby możliwość złożenia przedmiotowego zawiadomienia została wyraźnie przyznana szerszemu kręgowi podmiotów, w szczególności:</w:t>
            </w:r>
          </w:p>
          <w:p w14:paraId="40646145" w14:textId="77777777" w:rsidR="00D463B5" w:rsidRPr="00D463B5" w:rsidRDefault="00D463B5" w:rsidP="00BA72BE">
            <w:pPr>
              <w:tabs>
                <w:tab w:val="left" w:pos="2040"/>
              </w:tabs>
              <w:jc w:val="both"/>
              <w:rPr>
                <w:rFonts w:ascii="Times New Roman" w:hAnsi="Times New Roman" w:cs="Times New Roman"/>
                <w:sz w:val="20"/>
                <w:szCs w:val="20"/>
              </w:rPr>
            </w:pPr>
            <w:r w:rsidRPr="00D463B5">
              <w:rPr>
                <w:rFonts w:ascii="Times New Roman" w:hAnsi="Times New Roman" w:cs="Times New Roman"/>
                <w:sz w:val="20"/>
                <w:szCs w:val="20"/>
              </w:rPr>
              <w:t>• Stronom postępowania sądowego, które korzystały z usług mediacji prowadzonej przez danego mediatora. To właśnie strony są bezpośrednimi uczestnikami procesu mediacyjnego i mają najbardziej bezpośrednią wiedzę o ewentualnych nieprawidłowościach w zachowaniu mediatora.</w:t>
            </w:r>
          </w:p>
          <w:p w14:paraId="3E781C26" w14:textId="5CA3C2F7" w:rsidR="005B1814" w:rsidRPr="008D26FB" w:rsidRDefault="00D463B5" w:rsidP="00BA72BE">
            <w:pPr>
              <w:tabs>
                <w:tab w:val="left" w:pos="2040"/>
              </w:tabs>
              <w:jc w:val="both"/>
              <w:rPr>
                <w:rFonts w:ascii="Times New Roman" w:hAnsi="Times New Roman" w:cs="Times New Roman"/>
                <w:sz w:val="20"/>
                <w:szCs w:val="20"/>
              </w:rPr>
            </w:pPr>
            <w:r w:rsidRPr="00D463B5">
              <w:rPr>
                <w:rFonts w:ascii="Times New Roman" w:hAnsi="Times New Roman" w:cs="Times New Roman"/>
                <w:sz w:val="20"/>
                <w:szCs w:val="20"/>
              </w:rPr>
              <w:t xml:space="preserve">• Sądowi </w:t>
            </w:r>
            <w:r w:rsidRPr="00D463B5">
              <w:rPr>
                <w:rFonts w:ascii="Times New Roman" w:hAnsi="Times New Roman" w:cs="Times New Roman"/>
                <w:i/>
                <w:iCs/>
                <w:sz w:val="20"/>
                <w:szCs w:val="20"/>
              </w:rPr>
              <w:t>meriti</w:t>
            </w:r>
            <w:r w:rsidRPr="00D463B5">
              <w:rPr>
                <w:rFonts w:ascii="Times New Roman" w:hAnsi="Times New Roman" w:cs="Times New Roman"/>
                <w:sz w:val="20"/>
                <w:szCs w:val="20"/>
              </w:rPr>
              <w:t xml:space="preserve">, jako organowi, który skierował sprawę do mediacji lub </w:t>
            </w:r>
            <w:r w:rsidRPr="00D463B5">
              <w:rPr>
                <w:rFonts w:ascii="Times New Roman" w:hAnsi="Times New Roman" w:cs="Times New Roman"/>
                <w:sz w:val="20"/>
                <w:szCs w:val="20"/>
              </w:rPr>
              <w:br/>
              <w:t>w inny sposób sprawuje nadzór nad przebiegiem postępowania.</w:t>
            </w:r>
          </w:p>
        </w:tc>
        <w:tc>
          <w:tcPr>
            <w:tcW w:w="1534" w:type="pct"/>
          </w:tcPr>
          <w:p w14:paraId="380963F6" w14:textId="77777777" w:rsidR="005B1814" w:rsidRPr="009721FD" w:rsidRDefault="009721FD" w:rsidP="00BA72BE">
            <w:pPr>
              <w:jc w:val="both"/>
              <w:rPr>
                <w:rFonts w:ascii="Times New Roman" w:hAnsi="Times New Roman" w:cs="Times New Roman"/>
                <w:b/>
                <w:bCs/>
                <w:sz w:val="20"/>
                <w:szCs w:val="20"/>
              </w:rPr>
            </w:pPr>
            <w:r w:rsidRPr="009721FD">
              <w:rPr>
                <w:rFonts w:ascii="Times New Roman" w:hAnsi="Times New Roman" w:cs="Times New Roman"/>
                <w:b/>
                <w:bCs/>
                <w:sz w:val="20"/>
                <w:szCs w:val="20"/>
              </w:rPr>
              <w:t>Uwaga nieuwzględniona.</w:t>
            </w:r>
          </w:p>
          <w:p w14:paraId="20DCAF07" w14:textId="34053493" w:rsidR="009721FD" w:rsidRPr="00C34567" w:rsidRDefault="009721FD" w:rsidP="00BA72BE">
            <w:pPr>
              <w:jc w:val="both"/>
              <w:rPr>
                <w:rFonts w:ascii="Times New Roman" w:hAnsi="Times New Roman" w:cs="Times New Roman"/>
                <w:sz w:val="20"/>
                <w:szCs w:val="20"/>
              </w:rPr>
            </w:pPr>
            <w:r>
              <w:rPr>
                <w:rFonts w:ascii="Times New Roman" w:hAnsi="Times New Roman" w:cs="Times New Roman"/>
                <w:sz w:val="20"/>
                <w:szCs w:val="20"/>
              </w:rPr>
              <w:t xml:space="preserve">Możliwość zgłoszenia prezesowi sądu okręgowego nieprawidłowości w prowadzeniu mediacji przez mediatora sądowego przysługuje każdemu podmiotowi. Nie ma przepisu, który wyłączałby taką możliwość. Natomiast na sądy został nałożony dodatkowo obowiązek, aby sądy zawiadamiały prezesów, o każdym przypadku uzasadniającym wykreślenie mediatora sądowego z Rejestru z uwagi na nienależyte wykonywanie obowiązków. </w:t>
            </w:r>
          </w:p>
        </w:tc>
      </w:tr>
      <w:tr w:rsidR="00503BBA" w:rsidRPr="00C34567" w14:paraId="52AC22E5" w14:textId="77777777" w:rsidTr="00F91673">
        <w:trPr>
          <w:trHeight w:val="3170"/>
        </w:trPr>
        <w:tc>
          <w:tcPr>
            <w:tcW w:w="172" w:type="pct"/>
          </w:tcPr>
          <w:p w14:paraId="124A58E1" w14:textId="172C44E1" w:rsidR="0098580F" w:rsidRDefault="0013555B" w:rsidP="00ED4F7A">
            <w:pPr>
              <w:jc w:val="center"/>
              <w:rPr>
                <w:rFonts w:ascii="Times New Roman" w:hAnsi="Times New Roman" w:cs="Times New Roman"/>
                <w:sz w:val="20"/>
                <w:szCs w:val="20"/>
              </w:rPr>
            </w:pPr>
            <w:r>
              <w:rPr>
                <w:rFonts w:ascii="Times New Roman" w:hAnsi="Times New Roman" w:cs="Times New Roman"/>
                <w:sz w:val="20"/>
                <w:szCs w:val="20"/>
              </w:rPr>
              <w:t>50.</w:t>
            </w:r>
          </w:p>
        </w:tc>
        <w:tc>
          <w:tcPr>
            <w:tcW w:w="655" w:type="pct"/>
          </w:tcPr>
          <w:p w14:paraId="49406B62" w14:textId="5E5BF280" w:rsidR="00503BBA" w:rsidRPr="00D463B5" w:rsidRDefault="00014438" w:rsidP="00BA72BE">
            <w:pPr>
              <w:jc w:val="center"/>
              <w:rPr>
                <w:rFonts w:ascii="Times New Roman" w:hAnsi="Times New Roman" w:cs="Times New Roman"/>
                <w:sz w:val="20"/>
                <w:szCs w:val="20"/>
              </w:rPr>
            </w:pPr>
            <w:r w:rsidRPr="00014438">
              <w:rPr>
                <w:rFonts w:ascii="Times New Roman" w:hAnsi="Times New Roman" w:cs="Times New Roman"/>
                <w:sz w:val="20"/>
                <w:szCs w:val="20"/>
              </w:rPr>
              <w:t>art. 8</w:t>
            </w:r>
          </w:p>
        </w:tc>
        <w:tc>
          <w:tcPr>
            <w:tcW w:w="624" w:type="pct"/>
          </w:tcPr>
          <w:p w14:paraId="4764588E" w14:textId="7A4457B4" w:rsidR="00503BBA" w:rsidRPr="00D463B5" w:rsidRDefault="00014438" w:rsidP="00BA72BE">
            <w:pPr>
              <w:jc w:val="center"/>
              <w:rPr>
                <w:rFonts w:ascii="Times New Roman" w:hAnsi="Times New Roman" w:cs="Times New Roman"/>
                <w:sz w:val="20"/>
                <w:szCs w:val="20"/>
              </w:rPr>
            </w:pPr>
            <w:r w:rsidRPr="00014438">
              <w:rPr>
                <w:rFonts w:ascii="Times New Roman" w:hAnsi="Times New Roman" w:cs="Times New Roman"/>
                <w:sz w:val="20"/>
                <w:szCs w:val="20"/>
              </w:rPr>
              <w:t>Regionalna Izba Gospodarcza Pomorza</w:t>
            </w:r>
          </w:p>
        </w:tc>
        <w:tc>
          <w:tcPr>
            <w:tcW w:w="2015" w:type="pct"/>
          </w:tcPr>
          <w:p w14:paraId="4F2B6D7C" w14:textId="77777777" w:rsidR="00014438" w:rsidRDefault="00014438" w:rsidP="00BA72BE">
            <w:pPr>
              <w:tabs>
                <w:tab w:val="left" w:pos="2040"/>
              </w:tabs>
              <w:jc w:val="both"/>
              <w:rPr>
                <w:rFonts w:ascii="Times New Roman" w:hAnsi="Times New Roman" w:cs="Times New Roman"/>
                <w:sz w:val="20"/>
                <w:szCs w:val="20"/>
              </w:rPr>
            </w:pPr>
            <w:r w:rsidRPr="00014438">
              <w:rPr>
                <w:rFonts w:ascii="Times New Roman" w:hAnsi="Times New Roman" w:cs="Times New Roman"/>
                <w:sz w:val="20"/>
                <w:szCs w:val="20"/>
              </w:rPr>
              <w:t xml:space="preserve">Czy intencją projektodawcy jest, aby akredytowanym ośrodkiem mediacyjnym mógł zostać jedynie podmiot będący organizacją pozarządową albo uczelnią? </w:t>
            </w:r>
          </w:p>
          <w:p w14:paraId="37C20600" w14:textId="1FBCB23A" w:rsidR="00503BBA" w:rsidRDefault="00014438" w:rsidP="00BA72BE">
            <w:pPr>
              <w:tabs>
                <w:tab w:val="left" w:pos="2040"/>
              </w:tabs>
              <w:jc w:val="both"/>
              <w:rPr>
                <w:rFonts w:ascii="Times New Roman" w:hAnsi="Times New Roman" w:cs="Times New Roman"/>
                <w:sz w:val="20"/>
                <w:szCs w:val="20"/>
              </w:rPr>
            </w:pPr>
            <w:r w:rsidRPr="00014438">
              <w:rPr>
                <w:rFonts w:ascii="Times New Roman" w:hAnsi="Times New Roman" w:cs="Times New Roman"/>
                <w:sz w:val="20"/>
                <w:szCs w:val="20"/>
              </w:rPr>
              <w:t>Jakie jest uzasadnienie, że prowadzenie ośrodków mediacyjnych, list mediatorów oraz</w:t>
            </w:r>
          </w:p>
          <w:p w14:paraId="2A561FBF" w14:textId="77777777" w:rsidR="00014438" w:rsidRDefault="00014438" w:rsidP="00BA72BE">
            <w:pPr>
              <w:tabs>
                <w:tab w:val="left" w:pos="2040"/>
              </w:tabs>
              <w:jc w:val="both"/>
              <w:rPr>
                <w:rFonts w:ascii="Times New Roman" w:hAnsi="Times New Roman" w:cs="Times New Roman"/>
                <w:sz w:val="20"/>
                <w:szCs w:val="20"/>
              </w:rPr>
            </w:pPr>
            <w:r w:rsidRPr="00014438">
              <w:rPr>
                <w:rFonts w:ascii="Times New Roman" w:hAnsi="Times New Roman" w:cs="Times New Roman"/>
                <w:sz w:val="20"/>
                <w:szCs w:val="20"/>
              </w:rPr>
              <w:t xml:space="preserve">organizowanie szkoleń i egzaminów miałoby być zarezerwowane wyłącznie dla organizacji pozarządowych i uczelni, z wyłączeniem np. spółek prawa handlowego czy jednoosobowych działalności gospodarczych? </w:t>
            </w:r>
          </w:p>
          <w:p w14:paraId="6FA62423" w14:textId="298E1D78" w:rsidR="00014438" w:rsidRPr="00D463B5" w:rsidRDefault="00014438" w:rsidP="00BA72BE">
            <w:pPr>
              <w:tabs>
                <w:tab w:val="left" w:pos="2040"/>
              </w:tabs>
              <w:jc w:val="both"/>
              <w:rPr>
                <w:rFonts w:ascii="Times New Roman" w:hAnsi="Times New Roman" w:cs="Times New Roman"/>
                <w:sz w:val="20"/>
                <w:szCs w:val="20"/>
              </w:rPr>
            </w:pPr>
            <w:r w:rsidRPr="00014438">
              <w:rPr>
                <w:rFonts w:ascii="Times New Roman" w:hAnsi="Times New Roman" w:cs="Times New Roman"/>
                <w:sz w:val="20"/>
                <w:szCs w:val="20"/>
              </w:rPr>
              <w:t>W przypadku zamiaru ograniczenia katalogu podmiotów wyłącznie do organizacji</w:t>
            </w:r>
            <w:r>
              <w:rPr>
                <w:rFonts w:ascii="Times New Roman" w:hAnsi="Times New Roman" w:cs="Times New Roman"/>
                <w:sz w:val="20"/>
                <w:szCs w:val="20"/>
              </w:rPr>
              <w:t xml:space="preserve"> </w:t>
            </w:r>
            <w:r w:rsidRPr="00014438">
              <w:rPr>
                <w:rFonts w:ascii="Times New Roman" w:hAnsi="Times New Roman" w:cs="Times New Roman"/>
                <w:sz w:val="20"/>
                <w:szCs w:val="20"/>
              </w:rPr>
              <w:t>pozarządowych i uczelni – dlaczego w art. 9 ust. 2 pkt 5 projektodawca wymaga informacji o wpisie do CEIDG? Czy nie stanowi to niespójności?</w:t>
            </w:r>
          </w:p>
        </w:tc>
        <w:tc>
          <w:tcPr>
            <w:tcW w:w="1534" w:type="pct"/>
          </w:tcPr>
          <w:p w14:paraId="58A37B3A" w14:textId="77777777" w:rsidR="00503BBA" w:rsidRPr="00296183" w:rsidRDefault="00296183" w:rsidP="00BA72BE">
            <w:pPr>
              <w:jc w:val="both"/>
              <w:rPr>
                <w:rFonts w:ascii="Times New Roman" w:hAnsi="Times New Roman" w:cs="Times New Roman"/>
                <w:b/>
                <w:bCs/>
                <w:sz w:val="20"/>
                <w:szCs w:val="20"/>
              </w:rPr>
            </w:pPr>
            <w:r w:rsidRPr="00296183">
              <w:rPr>
                <w:rFonts w:ascii="Times New Roman" w:hAnsi="Times New Roman" w:cs="Times New Roman"/>
                <w:b/>
                <w:bCs/>
                <w:sz w:val="20"/>
                <w:szCs w:val="20"/>
              </w:rPr>
              <w:t>Uwaga nieuwzględniona.</w:t>
            </w:r>
          </w:p>
          <w:p w14:paraId="53C549C6" w14:textId="6BFD0DF1" w:rsidR="00296183" w:rsidRPr="00C34567" w:rsidRDefault="00296183" w:rsidP="00296183">
            <w:pPr>
              <w:jc w:val="both"/>
              <w:rPr>
                <w:rFonts w:ascii="Times New Roman" w:hAnsi="Times New Roman" w:cs="Times New Roman"/>
                <w:sz w:val="20"/>
                <w:szCs w:val="20"/>
              </w:rPr>
            </w:pPr>
            <w:r>
              <w:rPr>
                <w:rFonts w:ascii="Times New Roman" w:hAnsi="Times New Roman" w:cs="Times New Roman"/>
                <w:sz w:val="20"/>
                <w:szCs w:val="20"/>
              </w:rPr>
              <w:t>Projektowana regulacja nie ogranicza możliwości uzyskania wpisu do Rejestru jako instytucja szkoląca przez przedsiębiorców prowadzących jednoosobowe działalności gospodarcze czy spółki prawa handlowego.</w:t>
            </w:r>
          </w:p>
        </w:tc>
      </w:tr>
      <w:tr w:rsidR="0098580F" w:rsidRPr="00C34567" w14:paraId="6E37C0E5" w14:textId="77777777" w:rsidTr="00F91673">
        <w:trPr>
          <w:trHeight w:val="270"/>
        </w:trPr>
        <w:tc>
          <w:tcPr>
            <w:tcW w:w="172" w:type="pct"/>
          </w:tcPr>
          <w:p w14:paraId="7A0B3283" w14:textId="4D386FD8" w:rsidR="0098580F" w:rsidRDefault="0013555B" w:rsidP="00A47BE9">
            <w:pPr>
              <w:jc w:val="center"/>
              <w:rPr>
                <w:rFonts w:ascii="Times New Roman" w:hAnsi="Times New Roman" w:cs="Times New Roman"/>
                <w:sz w:val="20"/>
                <w:szCs w:val="20"/>
              </w:rPr>
            </w:pPr>
            <w:r>
              <w:rPr>
                <w:rFonts w:ascii="Times New Roman" w:hAnsi="Times New Roman" w:cs="Times New Roman"/>
                <w:sz w:val="20"/>
                <w:szCs w:val="20"/>
              </w:rPr>
              <w:t>51.</w:t>
            </w:r>
          </w:p>
        </w:tc>
        <w:tc>
          <w:tcPr>
            <w:tcW w:w="655" w:type="pct"/>
          </w:tcPr>
          <w:p w14:paraId="1A9DC966" w14:textId="039BEB9D" w:rsidR="0098580F" w:rsidRPr="00014438" w:rsidRDefault="0098580F" w:rsidP="00BA72BE">
            <w:pPr>
              <w:jc w:val="center"/>
              <w:rPr>
                <w:rFonts w:ascii="Times New Roman" w:hAnsi="Times New Roman" w:cs="Times New Roman"/>
                <w:sz w:val="20"/>
                <w:szCs w:val="20"/>
              </w:rPr>
            </w:pPr>
            <w:r w:rsidRPr="0098580F">
              <w:rPr>
                <w:rFonts w:ascii="Times New Roman" w:hAnsi="Times New Roman" w:cs="Times New Roman"/>
                <w:sz w:val="20"/>
                <w:szCs w:val="20"/>
              </w:rPr>
              <w:t>art. 8</w:t>
            </w:r>
          </w:p>
        </w:tc>
        <w:tc>
          <w:tcPr>
            <w:tcW w:w="624" w:type="pct"/>
          </w:tcPr>
          <w:p w14:paraId="324400A2" w14:textId="71BCD6EF" w:rsidR="0098580F" w:rsidRPr="00014438" w:rsidRDefault="006C5F4B" w:rsidP="00BA72BE">
            <w:pPr>
              <w:jc w:val="center"/>
              <w:rPr>
                <w:rFonts w:ascii="Times New Roman" w:hAnsi="Times New Roman" w:cs="Times New Roman"/>
                <w:sz w:val="20"/>
                <w:szCs w:val="20"/>
              </w:rPr>
            </w:pPr>
            <w:r w:rsidRPr="006C5F4B">
              <w:rPr>
                <w:rFonts w:ascii="Times New Roman" w:hAnsi="Times New Roman" w:cs="Times New Roman"/>
                <w:sz w:val="20"/>
                <w:szCs w:val="20"/>
              </w:rPr>
              <w:t>Centrum Mediacji przy Krajowej Radzie Doradców Podatkowych</w:t>
            </w:r>
          </w:p>
        </w:tc>
        <w:tc>
          <w:tcPr>
            <w:tcW w:w="2015" w:type="pct"/>
          </w:tcPr>
          <w:p w14:paraId="0FCB2721" w14:textId="77777777" w:rsidR="006C5F4B" w:rsidRDefault="006C5F4B" w:rsidP="00BA72BE">
            <w:pPr>
              <w:tabs>
                <w:tab w:val="left" w:pos="2040"/>
              </w:tabs>
              <w:jc w:val="both"/>
              <w:rPr>
                <w:rFonts w:ascii="Times New Roman" w:hAnsi="Times New Roman" w:cs="Times New Roman"/>
                <w:sz w:val="20"/>
                <w:szCs w:val="20"/>
              </w:rPr>
            </w:pPr>
            <w:r w:rsidRPr="006C5F4B">
              <w:rPr>
                <w:rFonts w:ascii="Times New Roman" w:hAnsi="Times New Roman" w:cs="Times New Roman"/>
                <w:sz w:val="20"/>
                <w:szCs w:val="20"/>
              </w:rPr>
              <w:t>Ważnym elementem systemu powinno być też jednoznaczne umocowanie samorządów zawodowych (doradców podatkowych, radców prawnych, adwokatów) w roli akredytowanych ośrodków mediacyjnych.</w:t>
            </w:r>
          </w:p>
          <w:p w14:paraId="1FDD4CB3" w14:textId="77777777" w:rsidR="006C5F4B" w:rsidRDefault="006C5F4B" w:rsidP="00BA72BE">
            <w:pPr>
              <w:tabs>
                <w:tab w:val="left" w:pos="2040"/>
              </w:tabs>
              <w:jc w:val="both"/>
              <w:rPr>
                <w:rFonts w:ascii="Times New Roman" w:hAnsi="Times New Roman" w:cs="Times New Roman"/>
                <w:sz w:val="20"/>
                <w:szCs w:val="20"/>
              </w:rPr>
            </w:pPr>
            <w:r>
              <w:rPr>
                <w:rFonts w:ascii="Times New Roman" w:hAnsi="Times New Roman" w:cs="Times New Roman"/>
                <w:sz w:val="20"/>
                <w:szCs w:val="20"/>
              </w:rPr>
              <w:t>K</w:t>
            </w:r>
            <w:r w:rsidRPr="006C5F4B">
              <w:rPr>
                <w:rFonts w:ascii="Times New Roman" w:hAnsi="Times New Roman" w:cs="Times New Roman"/>
                <w:sz w:val="20"/>
                <w:szCs w:val="20"/>
              </w:rPr>
              <w:t xml:space="preserve">onieczny jest zapis expressis verbis w ustawie, że samorząd zawodowy prowadzący centrum mediacji jest akredytowanym ośrodkiem mediacyjnym. Rozwiązanie pośrednie, gdzie samorządy mogą się ubiegać na zasadach ogólnych, nie zapewnia pewności prawa i otwiera drogę do rozbieżnych interpretacji, włącznie z kwestionowaniem uprawnienia </w:t>
            </w:r>
            <w:r>
              <w:rPr>
                <w:rFonts w:ascii="Times New Roman" w:hAnsi="Times New Roman" w:cs="Times New Roman"/>
                <w:sz w:val="20"/>
                <w:szCs w:val="20"/>
              </w:rPr>
              <w:br/>
            </w:r>
            <w:r w:rsidRPr="006C5F4B">
              <w:rPr>
                <w:rFonts w:ascii="Times New Roman" w:hAnsi="Times New Roman" w:cs="Times New Roman"/>
                <w:sz w:val="20"/>
                <w:szCs w:val="20"/>
              </w:rPr>
              <w:t>z powodu np. braku prowadzenia działalności gospodarczej w zakresie mediacji.</w:t>
            </w:r>
          </w:p>
          <w:p w14:paraId="3431C0A6" w14:textId="28ED66C4" w:rsidR="006C5F4B" w:rsidRPr="006C5F4B" w:rsidRDefault="006C5F4B" w:rsidP="00BA72BE">
            <w:pPr>
              <w:tabs>
                <w:tab w:val="left" w:pos="2040"/>
              </w:tabs>
              <w:jc w:val="both"/>
              <w:rPr>
                <w:rFonts w:ascii="Times New Roman" w:hAnsi="Times New Roman" w:cs="Times New Roman"/>
                <w:sz w:val="20"/>
                <w:szCs w:val="20"/>
              </w:rPr>
            </w:pPr>
            <w:r>
              <w:rPr>
                <w:rFonts w:ascii="Times New Roman" w:hAnsi="Times New Roman" w:cs="Times New Roman"/>
                <w:sz w:val="20"/>
                <w:szCs w:val="20"/>
              </w:rPr>
              <w:t>P</w:t>
            </w:r>
            <w:r w:rsidRPr="006C5F4B">
              <w:rPr>
                <w:rFonts w:ascii="Times New Roman" w:hAnsi="Times New Roman" w:cs="Times New Roman"/>
                <w:sz w:val="20"/>
                <w:szCs w:val="20"/>
              </w:rPr>
              <w:t xml:space="preserve">roponujemy, aby w art. 8 pkt 1 dopisać na końcu sformułowanie „lub jest samorządem zawodowym prowadzącym centrum mediacji”, to jest: „Akredytowanym ośrodkiem mediacyjnym jest podmiot, który: „1) prowadzi działalność w zakresie mediacji, resocjalizacji, szkolnictwa wyższego, ochrony interesu społecznego, ochrony ważnego interesu </w:t>
            </w:r>
            <w:r w:rsidRPr="006C5F4B">
              <w:rPr>
                <w:rFonts w:ascii="Times New Roman" w:hAnsi="Times New Roman" w:cs="Times New Roman"/>
                <w:sz w:val="20"/>
                <w:szCs w:val="20"/>
              </w:rPr>
              <w:lastRenderedPageBreak/>
              <w:t>indywidualnego lub ochrony wolności i praw człowieka lub jest samorządem zawodowym prowadzącym centrum mediacji.”</w:t>
            </w:r>
          </w:p>
          <w:p w14:paraId="75D911A1" w14:textId="73B874D2" w:rsidR="006C5F4B" w:rsidRPr="00014438" w:rsidRDefault="006C5F4B" w:rsidP="00BA72BE">
            <w:pPr>
              <w:tabs>
                <w:tab w:val="left" w:pos="2040"/>
              </w:tabs>
              <w:jc w:val="both"/>
              <w:rPr>
                <w:rFonts w:ascii="Times New Roman" w:hAnsi="Times New Roman" w:cs="Times New Roman"/>
                <w:sz w:val="20"/>
                <w:szCs w:val="20"/>
              </w:rPr>
            </w:pPr>
            <w:r w:rsidRPr="006C5F4B">
              <w:rPr>
                <w:rFonts w:ascii="Times New Roman" w:hAnsi="Times New Roman" w:cs="Times New Roman"/>
                <w:sz w:val="20"/>
                <w:szCs w:val="20"/>
              </w:rPr>
              <w:t>Samorządy zawodowe wykonują konstytucyjną funkcję ochrony interesu publicznego i zapewniają kontrolę jakości, a ich wyłączenie byłoby nielogiczne i nieefektywne systemowo.</w:t>
            </w:r>
          </w:p>
        </w:tc>
        <w:tc>
          <w:tcPr>
            <w:tcW w:w="1534" w:type="pct"/>
          </w:tcPr>
          <w:p w14:paraId="413F2BF3" w14:textId="77777777" w:rsidR="0098580F" w:rsidRPr="0017729B" w:rsidRDefault="00CC5CCC" w:rsidP="6C97CA9D">
            <w:pPr>
              <w:jc w:val="both"/>
              <w:rPr>
                <w:rFonts w:ascii="Times New Roman" w:hAnsi="Times New Roman" w:cs="Times New Roman"/>
                <w:sz w:val="20"/>
                <w:szCs w:val="20"/>
              </w:rPr>
            </w:pPr>
            <w:r w:rsidRPr="6C97CA9D">
              <w:rPr>
                <w:rFonts w:ascii="Times New Roman" w:hAnsi="Times New Roman" w:cs="Times New Roman"/>
                <w:b/>
                <w:bCs/>
                <w:sz w:val="20"/>
                <w:szCs w:val="20"/>
              </w:rPr>
              <w:lastRenderedPageBreak/>
              <w:t>Uwaga nieuwzględniona.</w:t>
            </w:r>
          </w:p>
          <w:p w14:paraId="4AA5F4DF" w14:textId="77777777" w:rsidR="0017729B" w:rsidRPr="0017729B" w:rsidRDefault="0017729B" w:rsidP="6C97CA9D">
            <w:pPr>
              <w:jc w:val="both"/>
              <w:rPr>
                <w:rFonts w:ascii="Times New Roman" w:hAnsi="Times New Roman" w:cs="Times New Roman"/>
                <w:sz w:val="20"/>
                <w:szCs w:val="20"/>
              </w:rPr>
            </w:pPr>
          </w:p>
          <w:p w14:paraId="40A88D93" w14:textId="5BB021A0" w:rsidR="00CC5CCC" w:rsidRPr="00CC5CCC" w:rsidRDefault="0017729B" w:rsidP="00BA72BE">
            <w:pPr>
              <w:jc w:val="both"/>
              <w:rPr>
                <w:rFonts w:ascii="Times New Roman" w:hAnsi="Times New Roman" w:cs="Times New Roman"/>
                <w:color w:val="FF0000"/>
                <w:sz w:val="20"/>
                <w:szCs w:val="20"/>
              </w:rPr>
            </w:pPr>
            <w:r w:rsidRPr="6C97CA9D">
              <w:rPr>
                <w:rFonts w:ascii="Times New Roman" w:hAnsi="Times New Roman" w:cs="Times New Roman"/>
                <w:sz w:val="20"/>
                <w:szCs w:val="20"/>
              </w:rPr>
              <w:t xml:space="preserve">Projektowany art. </w:t>
            </w:r>
            <w:r w:rsidR="4F52D839" w:rsidRPr="6C97CA9D">
              <w:rPr>
                <w:rFonts w:ascii="Times New Roman" w:hAnsi="Times New Roman" w:cs="Times New Roman"/>
                <w:sz w:val="20"/>
                <w:szCs w:val="20"/>
              </w:rPr>
              <w:t>10</w:t>
            </w:r>
            <w:r w:rsidRPr="6C97CA9D">
              <w:rPr>
                <w:rFonts w:ascii="Times New Roman" w:hAnsi="Times New Roman" w:cs="Times New Roman"/>
                <w:sz w:val="20"/>
                <w:szCs w:val="20"/>
              </w:rPr>
              <w:t xml:space="preserve"> stanowi, że instytucją szkolącą może być podmiot prowadzący działalność w zakresie mediacji, resocjalizacji, </w:t>
            </w:r>
            <w:r w:rsidR="643962BC" w:rsidRPr="6C97CA9D">
              <w:rPr>
                <w:rFonts w:ascii="Times New Roman" w:hAnsi="Times New Roman" w:cs="Times New Roman"/>
                <w:sz w:val="20"/>
                <w:szCs w:val="20"/>
              </w:rPr>
              <w:t xml:space="preserve">nauki, </w:t>
            </w:r>
            <w:r w:rsidRPr="6C97CA9D">
              <w:rPr>
                <w:rFonts w:ascii="Times New Roman" w:hAnsi="Times New Roman" w:cs="Times New Roman"/>
                <w:sz w:val="20"/>
                <w:szCs w:val="20"/>
              </w:rPr>
              <w:t>szkolnictwa wyższego, ochrony interesu społecznego, ochrony ważnego interesu indywidualnego lub ochrony wolności i praw człowieka. Samorządy zawodowe, w szczególności samorządy adwokatów, radców prawnych czy doradców podatkowych, bez wątpienia mieszczą się w tym katalogu, jako że ustawowo wykonują zadania z zakresu ochrony interesu publicznego oraz mają uprawnienia do prowadzenia działalności mediacyjnej.</w:t>
            </w:r>
            <w:r w:rsidRPr="6C97CA9D">
              <w:rPr>
                <w:rFonts w:ascii="Times New Roman" w:hAnsi="Times New Roman" w:cs="Times New Roman"/>
                <w:color w:val="FF0000"/>
                <w:sz w:val="20"/>
                <w:szCs w:val="20"/>
              </w:rPr>
              <w:t xml:space="preserve"> </w:t>
            </w:r>
            <w:r w:rsidRPr="6C97CA9D">
              <w:rPr>
                <w:rFonts w:ascii="Times New Roman" w:hAnsi="Times New Roman" w:cs="Times New Roman"/>
                <w:sz w:val="20"/>
                <w:szCs w:val="20"/>
              </w:rPr>
              <w:t xml:space="preserve">Nie ma zatem potrzeby ich wyodrębniania jako szczególnej kategorii podmiotów, ponieważ prowadzenie centrum mediacji </w:t>
            </w:r>
            <w:r w:rsidRPr="6C97CA9D">
              <w:rPr>
                <w:rFonts w:ascii="Times New Roman" w:hAnsi="Times New Roman" w:cs="Times New Roman"/>
                <w:sz w:val="20"/>
                <w:szCs w:val="20"/>
              </w:rPr>
              <w:lastRenderedPageBreak/>
              <w:t>przez samorząd mieści się w obecnym katalogu. Ponadto, przyznanie samorządom zawodowym automatycznego statusu instytucji szkolącej, bez stosowania ogólnych kryteriów, mogłoby zostać uznane za naruszenie zasady równości podmiotów oraz równego dostępu do procedury wpisu do Rejestru. Proponowane rozwiązanie prowadziłoby do systemowej niespójności, skoro inne organizacje społeczne czy instytucje naukowe o porównywalnym statusie i zaufaniu publicznym (np. uczelnie, organizacje pozarządowe) musiałyby spełniać warunki przewidziane w ustawie.</w:t>
            </w:r>
          </w:p>
          <w:p w14:paraId="238631F8" w14:textId="67696C66" w:rsidR="00CC5CCC" w:rsidRPr="00C34567" w:rsidRDefault="00CC5CCC" w:rsidP="00BA72BE">
            <w:pPr>
              <w:jc w:val="both"/>
              <w:rPr>
                <w:rFonts w:ascii="Times New Roman" w:hAnsi="Times New Roman" w:cs="Times New Roman"/>
                <w:sz w:val="20"/>
                <w:szCs w:val="20"/>
              </w:rPr>
            </w:pPr>
          </w:p>
        </w:tc>
      </w:tr>
      <w:tr w:rsidR="00CD0686" w:rsidRPr="00C34567" w14:paraId="6943BDDA" w14:textId="77777777" w:rsidTr="00F91673">
        <w:trPr>
          <w:trHeight w:val="1185"/>
        </w:trPr>
        <w:tc>
          <w:tcPr>
            <w:tcW w:w="172" w:type="pct"/>
          </w:tcPr>
          <w:p w14:paraId="22DFF430" w14:textId="185B16E6" w:rsidR="00536FB8" w:rsidRDefault="0013555B" w:rsidP="00ED4F7A">
            <w:pPr>
              <w:jc w:val="center"/>
              <w:rPr>
                <w:rFonts w:ascii="Times New Roman" w:hAnsi="Times New Roman" w:cs="Times New Roman"/>
                <w:sz w:val="20"/>
                <w:szCs w:val="20"/>
              </w:rPr>
            </w:pPr>
            <w:r>
              <w:rPr>
                <w:rFonts w:ascii="Times New Roman" w:hAnsi="Times New Roman" w:cs="Times New Roman"/>
                <w:sz w:val="20"/>
                <w:szCs w:val="20"/>
              </w:rPr>
              <w:lastRenderedPageBreak/>
              <w:t>52.</w:t>
            </w:r>
          </w:p>
        </w:tc>
        <w:tc>
          <w:tcPr>
            <w:tcW w:w="655" w:type="pct"/>
          </w:tcPr>
          <w:p w14:paraId="04A78A91" w14:textId="51477AE9" w:rsidR="00CD0686" w:rsidRPr="00D463B5" w:rsidRDefault="00CD0686" w:rsidP="00BA72BE">
            <w:pPr>
              <w:jc w:val="center"/>
              <w:rPr>
                <w:rFonts w:ascii="Times New Roman" w:hAnsi="Times New Roman" w:cs="Times New Roman"/>
                <w:sz w:val="20"/>
                <w:szCs w:val="20"/>
              </w:rPr>
            </w:pPr>
            <w:r w:rsidRPr="00CD0686">
              <w:rPr>
                <w:rFonts w:ascii="Times New Roman" w:hAnsi="Times New Roman" w:cs="Times New Roman"/>
                <w:sz w:val="20"/>
                <w:szCs w:val="20"/>
              </w:rPr>
              <w:t>art. 8</w:t>
            </w:r>
          </w:p>
        </w:tc>
        <w:tc>
          <w:tcPr>
            <w:tcW w:w="624" w:type="pct"/>
          </w:tcPr>
          <w:p w14:paraId="2A7B87D6" w14:textId="2ADD7472" w:rsidR="00CD0686" w:rsidRPr="00D463B5" w:rsidRDefault="00CD0686" w:rsidP="00BA72BE">
            <w:pPr>
              <w:jc w:val="center"/>
              <w:rPr>
                <w:rFonts w:ascii="Times New Roman" w:hAnsi="Times New Roman" w:cs="Times New Roman"/>
                <w:sz w:val="20"/>
                <w:szCs w:val="20"/>
              </w:rPr>
            </w:pPr>
            <w:r>
              <w:rPr>
                <w:rFonts w:ascii="Times New Roman" w:hAnsi="Times New Roman" w:cs="Times New Roman"/>
                <w:sz w:val="20"/>
                <w:szCs w:val="20"/>
              </w:rPr>
              <w:t>mediatorzy.pl</w:t>
            </w:r>
          </w:p>
        </w:tc>
        <w:tc>
          <w:tcPr>
            <w:tcW w:w="2015" w:type="pct"/>
          </w:tcPr>
          <w:p w14:paraId="6016E831" w14:textId="4813C2E1" w:rsidR="00CD0686" w:rsidRPr="00D463B5" w:rsidRDefault="00CD0686" w:rsidP="00BA72BE">
            <w:pPr>
              <w:tabs>
                <w:tab w:val="left" w:pos="2040"/>
              </w:tabs>
              <w:jc w:val="both"/>
              <w:rPr>
                <w:rFonts w:ascii="Times New Roman" w:hAnsi="Times New Roman" w:cs="Times New Roman"/>
                <w:sz w:val="20"/>
                <w:szCs w:val="20"/>
              </w:rPr>
            </w:pPr>
            <w:r w:rsidRPr="00CD0686">
              <w:rPr>
                <w:rFonts w:ascii="Times New Roman" w:hAnsi="Times New Roman" w:cs="Times New Roman"/>
                <w:sz w:val="20"/>
                <w:szCs w:val="20"/>
              </w:rPr>
              <w:t>Jako że projektowane przepisy odnoszą się do kwestii szkolenia, a nie standardów prowadzenia mediacji postulujemy zmianę „akredytowany ośrodek mediacyjny” na „akredytowana instytucja szkoląca w zakresie mediacji”</w:t>
            </w:r>
            <w:r>
              <w:rPr>
                <w:rFonts w:ascii="Times New Roman" w:hAnsi="Times New Roman" w:cs="Times New Roman"/>
                <w:sz w:val="20"/>
                <w:szCs w:val="20"/>
              </w:rPr>
              <w:t xml:space="preserve">. </w:t>
            </w:r>
          </w:p>
        </w:tc>
        <w:tc>
          <w:tcPr>
            <w:tcW w:w="1534" w:type="pct"/>
          </w:tcPr>
          <w:p w14:paraId="2F34A193" w14:textId="77777777" w:rsidR="00CD0686" w:rsidRPr="00AB054B" w:rsidRDefault="00AB054B" w:rsidP="00BA72BE">
            <w:pPr>
              <w:jc w:val="both"/>
              <w:rPr>
                <w:rFonts w:ascii="Times New Roman" w:hAnsi="Times New Roman" w:cs="Times New Roman"/>
                <w:b/>
                <w:bCs/>
                <w:sz w:val="20"/>
                <w:szCs w:val="20"/>
              </w:rPr>
            </w:pPr>
            <w:r w:rsidRPr="00AB054B">
              <w:rPr>
                <w:rFonts w:ascii="Times New Roman" w:hAnsi="Times New Roman" w:cs="Times New Roman"/>
                <w:b/>
                <w:bCs/>
                <w:sz w:val="20"/>
                <w:szCs w:val="20"/>
              </w:rPr>
              <w:t>Uwaga częściowo uwzględniona.</w:t>
            </w:r>
          </w:p>
          <w:p w14:paraId="69D69CA1" w14:textId="32CB08A1" w:rsidR="00AB054B" w:rsidRPr="00C34567" w:rsidRDefault="00AB054B" w:rsidP="00BA72BE">
            <w:pPr>
              <w:jc w:val="both"/>
              <w:rPr>
                <w:rFonts w:ascii="Times New Roman" w:hAnsi="Times New Roman" w:cs="Times New Roman"/>
                <w:sz w:val="20"/>
                <w:szCs w:val="20"/>
              </w:rPr>
            </w:pPr>
            <w:r>
              <w:rPr>
                <w:rFonts w:ascii="Times New Roman" w:hAnsi="Times New Roman" w:cs="Times New Roman"/>
                <w:sz w:val="20"/>
                <w:szCs w:val="20"/>
              </w:rPr>
              <w:t>W projektowanych przepisach nazwę „akredytowany ośrodek mediacyjny” zmieniono na „instytucja szkoląca w zakresie mediacji”.</w:t>
            </w:r>
          </w:p>
        </w:tc>
      </w:tr>
      <w:tr w:rsidR="00536FB8" w:rsidRPr="00C34567" w14:paraId="730B8ACC" w14:textId="77777777" w:rsidTr="00F91673">
        <w:trPr>
          <w:trHeight w:val="180"/>
        </w:trPr>
        <w:tc>
          <w:tcPr>
            <w:tcW w:w="172" w:type="pct"/>
          </w:tcPr>
          <w:p w14:paraId="408BD7F3" w14:textId="68A5F65E" w:rsidR="00536FB8" w:rsidRDefault="0013555B" w:rsidP="00A47BE9">
            <w:pPr>
              <w:jc w:val="center"/>
              <w:rPr>
                <w:rFonts w:ascii="Times New Roman" w:hAnsi="Times New Roman" w:cs="Times New Roman"/>
                <w:sz w:val="20"/>
                <w:szCs w:val="20"/>
              </w:rPr>
            </w:pPr>
            <w:r>
              <w:rPr>
                <w:rFonts w:ascii="Times New Roman" w:hAnsi="Times New Roman" w:cs="Times New Roman"/>
                <w:sz w:val="20"/>
                <w:szCs w:val="20"/>
              </w:rPr>
              <w:t>53.</w:t>
            </w:r>
          </w:p>
        </w:tc>
        <w:tc>
          <w:tcPr>
            <w:tcW w:w="655" w:type="pct"/>
          </w:tcPr>
          <w:p w14:paraId="4FE86A35" w14:textId="023EFABD" w:rsidR="00536FB8" w:rsidRPr="00CD0686" w:rsidRDefault="00536FB8" w:rsidP="00BA72BE">
            <w:pPr>
              <w:jc w:val="center"/>
              <w:rPr>
                <w:rFonts w:ascii="Times New Roman" w:hAnsi="Times New Roman" w:cs="Times New Roman"/>
                <w:sz w:val="20"/>
                <w:szCs w:val="20"/>
              </w:rPr>
            </w:pPr>
            <w:r w:rsidRPr="00536FB8">
              <w:rPr>
                <w:rFonts w:ascii="Times New Roman" w:hAnsi="Times New Roman" w:cs="Times New Roman"/>
                <w:sz w:val="20"/>
                <w:szCs w:val="20"/>
              </w:rPr>
              <w:t>art. 8</w:t>
            </w:r>
          </w:p>
        </w:tc>
        <w:tc>
          <w:tcPr>
            <w:tcW w:w="624" w:type="pct"/>
          </w:tcPr>
          <w:p w14:paraId="223F406F" w14:textId="14F5A8D5" w:rsidR="00536FB8" w:rsidRDefault="00536FB8" w:rsidP="00BA72BE">
            <w:pPr>
              <w:jc w:val="center"/>
              <w:rPr>
                <w:rFonts w:ascii="Times New Roman" w:hAnsi="Times New Roman" w:cs="Times New Roman"/>
                <w:sz w:val="20"/>
                <w:szCs w:val="20"/>
              </w:rPr>
            </w:pPr>
            <w:r w:rsidRPr="00536FB8">
              <w:rPr>
                <w:rFonts w:ascii="Times New Roman" w:hAnsi="Times New Roman" w:cs="Times New Roman"/>
                <w:sz w:val="20"/>
                <w:szCs w:val="20"/>
              </w:rPr>
              <w:t>Stowarzyszenie #wartomediować</w:t>
            </w:r>
          </w:p>
        </w:tc>
        <w:tc>
          <w:tcPr>
            <w:tcW w:w="2015" w:type="pct"/>
          </w:tcPr>
          <w:p w14:paraId="6F97993E" w14:textId="45390DB5" w:rsidR="00536FB8" w:rsidRPr="00CD0686" w:rsidRDefault="00536FB8" w:rsidP="00BA72BE">
            <w:pPr>
              <w:tabs>
                <w:tab w:val="left" w:pos="2040"/>
              </w:tabs>
              <w:jc w:val="both"/>
              <w:rPr>
                <w:rFonts w:ascii="Times New Roman" w:hAnsi="Times New Roman" w:cs="Times New Roman"/>
                <w:sz w:val="20"/>
                <w:szCs w:val="20"/>
              </w:rPr>
            </w:pPr>
            <w:r>
              <w:rPr>
                <w:rFonts w:ascii="Times New Roman" w:hAnsi="Times New Roman" w:cs="Times New Roman"/>
                <w:sz w:val="20"/>
                <w:szCs w:val="20"/>
              </w:rPr>
              <w:t xml:space="preserve">Projekt ogranicza działalność szkoleniową w zakresie mediacji. Jednocześnie ogranicza wolność wyboru miejsca zdobycia uprawnień. </w:t>
            </w:r>
          </w:p>
        </w:tc>
        <w:tc>
          <w:tcPr>
            <w:tcW w:w="1534" w:type="pct"/>
          </w:tcPr>
          <w:p w14:paraId="5677FEF2" w14:textId="77777777" w:rsidR="00536FB8" w:rsidRDefault="00A02DA6" w:rsidP="00BA72BE">
            <w:pPr>
              <w:jc w:val="both"/>
              <w:rPr>
                <w:rFonts w:ascii="Times New Roman" w:hAnsi="Times New Roman" w:cs="Times New Roman"/>
                <w:b/>
                <w:bCs/>
                <w:sz w:val="20"/>
                <w:szCs w:val="20"/>
              </w:rPr>
            </w:pPr>
            <w:r w:rsidRPr="00A02DA6">
              <w:rPr>
                <w:rFonts w:ascii="Times New Roman" w:hAnsi="Times New Roman" w:cs="Times New Roman"/>
                <w:b/>
                <w:bCs/>
                <w:sz w:val="20"/>
                <w:szCs w:val="20"/>
              </w:rPr>
              <w:t>Uwaga nieuwzględniona.</w:t>
            </w:r>
          </w:p>
          <w:p w14:paraId="424DFD52" w14:textId="2E6F1A81" w:rsidR="00A02DA6" w:rsidRPr="00A02DA6" w:rsidRDefault="00A02DA6" w:rsidP="00BA72BE">
            <w:pPr>
              <w:jc w:val="both"/>
              <w:rPr>
                <w:rFonts w:ascii="Times New Roman" w:hAnsi="Times New Roman" w:cs="Times New Roman"/>
                <w:sz w:val="20"/>
                <w:szCs w:val="20"/>
              </w:rPr>
            </w:pPr>
            <w:r w:rsidRPr="00A02DA6">
              <w:rPr>
                <w:rFonts w:ascii="Times New Roman" w:hAnsi="Times New Roman" w:cs="Times New Roman"/>
                <w:sz w:val="20"/>
                <w:szCs w:val="20"/>
              </w:rPr>
              <w:t xml:space="preserve">W celu </w:t>
            </w:r>
            <w:r>
              <w:rPr>
                <w:rFonts w:ascii="Times New Roman" w:hAnsi="Times New Roman" w:cs="Times New Roman"/>
                <w:sz w:val="20"/>
                <w:szCs w:val="20"/>
              </w:rPr>
              <w:t>zapewnienia spójności i jednolitości szkoleń, a także zadbania o standard szkoleń i egzaminów zdecydowano się na wprowadzenie rejestru instytucji szkolących, które prowadzić będą szkolenia dla osób, które chcą złożyć wniosek o wpis do Rejestru. Nie ma przeszkód, aby ośrodki mediacyjne prowadziły dalej szkolenia na wolnym rynku, nie będą one jednak stanowić podstawy wpisu do Rejestru. Jednocześnie wprowadzono proporcjonalne do celu regulacji warunki wpisu instytucji szkolących do Rejestru, tak aby zapewnić możliwie szeroki dostęp dla podmiotów do uzyskania uprawnień</w:t>
            </w:r>
            <w:r w:rsidR="00241DD7">
              <w:rPr>
                <w:rFonts w:ascii="Times New Roman" w:hAnsi="Times New Roman" w:cs="Times New Roman"/>
                <w:sz w:val="20"/>
                <w:szCs w:val="20"/>
              </w:rPr>
              <w:t xml:space="preserve"> w zakresie szkoleń i egzaminów.</w:t>
            </w:r>
          </w:p>
          <w:p w14:paraId="25DEE533" w14:textId="08D9B09E" w:rsidR="00A02DA6" w:rsidRPr="00C34567" w:rsidRDefault="00A02DA6" w:rsidP="00BA72BE">
            <w:pPr>
              <w:jc w:val="both"/>
              <w:rPr>
                <w:rFonts w:ascii="Times New Roman" w:hAnsi="Times New Roman" w:cs="Times New Roman"/>
                <w:sz w:val="20"/>
                <w:szCs w:val="20"/>
              </w:rPr>
            </w:pPr>
          </w:p>
        </w:tc>
      </w:tr>
      <w:tr w:rsidR="00CB07DC" w:rsidRPr="00C34567" w14:paraId="246E4B0D" w14:textId="77777777" w:rsidTr="00F91673">
        <w:trPr>
          <w:trHeight w:val="4170"/>
        </w:trPr>
        <w:tc>
          <w:tcPr>
            <w:tcW w:w="172" w:type="pct"/>
          </w:tcPr>
          <w:p w14:paraId="64F2DA96" w14:textId="798A4101" w:rsidR="00EC2489" w:rsidRDefault="0013555B" w:rsidP="00ED4F7A">
            <w:pPr>
              <w:jc w:val="center"/>
              <w:rPr>
                <w:rFonts w:ascii="Times New Roman" w:hAnsi="Times New Roman" w:cs="Times New Roman"/>
                <w:sz w:val="20"/>
                <w:szCs w:val="20"/>
              </w:rPr>
            </w:pPr>
            <w:r>
              <w:rPr>
                <w:rFonts w:ascii="Times New Roman" w:hAnsi="Times New Roman" w:cs="Times New Roman"/>
                <w:sz w:val="20"/>
                <w:szCs w:val="20"/>
              </w:rPr>
              <w:lastRenderedPageBreak/>
              <w:t>54.</w:t>
            </w:r>
          </w:p>
        </w:tc>
        <w:tc>
          <w:tcPr>
            <w:tcW w:w="655" w:type="pct"/>
          </w:tcPr>
          <w:p w14:paraId="53B894CB" w14:textId="3D1CD5A8" w:rsidR="00CB07DC" w:rsidRPr="00D463B5" w:rsidRDefault="00CB07DC" w:rsidP="00BA72BE">
            <w:pPr>
              <w:jc w:val="center"/>
              <w:rPr>
                <w:rFonts w:ascii="Times New Roman" w:hAnsi="Times New Roman" w:cs="Times New Roman"/>
                <w:sz w:val="20"/>
                <w:szCs w:val="20"/>
              </w:rPr>
            </w:pPr>
            <w:r w:rsidRPr="00CB07DC">
              <w:rPr>
                <w:rFonts w:ascii="Times New Roman" w:hAnsi="Times New Roman" w:cs="Times New Roman"/>
                <w:sz w:val="20"/>
                <w:szCs w:val="20"/>
              </w:rPr>
              <w:t xml:space="preserve">art. </w:t>
            </w:r>
            <w:r>
              <w:rPr>
                <w:rFonts w:ascii="Times New Roman" w:hAnsi="Times New Roman" w:cs="Times New Roman"/>
                <w:sz w:val="20"/>
                <w:szCs w:val="20"/>
              </w:rPr>
              <w:t>8</w:t>
            </w:r>
            <w:r w:rsidRPr="00CB07DC">
              <w:rPr>
                <w:rFonts w:ascii="Times New Roman" w:hAnsi="Times New Roman" w:cs="Times New Roman"/>
                <w:sz w:val="20"/>
                <w:szCs w:val="20"/>
              </w:rPr>
              <w:t xml:space="preserve"> </w:t>
            </w:r>
            <w:r>
              <w:rPr>
                <w:rFonts w:ascii="Times New Roman" w:hAnsi="Times New Roman" w:cs="Times New Roman"/>
                <w:sz w:val="20"/>
                <w:szCs w:val="20"/>
              </w:rPr>
              <w:t>pkt 3</w:t>
            </w:r>
          </w:p>
        </w:tc>
        <w:tc>
          <w:tcPr>
            <w:tcW w:w="624" w:type="pct"/>
          </w:tcPr>
          <w:p w14:paraId="4737AD50" w14:textId="77777777" w:rsidR="00CB07DC" w:rsidRDefault="00CB07DC" w:rsidP="00BA72BE">
            <w:pPr>
              <w:jc w:val="center"/>
              <w:rPr>
                <w:rFonts w:ascii="Times New Roman" w:hAnsi="Times New Roman" w:cs="Times New Roman"/>
                <w:sz w:val="20"/>
                <w:szCs w:val="20"/>
              </w:rPr>
            </w:pPr>
            <w:r w:rsidRPr="00CB07DC">
              <w:rPr>
                <w:rFonts w:ascii="Times New Roman" w:hAnsi="Times New Roman" w:cs="Times New Roman"/>
                <w:sz w:val="20"/>
                <w:szCs w:val="20"/>
              </w:rPr>
              <w:t>Stowarzyszenie Notariuszy RP</w:t>
            </w:r>
            <w:r w:rsidR="002D78B5">
              <w:rPr>
                <w:rFonts w:ascii="Times New Roman" w:hAnsi="Times New Roman" w:cs="Times New Roman"/>
                <w:sz w:val="20"/>
                <w:szCs w:val="20"/>
              </w:rPr>
              <w:t>,</w:t>
            </w:r>
          </w:p>
          <w:p w14:paraId="39E7D3EC" w14:textId="77777777" w:rsidR="002D78B5" w:rsidRDefault="002D78B5" w:rsidP="00BA72BE">
            <w:pPr>
              <w:jc w:val="center"/>
              <w:rPr>
                <w:rFonts w:ascii="Times New Roman" w:hAnsi="Times New Roman" w:cs="Times New Roman"/>
                <w:sz w:val="20"/>
                <w:szCs w:val="20"/>
              </w:rPr>
            </w:pPr>
          </w:p>
          <w:p w14:paraId="2B1027F1" w14:textId="77777777" w:rsidR="002D78B5" w:rsidRDefault="002D78B5" w:rsidP="00BA72BE">
            <w:pPr>
              <w:jc w:val="center"/>
              <w:rPr>
                <w:rFonts w:ascii="Times New Roman" w:hAnsi="Times New Roman" w:cs="Times New Roman"/>
                <w:sz w:val="20"/>
                <w:szCs w:val="20"/>
              </w:rPr>
            </w:pPr>
          </w:p>
          <w:p w14:paraId="15A76C66" w14:textId="77777777" w:rsidR="002D78B5" w:rsidRDefault="002D78B5" w:rsidP="00BA72BE">
            <w:pPr>
              <w:jc w:val="center"/>
              <w:rPr>
                <w:rFonts w:ascii="Times New Roman" w:hAnsi="Times New Roman" w:cs="Times New Roman"/>
                <w:sz w:val="20"/>
                <w:szCs w:val="20"/>
              </w:rPr>
            </w:pPr>
          </w:p>
          <w:p w14:paraId="4E9260A9" w14:textId="77777777" w:rsidR="002D78B5" w:rsidRDefault="002D78B5" w:rsidP="00BA72BE">
            <w:pPr>
              <w:jc w:val="center"/>
              <w:rPr>
                <w:rFonts w:ascii="Times New Roman" w:hAnsi="Times New Roman" w:cs="Times New Roman"/>
                <w:sz w:val="20"/>
                <w:szCs w:val="20"/>
              </w:rPr>
            </w:pPr>
          </w:p>
          <w:p w14:paraId="030558C5" w14:textId="77777777" w:rsidR="002D78B5" w:rsidRDefault="002D78B5" w:rsidP="00BA72BE">
            <w:pPr>
              <w:jc w:val="center"/>
              <w:rPr>
                <w:rFonts w:ascii="Times New Roman" w:hAnsi="Times New Roman" w:cs="Times New Roman"/>
                <w:sz w:val="20"/>
                <w:szCs w:val="20"/>
              </w:rPr>
            </w:pPr>
          </w:p>
          <w:p w14:paraId="3447E43A" w14:textId="77777777" w:rsidR="002D78B5" w:rsidRDefault="002D78B5" w:rsidP="00BA72BE">
            <w:pPr>
              <w:jc w:val="center"/>
              <w:rPr>
                <w:rFonts w:ascii="Times New Roman" w:hAnsi="Times New Roman" w:cs="Times New Roman"/>
                <w:sz w:val="20"/>
                <w:szCs w:val="20"/>
              </w:rPr>
            </w:pPr>
          </w:p>
          <w:p w14:paraId="5F1FAF82" w14:textId="77777777" w:rsidR="002D78B5" w:rsidRDefault="002D78B5" w:rsidP="00BA72BE">
            <w:pPr>
              <w:jc w:val="center"/>
              <w:rPr>
                <w:rFonts w:ascii="Times New Roman" w:hAnsi="Times New Roman" w:cs="Times New Roman"/>
                <w:sz w:val="20"/>
                <w:szCs w:val="20"/>
              </w:rPr>
            </w:pPr>
          </w:p>
          <w:p w14:paraId="672F2977" w14:textId="77777777" w:rsidR="002D78B5" w:rsidRDefault="002D78B5" w:rsidP="00BA72BE">
            <w:pPr>
              <w:jc w:val="center"/>
              <w:rPr>
                <w:rFonts w:ascii="Times New Roman" w:hAnsi="Times New Roman" w:cs="Times New Roman"/>
                <w:sz w:val="20"/>
                <w:szCs w:val="20"/>
              </w:rPr>
            </w:pPr>
          </w:p>
          <w:p w14:paraId="75354640" w14:textId="77777777" w:rsidR="002D78B5" w:rsidRDefault="002D78B5" w:rsidP="00BA72BE">
            <w:pPr>
              <w:jc w:val="center"/>
              <w:rPr>
                <w:rFonts w:ascii="Times New Roman" w:hAnsi="Times New Roman" w:cs="Times New Roman"/>
                <w:sz w:val="20"/>
                <w:szCs w:val="20"/>
              </w:rPr>
            </w:pPr>
          </w:p>
          <w:p w14:paraId="6369F770" w14:textId="77777777" w:rsidR="002D78B5" w:rsidRDefault="002D78B5" w:rsidP="00BA72BE">
            <w:pPr>
              <w:jc w:val="center"/>
              <w:rPr>
                <w:rFonts w:ascii="Times New Roman" w:hAnsi="Times New Roman" w:cs="Times New Roman"/>
                <w:sz w:val="20"/>
                <w:szCs w:val="20"/>
              </w:rPr>
            </w:pPr>
          </w:p>
          <w:p w14:paraId="6D7BF5D7" w14:textId="77777777" w:rsidR="002D78B5" w:rsidRDefault="002D78B5" w:rsidP="00BA72BE">
            <w:pPr>
              <w:jc w:val="center"/>
              <w:rPr>
                <w:rFonts w:ascii="Times New Roman" w:hAnsi="Times New Roman" w:cs="Times New Roman"/>
                <w:sz w:val="20"/>
                <w:szCs w:val="20"/>
              </w:rPr>
            </w:pPr>
          </w:p>
          <w:p w14:paraId="61242514" w14:textId="77777777" w:rsidR="002D78B5" w:rsidRDefault="002D78B5" w:rsidP="00BA72BE">
            <w:pPr>
              <w:jc w:val="center"/>
              <w:rPr>
                <w:rFonts w:ascii="Times New Roman" w:hAnsi="Times New Roman" w:cs="Times New Roman"/>
                <w:sz w:val="20"/>
                <w:szCs w:val="20"/>
              </w:rPr>
            </w:pPr>
          </w:p>
          <w:p w14:paraId="5B3ECE05" w14:textId="77777777" w:rsidR="002D78B5" w:rsidRDefault="002D78B5" w:rsidP="00BA72BE">
            <w:pPr>
              <w:jc w:val="center"/>
              <w:rPr>
                <w:rFonts w:ascii="Times New Roman" w:hAnsi="Times New Roman" w:cs="Times New Roman"/>
                <w:sz w:val="20"/>
                <w:szCs w:val="20"/>
              </w:rPr>
            </w:pPr>
          </w:p>
          <w:p w14:paraId="258699BB" w14:textId="77777777" w:rsidR="004A226A" w:rsidRDefault="004A226A" w:rsidP="00BA72BE">
            <w:pPr>
              <w:jc w:val="center"/>
              <w:rPr>
                <w:rFonts w:ascii="Times New Roman" w:hAnsi="Times New Roman" w:cs="Times New Roman"/>
                <w:sz w:val="20"/>
                <w:szCs w:val="20"/>
              </w:rPr>
            </w:pPr>
          </w:p>
          <w:p w14:paraId="6B310397" w14:textId="7DE06B70" w:rsidR="002D78B5" w:rsidRPr="00D463B5" w:rsidRDefault="002D78B5" w:rsidP="00BA72BE">
            <w:pPr>
              <w:jc w:val="center"/>
              <w:rPr>
                <w:rFonts w:ascii="Times New Roman" w:hAnsi="Times New Roman" w:cs="Times New Roman"/>
                <w:sz w:val="20"/>
                <w:szCs w:val="20"/>
              </w:rPr>
            </w:pPr>
            <w:r>
              <w:rPr>
                <w:rFonts w:ascii="Times New Roman" w:hAnsi="Times New Roman" w:cs="Times New Roman"/>
                <w:sz w:val="20"/>
                <w:szCs w:val="20"/>
              </w:rPr>
              <w:t>Polskie Centrum Mediacji</w:t>
            </w:r>
          </w:p>
        </w:tc>
        <w:tc>
          <w:tcPr>
            <w:tcW w:w="2015" w:type="pct"/>
          </w:tcPr>
          <w:p w14:paraId="439C84E6" w14:textId="77777777" w:rsidR="00CB07DC" w:rsidRDefault="00CB07DC" w:rsidP="00BA72BE">
            <w:pPr>
              <w:tabs>
                <w:tab w:val="left" w:pos="2040"/>
              </w:tabs>
              <w:jc w:val="both"/>
              <w:rPr>
                <w:rFonts w:ascii="Times New Roman" w:hAnsi="Times New Roman" w:cs="Times New Roman"/>
                <w:sz w:val="20"/>
                <w:szCs w:val="20"/>
              </w:rPr>
            </w:pPr>
            <w:r w:rsidRPr="00CB07DC">
              <w:rPr>
                <w:rFonts w:ascii="Times New Roman" w:hAnsi="Times New Roman" w:cs="Times New Roman"/>
                <w:sz w:val="20"/>
                <w:szCs w:val="20"/>
              </w:rPr>
              <w:t xml:space="preserve">Wątpliwości budzi konieczność „posiadania warunków organizacyjnych </w:t>
            </w:r>
            <w:r>
              <w:rPr>
                <w:rFonts w:ascii="Times New Roman" w:hAnsi="Times New Roman" w:cs="Times New Roman"/>
                <w:sz w:val="20"/>
                <w:szCs w:val="20"/>
              </w:rPr>
              <w:br/>
            </w:r>
            <w:r w:rsidRPr="00CB07DC">
              <w:rPr>
                <w:rFonts w:ascii="Times New Roman" w:hAnsi="Times New Roman" w:cs="Times New Roman"/>
                <w:sz w:val="20"/>
                <w:szCs w:val="20"/>
              </w:rPr>
              <w:t xml:space="preserve">i technicznych”. Czy spełnienie tego warunku oznacza posiadanie lokalu </w:t>
            </w:r>
            <w:r>
              <w:rPr>
                <w:rFonts w:ascii="Times New Roman" w:hAnsi="Times New Roman" w:cs="Times New Roman"/>
                <w:sz w:val="20"/>
                <w:szCs w:val="20"/>
              </w:rPr>
              <w:br/>
            </w:r>
            <w:r w:rsidRPr="00CB07DC">
              <w:rPr>
                <w:rFonts w:ascii="Times New Roman" w:hAnsi="Times New Roman" w:cs="Times New Roman"/>
                <w:sz w:val="20"/>
                <w:szCs w:val="20"/>
              </w:rPr>
              <w:t xml:space="preserve">z odpowiednimi pomieszczeniami do przeprowadzania szkoleń </w:t>
            </w:r>
            <w:r>
              <w:rPr>
                <w:rFonts w:ascii="Times New Roman" w:hAnsi="Times New Roman" w:cs="Times New Roman"/>
                <w:sz w:val="20"/>
                <w:szCs w:val="20"/>
              </w:rPr>
              <w:br/>
            </w:r>
            <w:r w:rsidRPr="00CB07DC">
              <w:rPr>
                <w:rFonts w:ascii="Times New Roman" w:hAnsi="Times New Roman" w:cs="Times New Roman"/>
                <w:sz w:val="20"/>
                <w:szCs w:val="20"/>
              </w:rPr>
              <w:t>i egzaminów? Niewątpliwie ośrodek musi „zapewnić kadrę dydaktyczną” (pkt 4). Czy zatem nie wystarczy by zapewniał „warunki techniczne umożliwiające przeprowadzenie szkolenia bazowego lub szkoleń specjalizacyjnych oraz egzaminu lub egzaminów specjalizacyjnych” (pkt 3), np. poprzez wynajem odpowiednich pomieszczeń? Chyba że pkt 3 można interpretować w ten sposób, że „posiadanie warunków” nie oznacza określonych warunków lokalowych danego ośrodka, a oznacza możliwość zapewniania takich warunków. Tak jak zapewnianie „kadry dydaktycznej pkt 4? Jeżeli taka interpretacja jest właściwą to przepis nie wymaga korekty, ale jeżeli jest inaczej, to proponujemy w treści art.</w:t>
            </w:r>
            <w:r>
              <w:rPr>
                <w:rFonts w:ascii="Times New Roman" w:hAnsi="Times New Roman" w:cs="Times New Roman"/>
                <w:sz w:val="20"/>
                <w:szCs w:val="20"/>
              </w:rPr>
              <w:t xml:space="preserve"> </w:t>
            </w:r>
            <w:r w:rsidRPr="00CB07DC">
              <w:rPr>
                <w:rFonts w:ascii="Times New Roman" w:hAnsi="Times New Roman" w:cs="Times New Roman"/>
                <w:sz w:val="20"/>
                <w:szCs w:val="20"/>
              </w:rPr>
              <w:t>8 pkt 3 wyraz na początku tej</w:t>
            </w:r>
            <w:r>
              <w:t xml:space="preserve"> </w:t>
            </w:r>
            <w:r w:rsidRPr="00CB07DC">
              <w:rPr>
                <w:rFonts w:ascii="Times New Roman" w:hAnsi="Times New Roman" w:cs="Times New Roman"/>
                <w:sz w:val="20"/>
                <w:szCs w:val="20"/>
              </w:rPr>
              <w:t>treści „posiada” zamienić – wzorem pozostałych zapisów tego przepisu – wyrazem: „zapewnia”.</w:t>
            </w:r>
          </w:p>
          <w:p w14:paraId="1B2B6AAC" w14:textId="77777777" w:rsidR="002D78B5" w:rsidRDefault="002D78B5" w:rsidP="00BA72BE">
            <w:pPr>
              <w:tabs>
                <w:tab w:val="left" w:pos="2040"/>
              </w:tabs>
              <w:jc w:val="both"/>
              <w:rPr>
                <w:rFonts w:ascii="Times New Roman" w:hAnsi="Times New Roman" w:cs="Times New Roman"/>
                <w:sz w:val="20"/>
                <w:szCs w:val="20"/>
              </w:rPr>
            </w:pPr>
          </w:p>
          <w:p w14:paraId="52639B82" w14:textId="6D3E680A" w:rsidR="002D78B5" w:rsidRPr="00D463B5" w:rsidRDefault="002D78B5" w:rsidP="00BA72BE">
            <w:pPr>
              <w:tabs>
                <w:tab w:val="left" w:pos="2040"/>
              </w:tabs>
              <w:jc w:val="both"/>
              <w:rPr>
                <w:rFonts w:ascii="Times New Roman" w:hAnsi="Times New Roman" w:cs="Times New Roman"/>
                <w:sz w:val="20"/>
                <w:szCs w:val="20"/>
              </w:rPr>
            </w:pPr>
            <w:r>
              <w:rPr>
                <w:rFonts w:ascii="Times New Roman" w:hAnsi="Times New Roman" w:cs="Times New Roman"/>
                <w:sz w:val="20"/>
                <w:szCs w:val="20"/>
              </w:rPr>
              <w:t xml:space="preserve">Dodać: </w:t>
            </w:r>
            <w:r w:rsidR="00ED4F7A">
              <w:rPr>
                <w:rFonts w:ascii="Times New Roman" w:hAnsi="Times New Roman" w:cs="Times New Roman"/>
                <w:sz w:val="20"/>
                <w:szCs w:val="20"/>
              </w:rPr>
              <w:t>„</w:t>
            </w:r>
            <w:r w:rsidRPr="002D78B5">
              <w:rPr>
                <w:rFonts w:ascii="Times New Roman" w:hAnsi="Times New Roman" w:cs="Times New Roman"/>
                <w:sz w:val="20"/>
                <w:szCs w:val="20"/>
              </w:rPr>
              <w:t>Zapewnia na czas prowadzenia szkoleń lub egzaminów, warunki (...)</w:t>
            </w:r>
            <w:r>
              <w:rPr>
                <w:rFonts w:ascii="Times New Roman" w:hAnsi="Times New Roman" w:cs="Times New Roman"/>
                <w:sz w:val="20"/>
                <w:szCs w:val="20"/>
              </w:rPr>
              <w:t>”.</w:t>
            </w:r>
          </w:p>
        </w:tc>
        <w:tc>
          <w:tcPr>
            <w:tcW w:w="1534" w:type="pct"/>
          </w:tcPr>
          <w:p w14:paraId="76E95A6F" w14:textId="2460834E" w:rsidR="00E32E75" w:rsidRPr="00C34567" w:rsidRDefault="5EB61E46" w:rsidP="2F90D679">
            <w:pPr>
              <w:jc w:val="both"/>
              <w:rPr>
                <w:rFonts w:ascii="Times New Roman" w:hAnsi="Times New Roman" w:cs="Times New Roman"/>
                <w:b/>
                <w:bCs/>
                <w:sz w:val="20"/>
                <w:szCs w:val="20"/>
              </w:rPr>
            </w:pPr>
            <w:r w:rsidRPr="2F90D679">
              <w:rPr>
                <w:rFonts w:ascii="Times New Roman" w:hAnsi="Times New Roman" w:cs="Times New Roman"/>
                <w:b/>
                <w:bCs/>
                <w:sz w:val="20"/>
                <w:szCs w:val="20"/>
              </w:rPr>
              <w:t>Uwaga uwzględniona.</w:t>
            </w:r>
          </w:p>
          <w:p w14:paraId="612A5C07" w14:textId="77777777" w:rsidR="00E32E75" w:rsidRDefault="7F1E89BC" w:rsidP="6C97CA9D">
            <w:pPr>
              <w:jc w:val="both"/>
              <w:rPr>
                <w:rFonts w:ascii="Times New Roman" w:hAnsi="Times New Roman" w:cs="Times New Roman"/>
                <w:sz w:val="20"/>
                <w:szCs w:val="20"/>
              </w:rPr>
            </w:pPr>
            <w:r w:rsidRPr="00F42A28">
              <w:rPr>
                <w:rFonts w:ascii="Times New Roman" w:hAnsi="Times New Roman" w:cs="Times New Roman"/>
                <w:sz w:val="20"/>
                <w:szCs w:val="20"/>
              </w:rPr>
              <w:t>Projektowany przepis został usunięty z projektu ustawy z uwagi na brak możliwości obiektywnego zweryfikowania</w:t>
            </w:r>
            <w:r w:rsidR="7858F417" w:rsidRPr="00F42A28">
              <w:rPr>
                <w:rFonts w:ascii="Times New Roman" w:hAnsi="Times New Roman" w:cs="Times New Roman"/>
                <w:sz w:val="20"/>
                <w:szCs w:val="20"/>
              </w:rPr>
              <w:t xml:space="preserve"> przez </w:t>
            </w:r>
            <w:r w:rsidR="004C717B" w:rsidRPr="00F42A28">
              <w:rPr>
                <w:rFonts w:ascii="Times New Roman" w:hAnsi="Times New Roman" w:cs="Times New Roman"/>
                <w:sz w:val="20"/>
                <w:szCs w:val="20"/>
              </w:rPr>
              <w:t xml:space="preserve">Ministra Sprawiedliwości </w:t>
            </w:r>
            <w:r w:rsidR="66C1C4BD" w:rsidRPr="00F42A28">
              <w:rPr>
                <w:rFonts w:ascii="Times New Roman" w:hAnsi="Times New Roman" w:cs="Times New Roman"/>
                <w:sz w:val="20"/>
                <w:szCs w:val="20"/>
              </w:rPr>
              <w:t xml:space="preserve">spełnienia przez podmioty wnioskujące o wpis do Rejestru </w:t>
            </w:r>
            <w:r w:rsidRPr="00F42A28">
              <w:rPr>
                <w:rFonts w:ascii="Times New Roman" w:hAnsi="Times New Roman" w:cs="Times New Roman"/>
                <w:sz w:val="20"/>
                <w:szCs w:val="20"/>
              </w:rPr>
              <w:t>wskazanego kryterium</w:t>
            </w:r>
            <w:r w:rsidR="2FE431C4" w:rsidRPr="00F42A28">
              <w:rPr>
                <w:rFonts w:ascii="Times New Roman" w:hAnsi="Times New Roman" w:cs="Times New Roman"/>
                <w:sz w:val="20"/>
                <w:szCs w:val="20"/>
              </w:rPr>
              <w:t>.</w:t>
            </w:r>
          </w:p>
          <w:p w14:paraId="5752DA58" w14:textId="77777777" w:rsidR="00F42A28" w:rsidRPr="00F42A28" w:rsidRDefault="00F42A28" w:rsidP="00F42A28">
            <w:pPr>
              <w:jc w:val="both"/>
              <w:rPr>
                <w:rFonts w:ascii="Times New Roman" w:hAnsi="Times New Roman" w:cs="Times New Roman"/>
                <w:sz w:val="20"/>
                <w:szCs w:val="20"/>
              </w:rPr>
            </w:pPr>
            <w:r w:rsidRPr="00F42A28">
              <w:rPr>
                <w:rFonts w:ascii="Times New Roman" w:hAnsi="Times New Roman" w:cs="Times New Roman"/>
                <w:sz w:val="20"/>
                <w:szCs w:val="20"/>
              </w:rPr>
              <w:t>Z odrębnych przepisów regulujących m.in. warunki techniczne jakim powinny odpowiadać budynki i ich usytuowanie, bezpieczeństwo i higienę pracy oraz bezpieczeństwo przeciwpożarowe wynika obowiązek zapewnienia przez podmioty ubiegające się o status instytucji szkolących w zakresie mediacji odpowiednich warunków organizacyjnych, lokalowych i sprzętowych umożliwiających przeprowadzanie szkoleń oraz egzaminów.</w:t>
            </w:r>
          </w:p>
          <w:p w14:paraId="5251BA8B" w14:textId="04748633" w:rsidR="00F42A28" w:rsidRPr="00F42A28" w:rsidRDefault="00F42A28" w:rsidP="00F42A28">
            <w:pPr>
              <w:jc w:val="both"/>
              <w:rPr>
                <w:rFonts w:ascii="Times New Roman" w:hAnsi="Times New Roman" w:cs="Times New Roman"/>
                <w:sz w:val="20"/>
                <w:szCs w:val="20"/>
              </w:rPr>
            </w:pPr>
            <w:r w:rsidRPr="00F42A28">
              <w:rPr>
                <w:rFonts w:ascii="Times New Roman" w:hAnsi="Times New Roman" w:cs="Times New Roman"/>
                <w:sz w:val="20"/>
                <w:szCs w:val="20"/>
              </w:rPr>
              <w:t>Dodatkowo, ze względu na projektowane regulacje ustawowe dotyczące m.in. możliwości rozwiązywania testu w ramach egzaminu specjalizacyjnego w formie elektronicznej, instytucje szkolące w zakresie mediacji będą musiały zapewnić sprzęt komputerowy i</w:t>
            </w:r>
            <w:r>
              <w:rPr>
                <w:rFonts w:ascii="Times New Roman" w:hAnsi="Times New Roman" w:cs="Times New Roman"/>
                <w:sz w:val="20"/>
                <w:szCs w:val="20"/>
              </w:rPr>
              <w:t> </w:t>
            </w:r>
            <w:r w:rsidRPr="00F42A28">
              <w:rPr>
                <w:rFonts w:ascii="Times New Roman" w:hAnsi="Times New Roman" w:cs="Times New Roman"/>
                <w:sz w:val="20"/>
                <w:szCs w:val="20"/>
              </w:rPr>
              <w:t>oprogramowanie umożliwiające sprawną obsługę egzaminów, w tym rejestrację kandydatów, przechowywanie wyników egzaminów oraz archiwizację dokumentacji.</w:t>
            </w:r>
          </w:p>
        </w:tc>
      </w:tr>
      <w:tr w:rsidR="00EC2489" w:rsidRPr="00C34567" w14:paraId="09F650F4" w14:textId="77777777" w:rsidTr="00F91673">
        <w:trPr>
          <w:trHeight w:val="248"/>
        </w:trPr>
        <w:tc>
          <w:tcPr>
            <w:tcW w:w="172" w:type="pct"/>
          </w:tcPr>
          <w:p w14:paraId="4C07AB3D" w14:textId="27E5E734" w:rsidR="00EC2489" w:rsidRDefault="0013555B" w:rsidP="00A47BE9">
            <w:pPr>
              <w:jc w:val="center"/>
              <w:rPr>
                <w:rFonts w:ascii="Times New Roman" w:hAnsi="Times New Roman" w:cs="Times New Roman"/>
                <w:sz w:val="20"/>
                <w:szCs w:val="20"/>
              </w:rPr>
            </w:pPr>
            <w:r>
              <w:rPr>
                <w:rFonts w:ascii="Times New Roman" w:hAnsi="Times New Roman" w:cs="Times New Roman"/>
                <w:sz w:val="20"/>
                <w:szCs w:val="20"/>
              </w:rPr>
              <w:t>55.</w:t>
            </w:r>
          </w:p>
        </w:tc>
        <w:tc>
          <w:tcPr>
            <w:tcW w:w="655" w:type="pct"/>
          </w:tcPr>
          <w:p w14:paraId="5D411B6D" w14:textId="2DB19798" w:rsidR="00EC2489" w:rsidRPr="00CB07DC" w:rsidRDefault="00EC2489" w:rsidP="00BA72BE">
            <w:pPr>
              <w:jc w:val="center"/>
              <w:rPr>
                <w:rFonts w:ascii="Times New Roman" w:hAnsi="Times New Roman" w:cs="Times New Roman"/>
                <w:sz w:val="20"/>
                <w:szCs w:val="20"/>
              </w:rPr>
            </w:pPr>
            <w:r w:rsidRPr="00EC2489">
              <w:rPr>
                <w:rFonts w:ascii="Times New Roman" w:hAnsi="Times New Roman" w:cs="Times New Roman"/>
                <w:sz w:val="20"/>
                <w:szCs w:val="20"/>
              </w:rPr>
              <w:t>art. 8 pkt</w:t>
            </w:r>
            <w:r>
              <w:rPr>
                <w:rFonts w:ascii="Times New Roman" w:hAnsi="Times New Roman" w:cs="Times New Roman"/>
                <w:sz w:val="20"/>
                <w:szCs w:val="20"/>
              </w:rPr>
              <w:t xml:space="preserve"> 4</w:t>
            </w:r>
          </w:p>
        </w:tc>
        <w:tc>
          <w:tcPr>
            <w:tcW w:w="624" w:type="pct"/>
          </w:tcPr>
          <w:p w14:paraId="25C5FD64" w14:textId="68C06B19" w:rsidR="00EC2489" w:rsidRPr="00CB07DC" w:rsidRDefault="00EC2489" w:rsidP="00BA72BE">
            <w:pPr>
              <w:jc w:val="center"/>
              <w:rPr>
                <w:rFonts w:ascii="Times New Roman" w:hAnsi="Times New Roman" w:cs="Times New Roman"/>
                <w:sz w:val="20"/>
                <w:szCs w:val="20"/>
              </w:rPr>
            </w:pPr>
            <w:r w:rsidRPr="00EC2489">
              <w:rPr>
                <w:rFonts w:ascii="Times New Roman" w:hAnsi="Times New Roman" w:cs="Times New Roman"/>
                <w:sz w:val="20"/>
                <w:szCs w:val="20"/>
              </w:rPr>
              <w:t>Śląskie Centrum Arbitrażu i Mediacji</w:t>
            </w:r>
          </w:p>
        </w:tc>
        <w:tc>
          <w:tcPr>
            <w:tcW w:w="2015" w:type="pct"/>
          </w:tcPr>
          <w:p w14:paraId="5FAFE3B8" w14:textId="77777777" w:rsidR="00EC2489" w:rsidRPr="00EC2489" w:rsidRDefault="00EC2489" w:rsidP="00BA72BE">
            <w:pPr>
              <w:tabs>
                <w:tab w:val="left" w:pos="2040"/>
              </w:tabs>
              <w:jc w:val="both"/>
              <w:rPr>
                <w:rFonts w:ascii="Times New Roman" w:hAnsi="Times New Roman" w:cs="Times New Roman"/>
                <w:sz w:val="20"/>
                <w:szCs w:val="20"/>
              </w:rPr>
            </w:pPr>
            <w:r w:rsidRPr="00EC2489">
              <w:rPr>
                <w:rFonts w:ascii="Times New Roman" w:hAnsi="Times New Roman" w:cs="Times New Roman"/>
                <w:sz w:val="20"/>
                <w:szCs w:val="20"/>
              </w:rPr>
              <w:t>Art. 8 pkt 4 powinien precyzyjnie wskazywać, że ośrodek szkoleniowy ma obowiązek zapewnić kadrę dydaktyczną odpowiednią do rodzaju prowadzonych szkoleń. Proponowane brzmienie:</w:t>
            </w:r>
          </w:p>
          <w:p w14:paraId="3796A22C" w14:textId="79BFFA4F" w:rsidR="00EC2489" w:rsidRPr="00CB07DC" w:rsidRDefault="00EC2489" w:rsidP="00BA72BE">
            <w:pPr>
              <w:tabs>
                <w:tab w:val="left" w:pos="2040"/>
              </w:tabs>
              <w:jc w:val="both"/>
              <w:rPr>
                <w:rFonts w:ascii="Times New Roman" w:hAnsi="Times New Roman" w:cs="Times New Roman"/>
                <w:sz w:val="20"/>
                <w:szCs w:val="20"/>
              </w:rPr>
            </w:pPr>
            <w:r w:rsidRPr="00EC2489">
              <w:rPr>
                <w:rFonts w:ascii="Times New Roman" w:hAnsi="Times New Roman" w:cs="Times New Roman"/>
                <w:sz w:val="20"/>
                <w:szCs w:val="20"/>
              </w:rPr>
              <w:t>„zapewnia kadrę dydaktyczną właściwą do prowadzenia szkoleń danego rodzaju, zgodnie z ich tematyką i zakresem specjalizacji.”</w:t>
            </w:r>
          </w:p>
        </w:tc>
        <w:tc>
          <w:tcPr>
            <w:tcW w:w="1534" w:type="pct"/>
          </w:tcPr>
          <w:p w14:paraId="1DC7B0B0" w14:textId="77777777" w:rsidR="00EC2489" w:rsidRDefault="00387AEC" w:rsidP="00BA72BE">
            <w:pPr>
              <w:jc w:val="both"/>
              <w:rPr>
                <w:rFonts w:ascii="Times New Roman" w:hAnsi="Times New Roman" w:cs="Times New Roman"/>
                <w:b/>
                <w:bCs/>
                <w:sz w:val="20"/>
                <w:szCs w:val="20"/>
              </w:rPr>
            </w:pPr>
            <w:r w:rsidRPr="00387AEC">
              <w:rPr>
                <w:rFonts w:ascii="Times New Roman" w:hAnsi="Times New Roman" w:cs="Times New Roman"/>
                <w:b/>
                <w:bCs/>
                <w:sz w:val="20"/>
                <w:szCs w:val="20"/>
              </w:rPr>
              <w:t>Uwaga</w:t>
            </w:r>
            <w:r>
              <w:rPr>
                <w:rFonts w:ascii="Times New Roman" w:hAnsi="Times New Roman" w:cs="Times New Roman"/>
                <w:b/>
                <w:bCs/>
                <w:sz w:val="20"/>
                <w:szCs w:val="20"/>
              </w:rPr>
              <w:t xml:space="preserve"> częściowo</w:t>
            </w:r>
            <w:r w:rsidRPr="00387AEC">
              <w:rPr>
                <w:rFonts w:ascii="Times New Roman" w:hAnsi="Times New Roman" w:cs="Times New Roman"/>
                <w:b/>
                <w:bCs/>
                <w:sz w:val="20"/>
                <w:szCs w:val="20"/>
              </w:rPr>
              <w:t xml:space="preserve"> uwzględniona</w:t>
            </w:r>
            <w:r>
              <w:rPr>
                <w:rFonts w:ascii="Times New Roman" w:hAnsi="Times New Roman" w:cs="Times New Roman"/>
                <w:b/>
                <w:bCs/>
                <w:sz w:val="20"/>
                <w:szCs w:val="20"/>
              </w:rPr>
              <w:t>.</w:t>
            </w:r>
          </w:p>
          <w:p w14:paraId="2646E0B6" w14:textId="3ECE3D99" w:rsidR="00387AEC" w:rsidRDefault="2DBCB980" w:rsidP="00BA72BE">
            <w:pPr>
              <w:jc w:val="both"/>
              <w:rPr>
                <w:rFonts w:ascii="Times New Roman" w:hAnsi="Times New Roman" w:cs="Times New Roman"/>
                <w:sz w:val="20"/>
                <w:szCs w:val="20"/>
              </w:rPr>
            </w:pPr>
            <w:r w:rsidRPr="2F90D679">
              <w:rPr>
                <w:rFonts w:ascii="Times New Roman" w:hAnsi="Times New Roman" w:cs="Times New Roman"/>
                <w:sz w:val="20"/>
                <w:szCs w:val="20"/>
              </w:rPr>
              <w:t xml:space="preserve">Projektowanemu art. </w:t>
            </w:r>
            <w:r w:rsidR="2B522D04" w:rsidRPr="2F90D679">
              <w:rPr>
                <w:rFonts w:ascii="Times New Roman" w:hAnsi="Times New Roman" w:cs="Times New Roman"/>
                <w:sz w:val="20"/>
                <w:szCs w:val="20"/>
              </w:rPr>
              <w:t>10</w:t>
            </w:r>
            <w:r w:rsidRPr="2F90D679">
              <w:rPr>
                <w:rFonts w:ascii="Times New Roman" w:hAnsi="Times New Roman" w:cs="Times New Roman"/>
                <w:sz w:val="20"/>
                <w:szCs w:val="20"/>
              </w:rPr>
              <w:t xml:space="preserve"> pkt </w:t>
            </w:r>
            <w:r w:rsidR="30EE1AE1" w:rsidRPr="2F90D679">
              <w:rPr>
                <w:rFonts w:ascii="Times New Roman" w:hAnsi="Times New Roman" w:cs="Times New Roman"/>
                <w:sz w:val="20"/>
                <w:szCs w:val="20"/>
              </w:rPr>
              <w:t>3</w:t>
            </w:r>
            <w:r w:rsidRPr="2F90D679">
              <w:rPr>
                <w:rFonts w:ascii="Times New Roman" w:hAnsi="Times New Roman" w:cs="Times New Roman"/>
                <w:sz w:val="20"/>
                <w:szCs w:val="20"/>
              </w:rPr>
              <w:t xml:space="preserve"> nadano brzmienie „zapewnia zespół specjalistów do prowadzenia szkoleń bazowych lub szkoleń specjalizacyjnych oraz przeprowadzania egzaminów specjalizacyjnych”.</w:t>
            </w:r>
          </w:p>
          <w:p w14:paraId="28D83858" w14:textId="5F650854" w:rsidR="009C1895" w:rsidRPr="00387AEC" w:rsidRDefault="009C1895" w:rsidP="00BA72BE">
            <w:pPr>
              <w:jc w:val="both"/>
              <w:rPr>
                <w:rFonts w:ascii="Times New Roman" w:hAnsi="Times New Roman" w:cs="Times New Roman"/>
                <w:sz w:val="20"/>
                <w:szCs w:val="20"/>
              </w:rPr>
            </w:pPr>
          </w:p>
        </w:tc>
      </w:tr>
      <w:tr w:rsidR="00D30421" w:rsidRPr="00C34567" w14:paraId="432E98B3" w14:textId="77777777" w:rsidTr="00F91673">
        <w:trPr>
          <w:trHeight w:val="6690"/>
        </w:trPr>
        <w:tc>
          <w:tcPr>
            <w:tcW w:w="172" w:type="pct"/>
          </w:tcPr>
          <w:p w14:paraId="3585D4D0" w14:textId="47ECC032" w:rsidR="002D78B5" w:rsidRPr="00056D19" w:rsidRDefault="0013555B" w:rsidP="00ED4F7A">
            <w:pPr>
              <w:jc w:val="center"/>
              <w:rPr>
                <w:rFonts w:ascii="Times New Roman" w:hAnsi="Times New Roman" w:cs="Times New Roman"/>
                <w:sz w:val="20"/>
                <w:szCs w:val="20"/>
              </w:rPr>
            </w:pPr>
            <w:r>
              <w:rPr>
                <w:rFonts w:ascii="Times New Roman" w:hAnsi="Times New Roman" w:cs="Times New Roman"/>
                <w:sz w:val="20"/>
                <w:szCs w:val="20"/>
              </w:rPr>
              <w:lastRenderedPageBreak/>
              <w:t>56.</w:t>
            </w:r>
          </w:p>
        </w:tc>
        <w:tc>
          <w:tcPr>
            <w:tcW w:w="655" w:type="pct"/>
          </w:tcPr>
          <w:p w14:paraId="592DA4C4" w14:textId="4C4FAE9F" w:rsidR="00746CE0" w:rsidRPr="00C34567" w:rsidRDefault="00D30421" w:rsidP="00BA72BE">
            <w:pPr>
              <w:jc w:val="center"/>
              <w:rPr>
                <w:rFonts w:ascii="Times New Roman" w:hAnsi="Times New Roman" w:cs="Times New Roman"/>
                <w:sz w:val="20"/>
                <w:szCs w:val="20"/>
              </w:rPr>
            </w:pPr>
            <w:r w:rsidRPr="0003193C">
              <w:rPr>
                <w:rFonts w:ascii="Times New Roman" w:hAnsi="Times New Roman" w:cs="Times New Roman"/>
                <w:sz w:val="20"/>
                <w:szCs w:val="20"/>
              </w:rPr>
              <w:t xml:space="preserve">art. </w:t>
            </w:r>
            <w:r w:rsidR="008D26FB">
              <w:rPr>
                <w:rFonts w:ascii="Times New Roman" w:hAnsi="Times New Roman" w:cs="Times New Roman"/>
                <w:sz w:val="20"/>
                <w:szCs w:val="20"/>
              </w:rPr>
              <w:t>9</w:t>
            </w:r>
          </w:p>
          <w:p w14:paraId="6A41F312" w14:textId="02E97E00" w:rsidR="0022707E" w:rsidRPr="00C34567" w:rsidRDefault="0022707E" w:rsidP="00BA72BE">
            <w:pPr>
              <w:jc w:val="center"/>
              <w:rPr>
                <w:rFonts w:ascii="Times New Roman" w:hAnsi="Times New Roman" w:cs="Times New Roman"/>
                <w:sz w:val="20"/>
                <w:szCs w:val="20"/>
              </w:rPr>
            </w:pPr>
          </w:p>
        </w:tc>
        <w:tc>
          <w:tcPr>
            <w:tcW w:w="624" w:type="pct"/>
          </w:tcPr>
          <w:p w14:paraId="34B90445" w14:textId="52C6D510" w:rsidR="00D30421" w:rsidRDefault="00DC6F1D" w:rsidP="00BA72BE">
            <w:pPr>
              <w:jc w:val="center"/>
              <w:rPr>
                <w:rFonts w:ascii="Times New Roman" w:hAnsi="Times New Roman" w:cs="Times New Roman"/>
                <w:sz w:val="20"/>
                <w:szCs w:val="20"/>
              </w:rPr>
            </w:pPr>
            <w:r>
              <w:rPr>
                <w:rFonts w:ascii="Times New Roman" w:hAnsi="Times New Roman" w:cs="Times New Roman"/>
                <w:sz w:val="20"/>
                <w:szCs w:val="20"/>
              </w:rPr>
              <w:t>m</w:t>
            </w:r>
            <w:r w:rsidR="008D26FB">
              <w:rPr>
                <w:rFonts w:ascii="Times New Roman" w:hAnsi="Times New Roman" w:cs="Times New Roman"/>
                <w:sz w:val="20"/>
                <w:szCs w:val="20"/>
              </w:rPr>
              <w:t>ediator</w:t>
            </w:r>
          </w:p>
          <w:p w14:paraId="1DBBC811" w14:textId="77777777" w:rsidR="00DC6F1D" w:rsidRDefault="00DC6F1D" w:rsidP="00BA72BE">
            <w:pPr>
              <w:jc w:val="center"/>
              <w:rPr>
                <w:rFonts w:ascii="Times New Roman" w:hAnsi="Times New Roman" w:cs="Times New Roman"/>
                <w:sz w:val="20"/>
                <w:szCs w:val="20"/>
              </w:rPr>
            </w:pPr>
          </w:p>
          <w:p w14:paraId="13002C22" w14:textId="77777777" w:rsidR="00DC6F1D" w:rsidRDefault="00DC6F1D" w:rsidP="00BA72BE">
            <w:pPr>
              <w:jc w:val="center"/>
              <w:rPr>
                <w:rFonts w:ascii="Times New Roman" w:hAnsi="Times New Roman" w:cs="Times New Roman"/>
                <w:sz w:val="20"/>
                <w:szCs w:val="20"/>
              </w:rPr>
            </w:pPr>
          </w:p>
          <w:p w14:paraId="751339CC" w14:textId="77777777" w:rsidR="00DC6F1D" w:rsidRDefault="00DC6F1D" w:rsidP="00BA72BE">
            <w:pPr>
              <w:jc w:val="center"/>
              <w:rPr>
                <w:rFonts w:ascii="Times New Roman" w:hAnsi="Times New Roman" w:cs="Times New Roman"/>
                <w:sz w:val="20"/>
                <w:szCs w:val="20"/>
              </w:rPr>
            </w:pPr>
          </w:p>
          <w:p w14:paraId="1286DF43" w14:textId="77777777" w:rsidR="00DC6F1D" w:rsidRDefault="00DC6F1D" w:rsidP="00BA72BE">
            <w:pPr>
              <w:jc w:val="center"/>
              <w:rPr>
                <w:rFonts w:ascii="Times New Roman" w:hAnsi="Times New Roman" w:cs="Times New Roman"/>
                <w:sz w:val="20"/>
                <w:szCs w:val="20"/>
              </w:rPr>
            </w:pPr>
          </w:p>
          <w:p w14:paraId="544F4937" w14:textId="77777777" w:rsidR="00DC6F1D" w:rsidRDefault="00DC6F1D" w:rsidP="00BA72BE">
            <w:pPr>
              <w:jc w:val="center"/>
              <w:rPr>
                <w:rFonts w:ascii="Times New Roman" w:hAnsi="Times New Roman" w:cs="Times New Roman"/>
                <w:sz w:val="20"/>
                <w:szCs w:val="20"/>
              </w:rPr>
            </w:pPr>
          </w:p>
          <w:p w14:paraId="45D2310C" w14:textId="77777777" w:rsidR="00DC6F1D" w:rsidRDefault="00DC6F1D" w:rsidP="00BA72BE">
            <w:pPr>
              <w:jc w:val="center"/>
              <w:rPr>
                <w:rFonts w:ascii="Times New Roman" w:hAnsi="Times New Roman" w:cs="Times New Roman"/>
                <w:sz w:val="20"/>
                <w:szCs w:val="20"/>
              </w:rPr>
            </w:pPr>
          </w:p>
          <w:p w14:paraId="2AB64EDF" w14:textId="77777777" w:rsidR="00DC6F1D" w:rsidRDefault="00DC6F1D" w:rsidP="00BA72BE">
            <w:pPr>
              <w:jc w:val="center"/>
              <w:rPr>
                <w:rFonts w:ascii="Times New Roman" w:hAnsi="Times New Roman" w:cs="Times New Roman"/>
                <w:sz w:val="20"/>
                <w:szCs w:val="20"/>
              </w:rPr>
            </w:pPr>
          </w:p>
          <w:p w14:paraId="2B6E9323" w14:textId="77777777" w:rsidR="00DC6F1D" w:rsidRDefault="00DC6F1D" w:rsidP="00BA72BE">
            <w:pPr>
              <w:jc w:val="center"/>
              <w:rPr>
                <w:rFonts w:ascii="Times New Roman" w:hAnsi="Times New Roman" w:cs="Times New Roman"/>
                <w:sz w:val="20"/>
                <w:szCs w:val="20"/>
              </w:rPr>
            </w:pPr>
          </w:p>
          <w:p w14:paraId="06EE3B2C" w14:textId="77777777" w:rsidR="00DC6F1D" w:rsidRDefault="00DC6F1D" w:rsidP="00BA72BE">
            <w:pPr>
              <w:jc w:val="center"/>
              <w:rPr>
                <w:rFonts w:ascii="Times New Roman" w:hAnsi="Times New Roman" w:cs="Times New Roman"/>
                <w:sz w:val="20"/>
                <w:szCs w:val="20"/>
              </w:rPr>
            </w:pPr>
          </w:p>
          <w:p w14:paraId="23ECC8EA" w14:textId="77777777" w:rsidR="00DC6F1D" w:rsidRDefault="00DC6F1D" w:rsidP="00BA72BE">
            <w:pPr>
              <w:jc w:val="center"/>
              <w:rPr>
                <w:rFonts w:ascii="Times New Roman" w:hAnsi="Times New Roman" w:cs="Times New Roman"/>
                <w:sz w:val="20"/>
                <w:szCs w:val="20"/>
              </w:rPr>
            </w:pPr>
          </w:p>
          <w:p w14:paraId="35467FB8" w14:textId="77777777" w:rsidR="00786761" w:rsidRDefault="00786761" w:rsidP="00BA72BE">
            <w:pPr>
              <w:jc w:val="center"/>
              <w:rPr>
                <w:rFonts w:ascii="Times New Roman" w:hAnsi="Times New Roman" w:cs="Times New Roman"/>
                <w:sz w:val="20"/>
                <w:szCs w:val="20"/>
              </w:rPr>
            </w:pPr>
          </w:p>
          <w:p w14:paraId="15FBAC4A" w14:textId="77777777" w:rsidR="00786761" w:rsidRDefault="00786761" w:rsidP="00BA72BE">
            <w:pPr>
              <w:jc w:val="center"/>
              <w:rPr>
                <w:rFonts w:ascii="Times New Roman" w:hAnsi="Times New Roman" w:cs="Times New Roman"/>
                <w:sz w:val="20"/>
                <w:szCs w:val="20"/>
              </w:rPr>
            </w:pPr>
          </w:p>
          <w:p w14:paraId="60A9F993" w14:textId="77777777" w:rsidR="00786761" w:rsidRDefault="00786761" w:rsidP="00BA72BE">
            <w:pPr>
              <w:jc w:val="center"/>
              <w:rPr>
                <w:rFonts w:ascii="Times New Roman" w:hAnsi="Times New Roman" w:cs="Times New Roman"/>
                <w:sz w:val="20"/>
                <w:szCs w:val="20"/>
              </w:rPr>
            </w:pPr>
          </w:p>
          <w:p w14:paraId="526FBCB2" w14:textId="730D4F59" w:rsidR="00DC6F1D" w:rsidRDefault="00DC6F1D" w:rsidP="00BA72BE">
            <w:pPr>
              <w:jc w:val="center"/>
              <w:rPr>
                <w:rFonts w:ascii="Times New Roman" w:hAnsi="Times New Roman" w:cs="Times New Roman"/>
                <w:sz w:val="20"/>
                <w:szCs w:val="20"/>
              </w:rPr>
            </w:pPr>
            <w:r w:rsidRPr="00DC6F1D">
              <w:rPr>
                <w:rFonts w:ascii="Times New Roman" w:hAnsi="Times New Roman" w:cs="Times New Roman"/>
                <w:sz w:val="20"/>
                <w:szCs w:val="20"/>
              </w:rPr>
              <w:t>Śląskie Centrum Arbitrażu i Mediacji</w:t>
            </w:r>
          </w:p>
          <w:p w14:paraId="7F16ECA0" w14:textId="4933F207" w:rsidR="002D78B5" w:rsidRPr="00C34567" w:rsidRDefault="002D78B5" w:rsidP="00BA72BE">
            <w:pPr>
              <w:jc w:val="center"/>
              <w:rPr>
                <w:rFonts w:ascii="Times New Roman" w:hAnsi="Times New Roman" w:cs="Times New Roman"/>
                <w:sz w:val="20"/>
                <w:szCs w:val="20"/>
              </w:rPr>
            </w:pPr>
          </w:p>
        </w:tc>
        <w:tc>
          <w:tcPr>
            <w:tcW w:w="2015" w:type="pct"/>
          </w:tcPr>
          <w:p w14:paraId="7DDD9427" w14:textId="6C08934C" w:rsidR="008D26FB" w:rsidRPr="008D26FB" w:rsidRDefault="008D26FB" w:rsidP="00BA72BE">
            <w:pPr>
              <w:tabs>
                <w:tab w:val="left" w:pos="2040"/>
              </w:tabs>
              <w:jc w:val="both"/>
              <w:rPr>
                <w:rFonts w:ascii="Times New Roman" w:hAnsi="Times New Roman" w:cs="Times New Roman"/>
                <w:sz w:val="20"/>
                <w:szCs w:val="20"/>
              </w:rPr>
            </w:pPr>
            <w:r w:rsidRPr="008D26FB">
              <w:rPr>
                <w:rFonts w:ascii="Times New Roman" w:hAnsi="Times New Roman" w:cs="Times New Roman"/>
                <w:sz w:val="20"/>
                <w:szCs w:val="20"/>
              </w:rPr>
              <w:t xml:space="preserve">Taki zapis może ograniczyć swobodne dobieranie kadry do poszczególnych szkoleń, dobieranie kadry </w:t>
            </w:r>
            <w:r w:rsidRPr="008D26FB">
              <w:rPr>
                <w:rFonts w:ascii="Times New Roman" w:hAnsi="Times New Roman" w:cs="Times New Roman"/>
                <w:i/>
                <w:iCs/>
                <w:sz w:val="20"/>
                <w:szCs w:val="20"/>
              </w:rPr>
              <w:t>ad</w:t>
            </w:r>
            <w:r w:rsidR="00F42A28">
              <w:rPr>
                <w:rFonts w:ascii="Times New Roman" w:hAnsi="Times New Roman" w:cs="Times New Roman"/>
                <w:i/>
                <w:iCs/>
                <w:sz w:val="20"/>
                <w:szCs w:val="20"/>
              </w:rPr>
              <w:t>h</w:t>
            </w:r>
            <w:r w:rsidRPr="008D26FB">
              <w:rPr>
                <w:rFonts w:ascii="Times New Roman" w:hAnsi="Times New Roman" w:cs="Times New Roman"/>
                <w:i/>
                <w:iCs/>
                <w:sz w:val="20"/>
                <w:szCs w:val="20"/>
              </w:rPr>
              <w:t>oc</w:t>
            </w:r>
            <w:r w:rsidRPr="008D26FB">
              <w:rPr>
                <w:rFonts w:ascii="Times New Roman" w:hAnsi="Times New Roman" w:cs="Times New Roman"/>
                <w:sz w:val="20"/>
                <w:szCs w:val="20"/>
              </w:rPr>
              <w:t xml:space="preserve"> </w:t>
            </w:r>
            <w:r>
              <w:rPr>
                <w:rFonts w:ascii="Times New Roman" w:hAnsi="Times New Roman" w:cs="Times New Roman"/>
                <w:sz w:val="20"/>
                <w:szCs w:val="20"/>
              </w:rPr>
              <w:t xml:space="preserve">w </w:t>
            </w:r>
            <w:r w:rsidRPr="008D26FB">
              <w:rPr>
                <w:rFonts w:ascii="Times New Roman" w:hAnsi="Times New Roman" w:cs="Times New Roman"/>
                <w:sz w:val="20"/>
                <w:szCs w:val="20"/>
              </w:rPr>
              <w:t>zależności od potrzeb.</w:t>
            </w:r>
          </w:p>
          <w:p w14:paraId="388997CD" w14:textId="77777777" w:rsidR="008D26FB" w:rsidRPr="008D26FB" w:rsidRDefault="008D26FB" w:rsidP="00BA72BE">
            <w:pPr>
              <w:tabs>
                <w:tab w:val="left" w:pos="2040"/>
              </w:tabs>
              <w:jc w:val="both"/>
              <w:rPr>
                <w:rFonts w:ascii="Times New Roman" w:hAnsi="Times New Roman" w:cs="Times New Roman"/>
                <w:sz w:val="20"/>
                <w:szCs w:val="20"/>
              </w:rPr>
            </w:pPr>
            <w:r w:rsidRPr="008D26FB">
              <w:rPr>
                <w:rFonts w:ascii="Times New Roman" w:hAnsi="Times New Roman" w:cs="Times New Roman"/>
                <w:sz w:val="20"/>
                <w:szCs w:val="20"/>
              </w:rPr>
              <w:t>W mojej ocenie należy położyć nacisk na tematy szkolenia, niż to aby kadra dydaktyczna posiadała konkretne tytuły zawodowe, specjalizację, stopie czy tytuły.</w:t>
            </w:r>
          </w:p>
          <w:p w14:paraId="22C60A97" w14:textId="4E3D5651" w:rsidR="009F26BC" w:rsidRPr="009F26BC" w:rsidRDefault="009F26BC" w:rsidP="00BA72BE">
            <w:pPr>
              <w:tabs>
                <w:tab w:val="left" w:pos="2040"/>
              </w:tabs>
              <w:jc w:val="both"/>
              <w:rPr>
                <w:rFonts w:ascii="Times New Roman" w:hAnsi="Times New Roman" w:cs="Times New Roman"/>
                <w:sz w:val="20"/>
                <w:szCs w:val="20"/>
              </w:rPr>
            </w:pPr>
            <w:r w:rsidRPr="009F26BC">
              <w:rPr>
                <w:rFonts w:ascii="Times New Roman" w:hAnsi="Times New Roman" w:cs="Times New Roman"/>
                <w:sz w:val="20"/>
                <w:szCs w:val="20"/>
              </w:rPr>
              <w:t xml:space="preserve">Istnieje dobra podstawa wskazująca standardy szkolenia mediatorów, ustalona w uchwale nr 1/2023 Społecznej Rady do spraw alternatywnych metod rozwiązywania sporów przy Ministrze Sprawiedliwości z dnia </w:t>
            </w:r>
            <w:r>
              <w:rPr>
                <w:rFonts w:ascii="Times New Roman" w:hAnsi="Times New Roman" w:cs="Times New Roman"/>
                <w:sz w:val="20"/>
                <w:szCs w:val="20"/>
              </w:rPr>
              <w:br/>
            </w:r>
            <w:r w:rsidRPr="009F26BC">
              <w:rPr>
                <w:rFonts w:ascii="Times New Roman" w:hAnsi="Times New Roman" w:cs="Times New Roman"/>
                <w:sz w:val="20"/>
                <w:szCs w:val="20"/>
              </w:rPr>
              <w:t xml:space="preserve">23 marca 2023 w sprawie przyjęcia standardów szkolenia mediatorów, </w:t>
            </w:r>
            <w:r>
              <w:rPr>
                <w:rFonts w:ascii="Times New Roman" w:hAnsi="Times New Roman" w:cs="Times New Roman"/>
                <w:sz w:val="20"/>
                <w:szCs w:val="20"/>
              </w:rPr>
              <w:br/>
            </w:r>
            <w:r w:rsidRPr="009F26BC">
              <w:rPr>
                <w:rFonts w:ascii="Times New Roman" w:hAnsi="Times New Roman" w:cs="Times New Roman"/>
                <w:sz w:val="20"/>
                <w:szCs w:val="20"/>
              </w:rPr>
              <w:t>z której warto skorzystać.</w:t>
            </w:r>
          </w:p>
          <w:p w14:paraId="22910BB0" w14:textId="77777777" w:rsidR="009F26BC" w:rsidRPr="009F26BC" w:rsidRDefault="009F26BC" w:rsidP="00BA72BE">
            <w:pPr>
              <w:tabs>
                <w:tab w:val="left" w:pos="2040"/>
              </w:tabs>
              <w:jc w:val="both"/>
              <w:rPr>
                <w:rFonts w:ascii="Times New Roman" w:hAnsi="Times New Roman" w:cs="Times New Roman"/>
                <w:sz w:val="20"/>
                <w:szCs w:val="20"/>
              </w:rPr>
            </w:pPr>
            <w:r w:rsidRPr="009F26BC">
              <w:rPr>
                <w:rFonts w:ascii="Times New Roman" w:hAnsi="Times New Roman" w:cs="Times New Roman"/>
                <w:sz w:val="20"/>
                <w:szCs w:val="20"/>
              </w:rPr>
              <w:t>Dokument ten wskazuje na kwalifikacje osób prowadzących szkolenia, dzieląc szkolenie na część „prawniczą” oraz pozostałą którą zazwyczaj prowadzą osoby z wykształceniem psychologicznym, pedagogicznym. Część jest poświęcona standardom dotyczącym organizacji szkolenia oraz co istotne — programowi szkolenia.</w:t>
            </w:r>
          </w:p>
          <w:p w14:paraId="6ACEEC4A" w14:textId="77777777" w:rsidR="00DB271E" w:rsidRDefault="009F26BC" w:rsidP="00BA72BE">
            <w:pPr>
              <w:tabs>
                <w:tab w:val="left" w:pos="2040"/>
              </w:tabs>
              <w:jc w:val="both"/>
              <w:rPr>
                <w:rFonts w:ascii="Times New Roman" w:hAnsi="Times New Roman" w:cs="Times New Roman"/>
                <w:sz w:val="20"/>
                <w:szCs w:val="20"/>
              </w:rPr>
            </w:pPr>
            <w:r w:rsidRPr="009F26BC">
              <w:rPr>
                <w:rFonts w:ascii="Times New Roman" w:hAnsi="Times New Roman" w:cs="Times New Roman"/>
                <w:sz w:val="20"/>
                <w:szCs w:val="20"/>
              </w:rPr>
              <w:t xml:space="preserve">W miejsce sztywnego zapisu dotyczącego kadry, skoncentrowałabym się na warunkach szkolenia, w tym z pewnością albo odesłałabym do uchwały </w:t>
            </w:r>
            <w:r>
              <w:rPr>
                <w:rFonts w:ascii="Times New Roman" w:hAnsi="Times New Roman" w:cs="Times New Roman"/>
                <w:sz w:val="20"/>
                <w:szCs w:val="20"/>
              </w:rPr>
              <w:br/>
            </w:r>
            <w:r w:rsidRPr="009F26BC">
              <w:rPr>
                <w:rFonts w:ascii="Times New Roman" w:hAnsi="Times New Roman" w:cs="Times New Roman"/>
                <w:sz w:val="20"/>
                <w:szCs w:val="20"/>
              </w:rPr>
              <w:t>nr 1/2023 bądź ją wprowadziła do projektu ustawy.</w:t>
            </w:r>
          </w:p>
          <w:p w14:paraId="397DD54B" w14:textId="77777777" w:rsidR="00DC6F1D" w:rsidRDefault="00DC6F1D" w:rsidP="00BA72BE">
            <w:pPr>
              <w:tabs>
                <w:tab w:val="left" w:pos="2040"/>
              </w:tabs>
              <w:jc w:val="both"/>
              <w:rPr>
                <w:rFonts w:ascii="Times New Roman" w:hAnsi="Times New Roman" w:cs="Times New Roman"/>
                <w:sz w:val="20"/>
                <w:szCs w:val="20"/>
              </w:rPr>
            </w:pPr>
          </w:p>
          <w:p w14:paraId="61F9EC59" w14:textId="3842ED4E" w:rsidR="00DC6F1D" w:rsidRPr="00DC6F1D" w:rsidRDefault="00DC6F1D" w:rsidP="00BA72BE">
            <w:pPr>
              <w:tabs>
                <w:tab w:val="left" w:pos="2040"/>
              </w:tabs>
              <w:jc w:val="both"/>
              <w:rPr>
                <w:rFonts w:ascii="Times New Roman" w:hAnsi="Times New Roman" w:cs="Times New Roman"/>
                <w:sz w:val="20"/>
                <w:szCs w:val="20"/>
              </w:rPr>
            </w:pPr>
            <w:r w:rsidRPr="00DC6F1D">
              <w:rPr>
                <w:rFonts w:ascii="Times New Roman" w:hAnsi="Times New Roman" w:cs="Times New Roman"/>
                <w:sz w:val="20"/>
                <w:szCs w:val="20"/>
              </w:rPr>
              <w:t xml:space="preserve">Wniosek akredytacyjny powinien zawierać szczegółowe informacje </w:t>
            </w:r>
            <w:r>
              <w:rPr>
                <w:rFonts w:ascii="Times New Roman" w:hAnsi="Times New Roman" w:cs="Times New Roman"/>
                <w:sz w:val="20"/>
                <w:szCs w:val="20"/>
              </w:rPr>
              <w:br/>
            </w:r>
            <w:r w:rsidRPr="00DC6F1D">
              <w:rPr>
                <w:rFonts w:ascii="Times New Roman" w:hAnsi="Times New Roman" w:cs="Times New Roman"/>
                <w:sz w:val="20"/>
                <w:szCs w:val="20"/>
              </w:rPr>
              <w:t>o liczbie godzin szkoleń, w tym: podział na godziny realizowane w formie stacjonarnej i zdalnej, liczbę godzin o charakterze warsztatowym.</w:t>
            </w:r>
          </w:p>
          <w:p w14:paraId="2C9A90F6" w14:textId="7F88EC51" w:rsidR="00DC6F1D" w:rsidRDefault="00DC6F1D" w:rsidP="00BA72BE">
            <w:pPr>
              <w:tabs>
                <w:tab w:val="left" w:pos="2040"/>
              </w:tabs>
              <w:jc w:val="both"/>
              <w:rPr>
                <w:rFonts w:ascii="Times New Roman" w:hAnsi="Times New Roman" w:cs="Times New Roman"/>
                <w:sz w:val="20"/>
                <w:szCs w:val="20"/>
              </w:rPr>
            </w:pPr>
            <w:r w:rsidRPr="00DC6F1D">
              <w:rPr>
                <w:rFonts w:ascii="Times New Roman" w:hAnsi="Times New Roman" w:cs="Times New Roman"/>
                <w:sz w:val="20"/>
                <w:szCs w:val="20"/>
              </w:rPr>
              <w:t xml:space="preserve">Jeżeli ustawodawca nie zdecyduje się na umieszczenie tej informacji </w:t>
            </w:r>
            <w:r>
              <w:rPr>
                <w:rFonts w:ascii="Times New Roman" w:hAnsi="Times New Roman" w:cs="Times New Roman"/>
                <w:sz w:val="20"/>
                <w:szCs w:val="20"/>
              </w:rPr>
              <w:br/>
            </w:r>
            <w:r w:rsidRPr="00DC6F1D">
              <w:rPr>
                <w:rFonts w:ascii="Times New Roman" w:hAnsi="Times New Roman" w:cs="Times New Roman"/>
                <w:sz w:val="20"/>
                <w:szCs w:val="20"/>
              </w:rPr>
              <w:t xml:space="preserve">w treści art. 9, konieczne jest uregulowanie tej kwestii w regulaminie, </w:t>
            </w:r>
            <w:r>
              <w:rPr>
                <w:rFonts w:ascii="Times New Roman" w:hAnsi="Times New Roman" w:cs="Times New Roman"/>
                <w:sz w:val="20"/>
                <w:szCs w:val="20"/>
              </w:rPr>
              <w:br/>
            </w:r>
            <w:r w:rsidRPr="00DC6F1D">
              <w:rPr>
                <w:rFonts w:ascii="Times New Roman" w:hAnsi="Times New Roman" w:cs="Times New Roman"/>
                <w:sz w:val="20"/>
                <w:szCs w:val="20"/>
              </w:rPr>
              <w:t>o którym mowa w art. 11.</w:t>
            </w:r>
          </w:p>
          <w:p w14:paraId="2D80B654" w14:textId="1FBAAE37" w:rsidR="00DC6F1D" w:rsidRPr="0022707E" w:rsidRDefault="00DC6F1D" w:rsidP="00BA72BE">
            <w:pPr>
              <w:tabs>
                <w:tab w:val="left" w:pos="2040"/>
              </w:tabs>
              <w:jc w:val="both"/>
              <w:rPr>
                <w:rFonts w:ascii="Times New Roman" w:hAnsi="Times New Roman" w:cs="Times New Roman"/>
                <w:sz w:val="20"/>
                <w:szCs w:val="20"/>
              </w:rPr>
            </w:pPr>
            <w:r w:rsidRPr="00DC6F1D">
              <w:rPr>
                <w:rFonts w:ascii="Times New Roman" w:hAnsi="Times New Roman" w:cs="Times New Roman"/>
                <w:sz w:val="20"/>
                <w:szCs w:val="20"/>
              </w:rPr>
              <w:t>W art. 9 ust. 1 nie określono, czy wniosek składa osoba fizyczna, osoba prawna czy może jednostka organizacyjna nieposiadająca osobowości prawnej. Wskazane jest jednoznaczne doprecyzowanie tej kwestii.</w:t>
            </w:r>
          </w:p>
        </w:tc>
        <w:tc>
          <w:tcPr>
            <w:tcW w:w="1534" w:type="pct"/>
          </w:tcPr>
          <w:p w14:paraId="4173E218" w14:textId="108A7E58" w:rsidR="00D30421" w:rsidRDefault="00BA3880" w:rsidP="00BA72BE">
            <w:pPr>
              <w:jc w:val="both"/>
              <w:rPr>
                <w:rFonts w:ascii="Times New Roman" w:hAnsi="Times New Roman" w:cs="Times New Roman"/>
                <w:b/>
                <w:bCs/>
                <w:sz w:val="20"/>
                <w:szCs w:val="20"/>
              </w:rPr>
            </w:pPr>
            <w:r w:rsidRPr="00BA3880">
              <w:rPr>
                <w:rFonts w:ascii="Times New Roman" w:hAnsi="Times New Roman" w:cs="Times New Roman"/>
                <w:b/>
                <w:bCs/>
                <w:sz w:val="20"/>
                <w:szCs w:val="20"/>
              </w:rPr>
              <w:t xml:space="preserve">Uwaga </w:t>
            </w:r>
            <w:r w:rsidR="00875E62">
              <w:rPr>
                <w:rFonts w:ascii="Times New Roman" w:hAnsi="Times New Roman" w:cs="Times New Roman"/>
                <w:b/>
                <w:bCs/>
                <w:sz w:val="20"/>
                <w:szCs w:val="20"/>
              </w:rPr>
              <w:t xml:space="preserve">częściowo </w:t>
            </w:r>
            <w:r w:rsidRPr="00BA3880">
              <w:rPr>
                <w:rFonts w:ascii="Times New Roman" w:hAnsi="Times New Roman" w:cs="Times New Roman"/>
                <w:b/>
                <w:bCs/>
                <w:sz w:val="20"/>
                <w:szCs w:val="20"/>
              </w:rPr>
              <w:t>uwzględniona.</w:t>
            </w:r>
          </w:p>
          <w:p w14:paraId="378E2F29" w14:textId="77777777" w:rsidR="00875E62" w:rsidRDefault="00BA3880" w:rsidP="00BA72BE">
            <w:pPr>
              <w:jc w:val="both"/>
              <w:rPr>
                <w:rFonts w:ascii="Times New Roman" w:hAnsi="Times New Roman" w:cs="Times New Roman"/>
                <w:sz w:val="20"/>
                <w:szCs w:val="20"/>
              </w:rPr>
            </w:pPr>
            <w:r w:rsidRPr="00BA3880">
              <w:rPr>
                <w:rFonts w:ascii="Times New Roman" w:hAnsi="Times New Roman" w:cs="Times New Roman"/>
                <w:sz w:val="20"/>
                <w:szCs w:val="20"/>
              </w:rPr>
              <w:t>W projektowanych przepisach wskazano godzinowy wymiar szkoleń bazowych i specjalizacyjnych</w:t>
            </w:r>
            <w:r w:rsidR="00875E62">
              <w:rPr>
                <w:rFonts w:ascii="Times New Roman" w:hAnsi="Times New Roman" w:cs="Times New Roman"/>
                <w:sz w:val="20"/>
                <w:szCs w:val="20"/>
              </w:rPr>
              <w:t>, a także uregulowano kwestię prowadzenia zajęć przy użyciu środków porozumiewania się na odległość.</w:t>
            </w:r>
            <w:r w:rsidRPr="00BA3880">
              <w:rPr>
                <w:rFonts w:ascii="Times New Roman" w:hAnsi="Times New Roman" w:cs="Times New Roman"/>
                <w:sz w:val="20"/>
                <w:szCs w:val="20"/>
              </w:rPr>
              <w:t xml:space="preserve"> </w:t>
            </w:r>
          </w:p>
          <w:p w14:paraId="695B9F03" w14:textId="77777777" w:rsidR="00875E62" w:rsidRDefault="00875E62" w:rsidP="00BA72BE">
            <w:pPr>
              <w:jc w:val="both"/>
              <w:rPr>
                <w:rFonts w:ascii="Times New Roman" w:hAnsi="Times New Roman" w:cs="Times New Roman"/>
                <w:sz w:val="20"/>
                <w:szCs w:val="20"/>
              </w:rPr>
            </w:pPr>
          </w:p>
          <w:p w14:paraId="5F575F1A" w14:textId="64B4061E" w:rsidR="00BA3880" w:rsidRDefault="008F4B62" w:rsidP="00BA72BE">
            <w:pPr>
              <w:jc w:val="both"/>
              <w:rPr>
                <w:rFonts w:ascii="Times New Roman" w:hAnsi="Times New Roman" w:cs="Times New Roman"/>
                <w:sz w:val="20"/>
                <w:szCs w:val="20"/>
              </w:rPr>
            </w:pPr>
            <w:r w:rsidRPr="663055FD">
              <w:rPr>
                <w:rFonts w:ascii="Times New Roman" w:hAnsi="Times New Roman" w:cs="Times New Roman"/>
                <w:sz w:val="20"/>
                <w:szCs w:val="20"/>
              </w:rPr>
              <w:t xml:space="preserve">Tematyka szkoleń jest określona w akcie wykonawczym do ustawy przy opracowywaniu, którego wzięto pod uwagę treść </w:t>
            </w:r>
            <w:r w:rsidRPr="00EB1F74">
              <w:rPr>
                <w:rFonts w:ascii="Times New Roman" w:hAnsi="Times New Roman" w:cs="Times New Roman"/>
                <w:i/>
                <w:iCs/>
                <w:sz w:val="20"/>
                <w:szCs w:val="20"/>
              </w:rPr>
              <w:t>Standardów szkolenia mediatorów</w:t>
            </w:r>
            <w:r w:rsidRPr="663055FD">
              <w:rPr>
                <w:rFonts w:ascii="Times New Roman" w:hAnsi="Times New Roman" w:cs="Times New Roman"/>
                <w:sz w:val="20"/>
                <w:szCs w:val="20"/>
              </w:rPr>
              <w:t xml:space="preserve"> z dnia 23.03.2023 r. opracowanych przez Społecznej Rady do spraw alternatywnych metod rozwiązywania sporów przy Ministrze Sprawiedliwości.</w:t>
            </w:r>
          </w:p>
          <w:p w14:paraId="0CC30082" w14:textId="77777777" w:rsidR="00875E62" w:rsidRDefault="00875E62" w:rsidP="00BA72BE">
            <w:pPr>
              <w:jc w:val="both"/>
              <w:rPr>
                <w:rFonts w:ascii="Times New Roman" w:hAnsi="Times New Roman" w:cs="Times New Roman"/>
                <w:sz w:val="20"/>
                <w:szCs w:val="20"/>
              </w:rPr>
            </w:pPr>
          </w:p>
          <w:p w14:paraId="3DDF8643" w14:textId="5D1259A5" w:rsidR="00875E62" w:rsidRPr="00BA3880" w:rsidRDefault="00882D00" w:rsidP="00875E62">
            <w:pPr>
              <w:jc w:val="both"/>
              <w:rPr>
                <w:rFonts w:ascii="Times New Roman" w:hAnsi="Times New Roman" w:cs="Times New Roman"/>
                <w:sz w:val="20"/>
                <w:szCs w:val="20"/>
              </w:rPr>
            </w:pPr>
            <w:r w:rsidRPr="6C97CA9D">
              <w:rPr>
                <w:rFonts w:ascii="Times New Roman" w:eastAsia="Times New Roman" w:hAnsi="Times New Roman" w:cs="Times New Roman"/>
                <w:sz w:val="20"/>
                <w:szCs w:val="20"/>
              </w:rPr>
              <w:t>Z</w:t>
            </w:r>
            <w:r w:rsidR="00875E62" w:rsidRPr="6C97CA9D">
              <w:rPr>
                <w:rFonts w:ascii="Times New Roman" w:eastAsia="Times New Roman" w:hAnsi="Times New Roman" w:cs="Times New Roman"/>
                <w:sz w:val="20"/>
                <w:szCs w:val="20"/>
              </w:rPr>
              <w:t xml:space="preserve"> projektowanego art. </w:t>
            </w:r>
            <w:r w:rsidR="7DD2C2AF" w:rsidRPr="6C97CA9D">
              <w:rPr>
                <w:rFonts w:ascii="Times New Roman" w:eastAsia="Times New Roman" w:hAnsi="Times New Roman" w:cs="Times New Roman"/>
                <w:sz w:val="20"/>
                <w:szCs w:val="20"/>
              </w:rPr>
              <w:t>11</w:t>
            </w:r>
            <w:r w:rsidR="00875E62" w:rsidRPr="6C97CA9D">
              <w:rPr>
                <w:rFonts w:ascii="Times New Roman" w:eastAsia="Times New Roman" w:hAnsi="Times New Roman" w:cs="Times New Roman"/>
                <w:sz w:val="20"/>
                <w:szCs w:val="20"/>
              </w:rPr>
              <w:t xml:space="preserve"> ust. 3 ustawy jasno wynika, że wniosek składa osoba uprawniona do reprezentowania podmiotu, która opatruje wniosek </w:t>
            </w:r>
            <w:r w:rsidR="00875E62" w:rsidRPr="6C97CA9D">
              <w:rPr>
                <w:rFonts w:ascii="Times New Roman" w:eastAsia="Times New Roman" w:hAnsi="Times New Roman" w:cs="Times New Roman"/>
                <w:kern w:val="0"/>
                <w:sz w:val="20"/>
                <w:szCs w:val="20"/>
              </w:rPr>
              <w:t>kwalifikowanym</w:t>
            </w:r>
            <w:r w:rsidR="00875E62" w:rsidRPr="6C97CA9D">
              <w:rPr>
                <w:rFonts w:ascii="Times New Roman" w:eastAsia="Times New Roman" w:hAnsi="Times New Roman" w:cs="Times New Roman"/>
                <w:sz w:val="20"/>
                <w:szCs w:val="20"/>
              </w:rPr>
              <w:t xml:space="preserve"> podpisem elektronicznym, podpisem zaufanym albo podpisem osobistym.</w:t>
            </w:r>
          </w:p>
        </w:tc>
      </w:tr>
      <w:tr w:rsidR="00DC6F1D" w:rsidRPr="00C34567" w14:paraId="43791EAB" w14:textId="77777777" w:rsidTr="00F91673">
        <w:trPr>
          <w:trHeight w:val="195"/>
        </w:trPr>
        <w:tc>
          <w:tcPr>
            <w:tcW w:w="172" w:type="pct"/>
          </w:tcPr>
          <w:p w14:paraId="0D247887" w14:textId="5F8C823D" w:rsidR="00DC6F1D" w:rsidRPr="00056D19" w:rsidRDefault="0013555B" w:rsidP="00A47BE9">
            <w:pPr>
              <w:jc w:val="center"/>
              <w:rPr>
                <w:rFonts w:ascii="Times New Roman" w:hAnsi="Times New Roman" w:cs="Times New Roman"/>
                <w:sz w:val="20"/>
                <w:szCs w:val="20"/>
              </w:rPr>
            </w:pPr>
            <w:r>
              <w:rPr>
                <w:rFonts w:ascii="Times New Roman" w:hAnsi="Times New Roman" w:cs="Times New Roman"/>
                <w:sz w:val="20"/>
                <w:szCs w:val="20"/>
              </w:rPr>
              <w:t>57.</w:t>
            </w:r>
          </w:p>
        </w:tc>
        <w:tc>
          <w:tcPr>
            <w:tcW w:w="655" w:type="pct"/>
          </w:tcPr>
          <w:p w14:paraId="1E7656DC" w14:textId="1FC8415D" w:rsidR="00DC6F1D" w:rsidRPr="00DC6F1D" w:rsidRDefault="00DC6F1D" w:rsidP="00BA72BE">
            <w:pPr>
              <w:jc w:val="center"/>
              <w:rPr>
                <w:rFonts w:ascii="Times New Roman" w:hAnsi="Times New Roman" w:cs="Times New Roman"/>
                <w:sz w:val="20"/>
                <w:szCs w:val="20"/>
              </w:rPr>
            </w:pPr>
            <w:r w:rsidRPr="00DC6F1D">
              <w:rPr>
                <w:rFonts w:ascii="Times New Roman" w:hAnsi="Times New Roman" w:cs="Times New Roman"/>
                <w:sz w:val="20"/>
                <w:szCs w:val="20"/>
              </w:rPr>
              <w:t>art. 9</w:t>
            </w:r>
            <w:r>
              <w:rPr>
                <w:rFonts w:ascii="Times New Roman" w:hAnsi="Times New Roman" w:cs="Times New Roman"/>
                <w:sz w:val="20"/>
                <w:szCs w:val="20"/>
              </w:rPr>
              <w:t xml:space="preserve"> ust. 2 pkt 8</w:t>
            </w:r>
          </w:p>
          <w:p w14:paraId="4B308FBC" w14:textId="77777777" w:rsidR="00DC6F1D" w:rsidRPr="0003193C" w:rsidRDefault="00DC6F1D" w:rsidP="00BA72BE">
            <w:pPr>
              <w:jc w:val="center"/>
              <w:rPr>
                <w:rFonts w:ascii="Times New Roman" w:hAnsi="Times New Roman" w:cs="Times New Roman"/>
                <w:sz w:val="20"/>
                <w:szCs w:val="20"/>
              </w:rPr>
            </w:pPr>
          </w:p>
        </w:tc>
        <w:tc>
          <w:tcPr>
            <w:tcW w:w="624" w:type="pct"/>
          </w:tcPr>
          <w:p w14:paraId="2106FE15" w14:textId="0531078E" w:rsidR="00DC6F1D" w:rsidRDefault="00DC6F1D" w:rsidP="00BA72BE">
            <w:pPr>
              <w:jc w:val="center"/>
              <w:rPr>
                <w:rFonts w:ascii="Times New Roman" w:hAnsi="Times New Roman" w:cs="Times New Roman"/>
                <w:sz w:val="20"/>
                <w:szCs w:val="20"/>
              </w:rPr>
            </w:pPr>
            <w:r w:rsidRPr="00DC6F1D">
              <w:rPr>
                <w:rFonts w:ascii="Times New Roman" w:hAnsi="Times New Roman" w:cs="Times New Roman"/>
                <w:sz w:val="20"/>
                <w:szCs w:val="20"/>
              </w:rPr>
              <w:t>Śląskie Centrum Arbitrażu i Mediacji</w:t>
            </w:r>
          </w:p>
        </w:tc>
        <w:tc>
          <w:tcPr>
            <w:tcW w:w="2015" w:type="pct"/>
          </w:tcPr>
          <w:p w14:paraId="7091FAA4" w14:textId="77777777" w:rsidR="00DC6F1D" w:rsidRPr="00DC6F1D" w:rsidRDefault="00DC6F1D" w:rsidP="00BA72BE">
            <w:pPr>
              <w:tabs>
                <w:tab w:val="left" w:pos="2040"/>
              </w:tabs>
              <w:jc w:val="both"/>
              <w:rPr>
                <w:rFonts w:ascii="Times New Roman" w:hAnsi="Times New Roman" w:cs="Times New Roman"/>
                <w:sz w:val="20"/>
                <w:szCs w:val="20"/>
              </w:rPr>
            </w:pPr>
            <w:r w:rsidRPr="00DC6F1D">
              <w:rPr>
                <w:rFonts w:ascii="Times New Roman" w:hAnsi="Times New Roman" w:cs="Times New Roman"/>
                <w:sz w:val="20"/>
                <w:szCs w:val="20"/>
              </w:rPr>
              <w:t>Art. 9 ust. 2 pkt 8 może sugerować, że różne ośrodki szkoleniowe mogą tworzyć różniące się od siebie programy szkoleniowe. Może to prowadzić do rozbieżności w przygotowaniu kandydatów na mediatorów.</w:t>
            </w:r>
          </w:p>
          <w:p w14:paraId="244E3CDA" w14:textId="42DEEEC4" w:rsidR="00DC6F1D" w:rsidRPr="008D26FB" w:rsidRDefault="00DC6F1D" w:rsidP="00BA72BE">
            <w:pPr>
              <w:tabs>
                <w:tab w:val="left" w:pos="2040"/>
              </w:tabs>
              <w:jc w:val="both"/>
              <w:rPr>
                <w:rFonts w:ascii="Times New Roman" w:hAnsi="Times New Roman" w:cs="Times New Roman"/>
                <w:sz w:val="20"/>
                <w:szCs w:val="20"/>
              </w:rPr>
            </w:pPr>
            <w:r w:rsidRPr="00DC6F1D">
              <w:rPr>
                <w:rFonts w:ascii="Times New Roman" w:hAnsi="Times New Roman" w:cs="Times New Roman"/>
                <w:sz w:val="20"/>
                <w:szCs w:val="20"/>
              </w:rPr>
              <w:t xml:space="preserve">Postuluje się ustanowienie jednolitych ram programowych (np. poprzez rozporządzenie), które zapewnią spójność szkoleń podstawowych </w:t>
            </w:r>
            <w:r>
              <w:rPr>
                <w:rFonts w:ascii="Times New Roman" w:hAnsi="Times New Roman" w:cs="Times New Roman"/>
                <w:sz w:val="20"/>
                <w:szCs w:val="20"/>
              </w:rPr>
              <w:br/>
            </w:r>
            <w:r w:rsidRPr="00DC6F1D">
              <w:rPr>
                <w:rFonts w:ascii="Times New Roman" w:hAnsi="Times New Roman" w:cs="Times New Roman"/>
                <w:sz w:val="20"/>
                <w:szCs w:val="20"/>
              </w:rPr>
              <w:t>i specjalizacyjnych.</w:t>
            </w:r>
          </w:p>
        </w:tc>
        <w:tc>
          <w:tcPr>
            <w:tcW w:w="1534" w:type="pct"/>
          </w:tcPr>
          <w:p w14:paraId="576CB0BD" w14:textId="77777777" w:rsidR="00DC6F1D" w:rsidRPr="00F4111E" w:rsidRDefault="009C1895" w:rsidP="00BA72BE">
            <w:pPr>
              <w:jc w:val="both"/>
              <w:rPr>
                <w:rFonts w:ascii="Times New Roman" w:hAnsi="Times New Roman" w:cs="Times New Roman"/>
                <w:b/>
                <w:bCs/>
                <w:sz w:val="20"/>
                <w:szCs w:val="20"/>
              </w:rPr>
            </w:pPr>
            <w:r w:rsidRPr="00F4111E">
              <w:rPr>
                <w:rFonts w:ascii="Times New Roman" w:hAnsi="Times New Roman" w:cs="Times New Roman"/>
                <w:b/>
                <w:bCs/>
                <w:sz w:val="20"/>
                <w:szCs w:val="20"/>
              </w:rPr>
              <w:t>Uwaga nieuwzględniona.</w:t>
            </w:r>
          </w:p>
          <w:p w14:paraId="68814D23" w14:textId="751177D0" w:rsidR="009C1895" w:rsidRPr="00C34567" w:rsidRDefault="00F4111E" w:rsidP="00BA72BE">
            <w:pPr>
              <w:jc w:val="both"/>
              <w:rPr>
                <w:rFonts w:ascii="Times New Roman" w:hAnsi="Times New Roman" w:cs="Times New Roman"/>
                <w:sz w:val="20"/>
                <w:szCs w:val="20"/>
              </w:rPr>
            </w:pPr>
            <w:r>
              <w:rPr>
                <w:rFonts w:ascii="Times New Roman" w:hAnsi="Times New Roman" w:cs="Times New Roman"/>
                <w:sz w:val="20"/>
                <w:szCs w:val="20"/>
              </w:rPr>
              <w:t xml:space="preserve">W akcie wykonawczym do ustawy zawarte będą ramowe programy szkoleń. </w:t>
            </w:r>
          </w:p>
        </w:tc>
      </w:tr>
      <w:tr w:rsidR="00D30421" w:rsidRPr="00C34567" w14:paraId="0017FC2E" w14:textId="77777777" w:rsidTr="00F91673">
        <w:trPr>
          <w:trHeight w:val="1520"/>
        </w:trPr>
        <w:tc>
          <w:tcPr>
            <w:tcW w:w="172" w:type="pct"/>
          </w:tcPr>
          <w:p w14:paraId="6DA4D521" w14:textId="60960951" w:rsidR="00A1417D" w:rsidRPr="00056D19" w:rsidRDefault="0013555B" w:rsidP="00ED4F7A">
            <w:pPr>
              <w:jc w:val="center"/>
              <w:rPr>
                <w:rFonts w:ascii="Times New Roman" w:hAnsi="Times New Roman" w:cs="Times New Roman"/>
                <w:sz w:val="20"/>
                <w:szCs w:val="20"/>
              </w:rPr>
            </w:pPr>
            <w:r>
              <w:rPr>
                <w:rFonts w:ascii="Times New Roman" w:hAnsi="Times New Roman" w:cs="Times New Roman"/>
                <w:sz w:val="20"/>
                <w:szCs w:val="20"/>
              </w:rPr>
              <w:t>58</w:t>
            </w:r>
            <w:r w:rsidR="00D30421" w:rsidRPr="00056D19">
              <w:rPr>
                <w:rFonts w:ascii="Times New Roman" w:hAnsi="Times New Roman" w:cs="Times New Roman"/>
                <w:sz w:val="20"/>
                <w:szCs w:val="20"/>
              </w:rPr>
              <w:t>.</w:t>
            </w:r>
          </w:p>
        </w:tc>
        <w:tc>
          <w:tcPr>
            <w:tcW w:w="655" w:type="pct"/>
          </w:tcPr>
          <w:p w14:paraId="6791457A" w14:textId="393AC18E" w:rsidR="00D30421" w:rsidRPr="00C34567" w:rsidRDefault="00E00A5D" w:rsidP="00BA72BE">
            <w:pPr>
              <w:jc w:val="center"/>
              <w:rPr>
                <w:rFonts w:ascii="Times New Roman" w:hAnsi="Times New Roman" w:cs="Times New Roman"/>
                <w:sz w:val="20"/>
                <w:szCs w:val="20"/>
              </w:rPr>
            </w:pPr>
            <w:r>
              <w:rPr>
                <w:rFonts w:ascii="Times New Roman" w:hAnsi="Times New Roman" w:cs="Times New Roman"/>
                <w:sz w:val="20"/>
                <w:szCs w:val="20"/>
              </w:rPr>
              <w:t>Art. 11 pkt 2</w:t>
            </w:r>
          </w:p>
        </w:tc>
        <w:tc>
          <w:tcPr>
            <w:tcW w:w="624" w:type="pct"/>
          </w:tcPr>
          <w:p w14:paraId="4B234824" w14:textId="3CD5BDE0" w:rsidR="00D30421" w:rsidRPr="00C34567" w:rsidRDefault="00E00A5D" w:rsidP="00BA72BE">
            <w:pPr>
              <w:jc w:val="center"/>
              <w:rPr>
                <w:rFonts w:ascii="Times New Roman" w:hAnsi="Times New Roman" w:cs="Times New Roman"/>
                <w:sz w:val="20"/>
                <w:szCs w:val="20"/>
              </w:rPr>
            </w:pPr>
            <w:r w:rsidRPr="00E00A5D">
              <w:rPr>
                <w:rFonts w:ascii="Times New Roman" w:hAnsi="Times New Roman" w:cs="Times New Roman"/>
                <w:sz w:val="20"/>
                <w:szCs w:val="20"/>
              </w:rPr>
              <w:t>Polskie Centrum Mediacji</w:t>
            </w:r>
          </w:p>
        </w:tc>
        <w:tc>
          <w:tcPr>
            <w:tcW w:w="2015" w:type="pct"/>
          </w:tcPr>
          <w:p w14:paraId="7BBF9DA1" w14:textId="77777777" w:rsidR="00E00A5D" w:rsidRDefault="00E00A5D" w:rsidP="00BA72BE">
            <w:pPr>
              <w:tabs>
                <w:tab w:val="left" w:pos="2040"/>
              </w:tabs>
              <w:jc w:val="both"/>
              <w:rPr>
                <w:rFonts w:ascii="Times New Roman" w:hAnsi="Times New Roman" w:cs="Times New Roman"/>
                <w:sz w:val="20"/>
                <w:szCs w:val="20"/>
              </w:rPr>
            </w:pPr>
          </w:p>
          <w:p w14:paraId="76F4E7FE" w14:textId="0E2A38A1" w:rsidR="00E00A5D" w:rsidRPr="00E00A5D" w:rsidRDefault="00E00A5D" w:rsidP="00BA72BE">
            <w:pPr>
              <w:tabs>
                <w:tab w:val="left" w:pos="2040"/>
              </w:tabs>
              <w:jc w:val="both"/>
              <w:rPr>
                <w:rFonts w:ascii="Times New Roman" w:hAnsi="Times New Roman" w:cs="Times New Roman"/>
                <w:sz w:val="20"/>
                <w:szCs w:val="20"/>
              </w:rPr>
            </w:pPr>
            <w:r>
              <w:rPr>
                <w:rFonts w:ascii="Times New Roman" w:hAnsi="Times New Roman" w:cs="Times New Roman"/>
                <w:sz w:val="20"/>
                <w:szCs w:val="20"/>
              </w:rPr>
              <w:t xml:space="preserve">Nadać nowe brzmienie pkt 2: </w:t>
            </w:r>
            <w:r>
              <w:rPr>
                <w:rFonts w:ascii="Times New Roman" w:hAnsi="Times New Roman" w:cs="Times New Roman"/>
              </w:rPr>
              <w:t>„o</w:t>
            </w:r>
            <w:r w:rsidRPr="00E00A5D">
              <w:rPr>
                <w:rFonts w:ascii="Times New Roman" w:hAnsi="Times New Roman" w:cs="Times New Roman"/>
                <w:sz w:val="20"/>
                <w:szCs w:val="20"/>
              </w:rPr>
              <w:t xml:space="preserve">rganizację szkolenia bazowego </w:t>
            </w:r>
            <w:r>
              <w:rPr>
                <w:rFonts w:ascii="Times New Roman" w:hAnsi="Times New Roman" w:cs="Times New Roman"/>
                <w:sz w:val="20"/>
                <w:szCs w:val="20"/>
              </w:rPr>
              <w:br/>
            </w:r>
            <w:r w:rsidRPr="00E00A5D">
              <w:rPr>
                <w:rFonts w:ascii="Times New Roman" w:hAnsi="Times New Roman" w:cs="Times New Roman"/>
                <w:sz w:val="20"/>
                <w:szCs w:val="20"/>
              </w:rPr>
              <w:t>w wymiarze nie mniej niż 40 godzin dydaktycznych i szkoleń specjalistycznych w wymiarze nie mniej niż 60 godzin dydaktycznych każde.</w:t>
            </w:r>
            <w:r>
              <w:rPr>
                <w:rFonts w:ascii="Times New Roman" w:hAnsi="Times New Roman" w:cs="Times New Roman"/>
                <w:sz w:val="20"/>
                <w:szCs w:val="20"/>
              </w:rPr>
              <w:t>”.</w:t>
            </w:r>
          </w:p>
          <w:p w14:paraId="2C74FF26" w14:textId="77777777" w:rsidR="00E00A5D" w:rsidRPr="00E00A5D" w:rsidRDefault="00E00A5D" w:rsidP="00BA72BE">
            <w:pPr>
              <w:tabs>
                <w:tab w:val="left" w:pos="2040"/>
              </w:tabs>
              <w:jc w:val="both"/>
              <w:rPr>
                <w:rFonts w:ascii="Times New Roman" w:hAnsi="Times New Roman" w:cs="Times New Roman"/>
                <w:sz w:val="20"/>
                <w:szCs w:val="20"/>
              </w:rPr>
            </w:pPr>
            <w:r w:rsidRPr="00E00A5D">
              <w:rPr>
                <w:rFonts w:ascii="Times New Roman" w:hAnsi="Times New Roman" w:cs="Times New Roman"/>
                <w:sz w:val="20"/>
                <w:szCs w:val="20"/>
              </w:rPr>
              <w:t>Obecne obowiązujące standardy Społecznej Rady ds. Rozwiązywania Sporów przy Ministrze Sprawiedliwości wyznaczają poniższy wymiar szkoleń:</w:t>
            </w:r>
          </w:p>
          <w:p w14:paraId="1F6D22A8" w14:textId="77777777" w:rsidR="00E00A5D" w:rsidRPr="00E00A5D" w:rsidRDefault="00E00A5D" w:rsidP="00BA72BE">
            <w:pPr>
              <w:tabs>
                <w:tab w:val="left" w:pos="2040"/>
              </w:tabs>
              <w:jc w:val="both"/>
              <w:rPr>
                <w:rFonts w:ascii="Times New Roman" w:hAnsi="Times New Roman" w:cs="Times New Roman"/>
                <w:sz w:val="20"/>
                <w:szCs w:val="20"/>
              </w:rPr>
            </w:pPr>
            <w:r w:rsidRPr="00E00A5D">
              <w:rPr>
                <w:rFonts w:ascii="Times New Roman" w:hAnsi="Times New Roman" w:cs="Times New Roman"/>
                <w:sz w:val="20"/>
                <w:szCs w:val="20"/>
              </w:rPr>
              <w:t>- szkolenie bazowe – 40 godzin dydaktycznych;</w:t>
            </w:r>
          </w:p>
          <w:p w14:paraId="38D7564E" w14:textId="77777777" w:rsidR="00E00A5D" w:rsidRPr="00E00A5D" w:rsidRDefault="00E00A5D" w:rsidP="00BA72BE">
            <w:pPr>
              <w:tabs>
                <w:tab w:val="left" w:pos="2040"/>
              </w:tabs>
              <w:jc w:val="both"/>
              <w:rPr>
                <w:rFonts w:ascii="Times New Roman" w:hAnsi="Times New Roman" w:cs="Times New Roman"/>
                <w:sz w:val="20"/>
                <w:szCs w:val="20"/>
              </w:rPr>
            </w:pPr>
            <w:r w:rsidRPr="00E00A5D">
              <w:rPr>
                <w:rFonts w:ascii="Times New Roman" w:hAnsi="Times New Roman" w:cs="Times New Roman"/>
                <w:sz w:val="20"/>
                <w:szCs w:val="20"/>
              </w:rPr>
              <w:t>Szkolenia specjalistyczne:</w:t>
            </w:r>
          </w:p>
          <w:p w14:paraId="3816CEEB" w14:textId="77777777" w:rsidR="00E00A5D" w:rsidRPr="00E00A5D" w:rsidRDefault="00E00A5D" w:rsidP="00BA72BE">
            <w:pPr>
              <w:tabs>
                <w:tab w:val="left" w:pos="2040"/>
              </w:tabs>
              <w:jc w:val="both"/>
              <w:rPr>
                <w:rFonts w:ascii="Times New Roman" w:hAnsi="Times New Roman" w:cs="Times New Roman"/>
                <w:sz w:val="20"/>
                <w:szCs w:val="20"/>
              </w:rPr>
            </w:pPr>
            <w:r w:rsidRPr="00E00A5D">
              <w:rPr>
                <w:rFonts w:ascii="Times New Roman" w:hAnsi="Times New Roman" w:cs="Times New Roman"/>
                <w:sz w:val="20"/>
                <w:szCs w:val="20"/>
              </w:rPr>
              <w:lastRenderedPageBreak/>
              <w:t>- z zakresu mediacji cywilnych i gospodarczych – 60 godzin dydaktycznych</w:t>
            </w:r>
          </w:p>
          <w:p w14:paraId="5E0CEC61" w14:textId="77777777" w:rsidR="00E00A5D" w:rsidRPr="00E00A5D" w:rsidRDefault="00E00A5D" w:rsidP="00BA72BE">
            <w:pPr>
              <w:tabs>
                <w:tab w:val="left" w:pos="2040"/>
              </w:tabs>
              <w:jc w:val="both"/>
              <w:rPr>
                <w:rFonts w:ascii="Times New Roman" w:hAnsi="Times New Roman" w:cs="Times New Roman"/>
                <w:sz w:val="20"/>
                <w:szCs w:val="20"/>
              </w:rPr>
            </w:pPr>
            <w:r w:rsidRPr="00E00A5D">
              <w:rPr>
                <w:rFonts w:ascii="Times New Roman" w:hAnsi="Times New Roman" w:cs="Times New Roman"/>
                <w:sz w:val="20"/>
                <w:szCs w:val="20"/>
              </w:rPr>
              <w:t>- z zakresu mediacji pracowniczych – 60 godzin dydaktycznych</w:t>
            </w:r>
          </w:p>
          <w:p w14:paraId="30D52B5E" w14:textId="77777777" w:rsidR="00E00A5D" w:rsidRPr="00E00A5D" w:rsidRDefault="00E00A5D" w:rsidP="00BA72BE">
            <w:pPr>
              <w:tabs>
                <w:tab w:val="left" w:pos="2040"/>
              </w:tabs>
              <w:jc w:val="both"/>
              <w:rPr>
                <w:rFonts w:ascii="Times New Roman" w:hAnsi="Times New Roman" w:cs="Times New Roman"/>
                <w:sz w:val="20"/>
                <w:szCs w:val="20"/>
              </w:rPr>
            </w:pPr>
            <w:r w:rsidRPr="00E00A5D">
              <w:rPr>
                <w:rFonts w:ascii="Times New Roman" w:hAnsi="Times New Roman" w:cs="Times New Roman"/>
                <w:sz w:val="20"/>
                <w:szCs w:val="20"/>
              </w:rPr>
              <w:t>- z zakresu mediacji rodzinnych – 60 godzin dydaktycznych</w:t>
            </w:r>
          </w:p>
          <w:p w14:paraId="2393595B" w14:textId="7CED7EBA" w:rsidR="00E00A5D" w:rsidRPr="00C34567" w:rsidRDefault="00E00A5D" w:rsidP="00BA72BE">
            <w:pPr>
              <w:tabs>
                <w:tab w:val="left" w:pos="2040"/>
              </w:tabs>
              <w:jc w:val="both"/>
              <w:rPr>
                <w:rFonts w:ascii="Times New Roman" w:hAnsi="Times New Roman" w:cs="Times New Roman"/>
                <w:sz w:val="20"/>
                <w:szCs w:val="20"/>
              </w:rPr>
            </w:pPr>
            <w:r w:rsidRPr="00E00A5D">
              <w:rPr>
                <w:rFonts w:ascii="Times New Roman" w:hAnsi="Times New Roman" w:cs="Times New Roman"/>
                <w:sz w:val="20"/>
                <w:szCs w:val="20"/>
              </w:rPr>
              <w:t>- z zakresu mediacji karnych i o wykroczenia – 40 godzin dydaktycznych</w:t>
            </w:r>
          </w:p>
        </w:tc>
        <w:tc>
          <w:tcPr>
            <w:tcW w:w="1534" w:type="pct"/>
          </w:tcPr>
          <w:p w14:paraId="59C272F3" w14:textId="7B7D1905" w:rsidR="00D30421" w:rsidRPr="00F4111E" w:rsidRDefault="00F4111E" w:rsidP="00BA72BE">
            <w:pPr>
              <w:jc w:val="both"/>
              <w:rPr>
                <w:rFonts w:ascii="Times New Roman" w:hAnsi="Times New Roman" w:cs="Times New Roman"/>
                <w:b/>
                <w:bCs/>
                <w:sz w:val="20"/>
                <w:szCs w:val="20"/>
              </w:rPr>
            </w:pPr>
            <w:r w:rsidRPr="00F4111E">
              <w:rPr>
                <w:rFonts w:ascii="Times New Roman" w:hAnsi="Times New Roman" w:cs="Times New Roman"/>
                <w:b/>
                <w:bCs/>
                <w:sz w:val="20"/>
                <w:szCs w:val="20"/>
              </w:rPr>
              <w:lastRenderedPageBreak/>
              <w:t xml:space="preserve">Uwaga </w:t>
            </w:r>
            <w:r>
              <w:rPr>
                <w:rFonts w:ascii="Times New Roman" w:hAnsi="Times New Roman" w:cs="Times New Roman"/>
                <w:b/>
                <w:bCs/>
                <w:sz w:val="20"/>
                <w:szCs w:val="20"/>
              </w:rPr>
              <w:t xml:space="preserve">częściowo </w:t>
            </w:r>
            <w:r w:rsidRPr="00F4111E">
              <w:rPr>
                <w:rFonts w:ascii="Times New Roman" w:hAnsi="Times New Roman" w:cs="Times New Roman"/>
                <w:b/>
                <w:bCs/>
                <w:sz w:val="20"/>
                <w:szCs w:val="20"/>
              </w:rPr>
              <w:t>uwzględniona.</w:t>
            </w:r>
          </w:p>
          <w:p w14:paraId="66D7CE73" w14:textId="59C04E3D" w:rsidR="00F4111E" w:rsidRPr="00C34567" w:rsidRDefault="00F4111E" w:rsidP="00BA72BE">
            <w:pPr>
              <w:jc w:val="both"/>
              <w:rPr>
                <w:rFonts w:ascii="Times New Roman" w:hAnsi="Times New Roman" w:cs="Times New Roman"/>
                <w:sz w:val="20"/>
                <w:szCs w:val="20"/>
              </w:rPr>
            </w:pPr>
            <w:r>
              <w:rPr>
                <w:rFonts w:ascii="Times New Roman" w:hAnsi="Times New Roman" w:cs="Times New Roman"/>
                <w:sz w:val="20"/>
                <w:szCs w:val="20"/>
              </w:rPr>
              <w:t>W projektowanych przepisach przewidziano, że szkolenie bazowe będzie obejmować 40 godzin, a szkolenia specjalizacyjne odpowiednio 40 godzin albo 60 godzin w zależności od specjalizacji.</w:t>
            </w:r>
          </w:p>
        </w:tc>
      </w:tr>
      <w:tr w:rsidR="00A1417D" w:rsidRPr="00C34567" w14:paraId="6ACB271C" w14:textId="77777777" w:rsidTr="00F42A28">
        <w:trPr>
          <w:trHeight w:val="983"/>
        </w:trPr>
        <w:tc>
          <w:tcPr>
            <w:tcW w:w="172" w:type="pct"/>
          </w:tcPr>
          <w:p w14:paraId="4E092922" w14:textId="76F04961" w:rsidR="00C026FE" w:rsidRPr="00056D19" w:rsidRDefault="0013555B" w:rsidP="00ED4F7A">
            <w:pPr>
              <w:jc w:val="center"/>
              <w:rPr>
                <w:rFonts w:ascii="Times New Roman" w:hAnsi="Times New Roman" w:cs="Times New Roman"/>
                <w:sz w:val="20"/>
                <w:szCs w:val="20"/>
              </w:rPr>
            </w:pPr>
            <w:r>
              <w:rPr>
                <w:rFonts w:ascii="Times New Roman" w:hAnsi="Times New Roman" w:cs="Times New Roman"/>
                <w:sz w:val="20"/>
                <w:szCs w:val="20"/>
              </w:rPr>
              <w:t>59.</w:t>
            </w:r>
          </w:p>
        </w:tc>
        <w:tc>
          <w:tcPr>
            <w:tcW w:w="655" w:type="pct"/>
          </w:tcPr>
          <w:p w14:paraId="507BE341" w14:textId="286CD771" w:rsidR="00A1417D" w:rsidRDefault="00A1417D" w:rsidP="00BA72BE">
            <w:pPr>
              <w:jc w:val="center"/>
              <w:rPr>
                <w:rFonts w:ascii="Times New Roman" w:hAnsi="Times New Roman" w:cs="Times New Roman"/>
                <w:sz w:val="20"/>
                <w:szCs w:val="20"/>
              </w:rPr>
            </w:pPr>
            <w:r w:rsidRPr="00A1417D">
              <w:rPr>
                <w:rFonts w:ascii="Times New Roman" w:hAnsi="Times New Roman" w:cs="Times New Roman"/>
                <w:sz w:val="20"/>
                <w:szCs w:val="20"/>
              </w:rPr>
              <w:t>art. 12</w:t>
            </w:r>
          </w:p>
        </w:tc>
        <w:tc>
          <w:tcPr>
            <w:tcW w:w="624" w:type="pct"/>
          </w:tcPr>
          <w:p w14:paraId="7F18E8E0" w14:textId="77777777" w:rsidR="00A1417D" w:rsidRDefault="00A1417D" w:rsidP="00BA72BE">
            <w:pPr>
              <w:jc w:val="center"/>
              <w:rPr>
                <w:rFonts w:ascii="Times New Roman" w:hAnsi="Times New Roman" w:cs="Times New Roman"/>
                <w:sz w:val="20"/>
                <w:szCs w:val="20"/>
              </w:rPr>
            </w:pPr>
            <w:r w:rsidRPr="00A1417D">
              <w:rPr>
                <w:rFonts w:ascii="Times New Roman" w:hAnsi="Times New Roman" w:cs="Times New Roman"/>
                <w:sz w:val="20"/>
                <w:szCs w:val="20"/>
              </w:rPr>
              <w:t xml:space="preserve">Centrum Arbitrażu </w:t>
            </w:r>
            <w:r>
              <w:rPr>
                <w:rFonts w:ascii="Times New Roman" w:hAnsi="Times New Roman" w:cs="Times New Roman"/>
                <w:sz w:val="20"/>
                <w:szCs w:val="20"/>
              </w:rPr>
              <w:br/>
            </w:r>
            <w:r w:rsidRPr="00A1417D">
              <w:rPr>
                <w:rFonts w:ascii="Times New Roman" w:hAnsi="Times New Roman" w:cs="Times New Roman"/>
                <w:sz w:val="20"/>
                <w:szCs w:val="20"/>
              </w:rPr>
              <w:t>i Mediacji w Łodzi</w:t>
            </w:r>
            <w:r w:rsidR="00DC6F1D">
              <w:rPr>
                <w:rFonts w:ascii="Times New Roman" w:hAnsi="Times New Roman" w:cs="Times New Roman"/>
                <w:sz w:val="20"/>
                <w:szCs w:val="20"/>
              </w:rPr>
              <w:t>,</w:t>
            </w:r>
          </w:p>
          <w:p w14:paraId="3BCA0FA7" w14:textId="79AADB86" w:rsidR="00DC6F1D" w:rsidRPr="00E00A5D" w:rsidRDefault="00DC6F1D" w:rsidP="00BA72BE">
            <w:pPr>
              <w:jc w:val="center"/>
              <w:rPr>
                <w:rFonts w:ascii="Times New Roman" w:hAnsi="Times New Roman" w:cs="Times New Roman"/>
                <w:sz w:val="20"/>
                <w:szCs w:val="20"/>
              </w:rPr>
            </w:pPr>
            <w:r w:rsidRPr="00DC6F1D">
              <w:rPr>
                <w:rFonts w:ascii="Times New Roman" w:hAnsi="Times New Roman" w:cs="Times New Roman"/>
                <w:sz w:val="20"/>
                <w:szCs w:val="20"/>
              </w:rPr>
              <w:t>Śląskie Centrum Arbitrażu i Mediacji</w:t>
            </w:r>
          </w:p>
        </w:tc>
        <w:tc>
          <w:tcPr>
            <w:tcW w:w="2015" w:type="pct"/>
          </w:tcPr>
          <w:p w14:paraId="57C8B3CD" w14:textId="77777777" w:rsidR="00A1417D" w:rsidRDefault="006C15CE" w:rsidP="00BA72BE">
            <w:pPr>
              <w:tabs>
                <w:tab w:val="left" w:pos="2040"/>
              </w:tabs>
              <w:jc w:val="both"/>
              <w:rPr>
                <w:rFonts w:ascii="Times New Roman" w:hAnsi="Times New Roman" w:cs="Times New Roman"/>
                <w:sz w:val="20"/>
                <w:szCs w:val="20"/>
              </w:rPr>
            </w:pPr>
            <w:r w:rsidRPr="006C15CE">
              <w:rPr>
                <w:rFonts w:ascii="Times New Roman" w:hAnsi="Times New Roman" w:cs="Times New Roman"/>
                <w:sz w:val="20"/>
                <w:szCs w:val="20"/>
              </w:rPr>
              <w:t>Sprzeciw</w:t>
            </w:r>
            <w:r>
              <w:rPr>
                <w:rFonts w:ascii="Times New Roman" w:hAnsi="Times New Roman" w:cs="Times New Roman"/>
                <w:sz w:val="20"/>
                <w:szCs w:val="20"/>
              </w:rPr>
              <w:t xml:space="preserve"> wobec</w:t>
            </w:r>
            <w:r w:rsidRPr="006C15CE">
              <w:rPr>
                <w:rFonts w:ascii="Times New Roman" w:hAnsi="Times New Roman" w:cs="Times New Roman"/>
                <w:sz w:val="20"/>
                <w:szCs w:val="20"/>
              </w:rPr>
              <w:t xml:space="preserve"> zapis</w:t>
            </w:r>
            <w:r>
              <w:rPr>
                <w:rFonts w:ascii="Times New Roman" w:hAnsi="Times New Roman" w:cs="Times New Roman"/>
                <w:sz w:val="20"/>
                <w:szCs w:val="20"/>
              </w:rPr>
              <w:t>ów</w:t>
            </w:r>
            <w:r w:rsidRPr="006C15CE">
              <w:rPr>
                <w:rFonts w:ascii="Times New Roman" w:hAnsi="Times New Roman" w:cs="Times New Roman"/>
                <w:sz w:val="20"/>
                <w:szCs w:val="20"/>
              </w:rPr>
              <w:t xml:space="preserve"> wynikający</w:t>
            </w:r>
            <w:r>
              <w:rPr>
                <w:rFonts w:ascii="Times New Roman" w:hAnsi="Times New Roman" w:cs="Times New Roman"/>
                <w:sz w:val="20"/>
                <w:szCs w:val="20"/>
              </w:rPr>
              <w:t>ch</w:t>
            </w:r>
            <w:r w:rsidRPr="006C15CE">
              <w:rPr>
                <w:rFonts w:ascii="Times New Roman" w:hAnsi="Times New Roman" w:cs="Times New Roman"/>
                <w:sz w:val="20"/>
                <w:szCs w:val="20"/>
              </w:rPr>
              <w:t xml:space="preserve"> z art. 12 procedowanej ustawy. </w:t>
            </w:r>
            <w:r>
              <w:rPr>
                <w:rFonts w:ascii="Times New Roman" w:hAnsi="Times New Roman" w:cs="Times New Roman"/>
                <w:sz w:val="20"/>
                <w:szCs w:val="20"/>
              </w:rPr>
              <w:t>K</w:t>
            </w:r>
            <w:r w:rsidRPr="006C15CE">
              <w:rPr>
                <w:rFonts w:ascii="Times New Roman" w:hAnsi="Times New Roman" w:cs="Times New Roman"/>
                <w:sz w:val="20"/>
                <w:szCs w:val="20"/>
              </w:rPr>
              <w:t xml:space="preserve">adra dydaktyczna winna posiadać przede wszystkim szeroką praktykę mediacyjną potwierdzoną konkretną liczbą przeprowadzonych mediacji określonego rodzaju. Proponowane zapisy blokują możliwość przeprowadzenia szkolenia specjalistycznego i egzaminu specjalistycznego osobom bez wykształcenia prawniczego. Jest to nielogiczne i krzywdzące, szczególnie w odniesieniu do spraw rodzinnych oraz karnych </w:t>
            </w:r>
            <w:r>
              <w:rPr>
                <w:rFonts w:ascii="Times New Roman" w:hAnsi="Times New Roman" w:cs="Times New Roman"/>
                <w:sz w:val="20"/>
                <w:szCs w:val="20"/>
              </w:rPr>
              <w:br/>
            </w:r>
            <w:r w:rsidRPr="006C15CE">
              <w:rPr>
                <w:rFonts w:ascii="Times New Roman" w:hAnsi="Times New Roman" w:cs="Times New Roman"/>
                <w:sz w:val="20"/>
                <w:szCs w:val="20"/>
              </w:rPr>
              <w:t xml:space="preserve">i o wykroczenia. Mediator winien być osobą interdyscyplinarną, posiadającą między innymi (nie zaś wyłącznie) wiedzę z zakresu prawa. </w:t>
            </w:r>
            <w:r>
              <w:rPr>
                <w:rFonts w:ascii="Times New Roman" w:hAnsi="Times New Roman" w:cs="Times New Roman"/>
                <w:sz w:val="20"/>
                <w:szCs w:val="20"/>
              </w:rPr>
              <w:t>U</w:t>
            </w:r>
            <w:r w:rsidRPr="006C15CE">
              <w:rPr>
                <w:rFonts w:ascii="Times New Roman" w:hAnsi="Times New Roman" w:cs="Times New Roman"/>
                <w:sz w:val="20"/>
                <w:szCs w:val="20"/>
              </w:rPr>
              <w:t>waga ta dotyczy również szkoleniowca, czy egzaminatora w niniejszej materii.</w:t>
            </w:r>
          </w:p>
          <w:p w14:paraId="39848A86" w14:textId="77777777" w:rsidR="006C15CE" w:rsidRDefault="006C15CE" w:rsidP="00BA72BE">
            <w:pPr>
              <w:tabs>
                <w:tab w:val="left" w:pos="2040"/>
              </w:tabs>
              <w:jc w:val="both"/>
              <w:rPr>
                <w:rFonts w:ascii="Times New Roman" w:hAnsi="Times New Roman" w:cs="Times New Roman"/>
                <w:sz w:val="20"/>
                <w:szCs w:val="20"/>
              </w:rPr>
            </w:pPr>
            <w:r w:rsidRPr="006C15CE">
              <w:rPr>
                <w:rFonts w:ascii="Times New Roman" w:hAnsi="Times New Roman" w:cs="Times New Roman"/>
                <w:sz w:val="20"/>
                <w:szCs w:val="20"/>
              </w:rPr>
              <w:t xml:space="preserve">Pamiętając, iż osoba prowadząca szkolenie oraz egzamin (zarówno bazowy jak i specjalistyczny) winna przekazać przyszłym mediatorom nie tylko wiedzę, ale również nauczyć konkretnych, popartych doświadczeniem kompetencji. </w:t>
            </w:r>
            <w:r>
              <w:rPr>
                <w:rFonts w:ascii="Times New Roman" w:hAnsi="Times New Roman" w:cs="Times New Roman"/>
                <w:sz w:val="20"/>
                <w:szCs w:val="20"/>
              </w:rPr>
              <w:t>N</w:t>
            </w:r>
            <w:r w:rsidRPr="006C15CE">
              <w:rPr>
                <w:rFonts w:ascii="Times New Roman" w:hAnsi="Times New Roman" w:cs="Times New Roman"/>
                <w:sz w:val="20"/>
                <w:szCs w:val="20"/>
              </w:rPr>
              <w:t>iezbędne jest zwrócenie uwagi na liczbę przeprowadzonych postępowań mediacyjnych przez osoby szkolące i walidujące. Zaproponowane w art. 12</w:t>
            </w:r>
            <w:r w:rsidR="00AF449E">
              <w:rPr>
                <w:rFonts w:ascii="Times New Roman" w:hAnsi="Times New Roman" w:cs="Times New Roman"/>
                <w:sz w:val="20"/>
                <w:szCs w:val="20"/>
              </w:rPr>
              <w:t xml:space="preserve"> ust. </w:t>
            </w:r>
            <w:r w:rsidRPr="006C15CE">
              <w:rPr>
                <w:rFonts w:ascii="Times New Roman" w:hAnsi="Times New Roman" w:cs="Times New Roman"/>
                <w:sz w:val="20"/>
                <w:szCs w:val="20"/>
              </w:rPr>
              <w:t xml:space="preserve">1 </w:t>
            </w:r>
            <w:r w:rsidR="00AF449E">
              <w:rPr>
                <w:rFonts w:ascii="Times New Roman" w:hAnsi="Times New Roman" w:cs="Times New Roman"/>
                <w:sz w:val="20"/>
                <w:szCs w:val="20"/>
              </w:rPr>
              <w:t>pkt</w:t>
            </w:r>
            <w:r w:rsidRPr="006C15CE">
              <w:rPr>
                <w:rFonts w:ascii="Times New Roman" w:hAnsi="Times New Roman" w:cs="Times New Roman"/>
                <w:sz w:val="20"/>
                <w:szCs w:val="20"/>
              </w:rPr>
              <w:t xml:space="preserve"> 2 kryterium doprowadzić może do sytuacji, w której osoba bez praktycznego doświadczenia podejmie się niniejszych zadań. Podkreślam ogromną rolę środowiska prawniczego </w:t>
            </w:r>
            <w:r w:rsidR="00AF449E">
              <w:rPr>
                <w:rFonts w:ascii="Times New Roman" w:hAnsi="Times New Roman" w:cs="Times New Roman"/>
                <w:sz w:val="20"/>
                <w:szCs w:val="20"/>
              </w:rPr>
              <w:br/>
            </w:r>
            <w:r w:rsidRPr="006C15CE">
              <w:rPr>
                <w:rFonts w:ascii="Times New Roman" w:hAnsi="Times New Roman" w:cs="Times New Roman"/>
                <w:sz w:val="20"/>
                <w:szCs w:val="20"/>
              </w:rPr>
              <w:t xml:space="preserve">w promocji i kształtowaniu standardów mediacji, jednakże uprzywilejowanie osób z wykształceniem prawniczym oraz pominięcie doświadczenia praktycznego u szkoleniowców oraz walidatorów (proponowany zapis stanowi jedynie pozorne kryterium doświadczenia trenerów i egzaminatorów bazowych, gdyż nie uwzględnia liczby przeprowadzonych postępowań mediacyjnych w konkretnym przedmiocie) może obniżyć merytoryczną wartość szkoleń zarówno bazowych jak </w:t>
            </w:r>
            <w:r w:rsidR="00AF449E">
              <w:rPr>
                <w:rFonts w:ascii="Times New Roman" w:hAnsi="Times New Roman" w:cs="Times New Roman"/>
                <w:sz w:val="20"/>
                <w:szCs w:val="20"/>
              </w:rPr>
              <w:br/>
            </w:r>
            <w:r w:rsidRPr="006C15CE">
              <w:rPr>
                <w:rFonts w:ascii="Times New Roman" w:hAnsi="Times New Roman" w:cs="Times New Roman"/>
                <w:sz w:val="20"/>
                <w:szCs w:val="20"/>
              </w:rPr>
              <w:t>i specjalistycznych.</w:t>
            </w:r>
          </w:p>
          <w:p w14:paraId="53380629" w14:textId="77777777" w:rsidR="00DC6F1D" w:rsidRDefault="00DC6F1D" w:rsidP="00BA72BE">
            <w:pPr>
              <w:tabs>
                <w:tab w:val="left" w:pos="2040"/>
              </w:tabs>
              <w:jc w:val="both"/>
              <w:rPr>
                <w:rFonts w:ascii="Times New Roman" w:hAnsi="Times New Roman" w:cs="Times New Roman"/>
                <w:sz w:val="20"/>
                <w:szCs w:val="20"/>
              </w:rPr>
            </w:pPr>
          </w:p>
          <w:p w14:paraId="027037F7" w14:textId="77777777" w:rsidR="00DC6F1D" w:rsidRPr="00434006" w:rsidRDefault="00DC6F1D" w:rsidP="00BA72BE">
            <w:pPr>
              <w:tabs>
                <w:tab w:val="left" w:pos="2040"/>
              </w:tabs>
              <w:jc w:val="both"/>
              <w:rPr>
                <w:rFonts w:ascii="Times New Roman" w:hAnsi="Times New Roman" w:cs="Times New Roman"/>
                <w:sz w:val="20"/>
                <w:szCs w:val="20"/>
              </w:rPr>
            </w:pPr>
            <w:r w:rsidRPr="00434006">
              <w:rPr>
                <w:rFonts w:ascii="Times New Roman" w:hAnsi="Times New Roman" w:cs="Times New Roman"/>
                <w:sz w:val="20"/>
                <w:szCs w:val="20"/>
              </w:rPr>
              <w:t>Art. 12 ust. 1 pkt 3 przewiduje, że szkolenie specjalizacyjne może prowadzić osoba łącząca zawód mediatora z innym zawodem prawniczym.</w:t>
            </w:r>
          </w:p>
          <w:p w14:paraId="61E5227B" w14:textId="77777777" w:rsidR="00DC6F1D" w:rsidRPr="00434006" w:rsidRDefault="00DC6F1D" w:rsidP="00BA72BE">
            <w:pPr>
              <w:tabs>
                <w:tab w:val="left" w:pos="2040"/>
              </w:tabs>
              <w:jc w:val="both"/>
              <w:rPr>
                <w:rFonts w:ascii="Times New Roman" w:hAnsi="Times New Roman" w:cs="Times New Roman"/>
                <w:sz w:val="20"/>
                <w:szCs w:val="20"/>
              </w:rPr>
            </w:pPr>
            <w:r w:rsidRPr="00434006">
              <w:rPr>
                <w:rFonts w:ascii="Times New Roman" w:hAnsi="Times New Roman" w:cs="Times New Roman"/>
                <w:sz w:val="20"/>
                <w:szCs w:val="20"/>
              </w:rPr>
              <w:t xml:space="preserve">Z uwagi na interdyscyplinarny charakter mediacji, postuluje się umożliwienie prowadzenia szkoleń również osobom z kwalifikacjami </w:t>
            </w:r>
            <w:r w:rsidRPr="00434006">
              <w:rPr>
                <w:rFonts w:ascii="Times New Roman" w:hAnsi="Times New Roman" w:cs="Times New Roman"/>
                <w:sz w:val="20"/>
                <w:szCs w:val="20"/>
              </w:rPr>
              <w:br/>
              <w:t>w innych dziedzinach (np. psychologia, pedagogika, socjologia pracy), o ile posiadają one doświadczenie i przygotowanie dydaktyczne.</w:t>
            </w:r>
          </w:p>
          <w:p w14:paraId="2523792E" w14:textId="77777777" w:rsidR="00DC6F1D" w:rsidRPr="00434006" w:rsidRDefault="00DC6F1D" w:rsidP="00BA72BE">
            <w:pPr>
              <w:tabs>
                <w:tab w:val="left" w:pos="2040"/>
              </w:tabs>
              <w:jc w:val="both"/>
              <w:rPr>
                <w:rFonts w:ascii="Times New Roman" w:hAnsi="Times New Roman" w:cs="Times New Roman"/>
                <w:sz w:val="20"/>
                <w:szCs w:val="20"/>
              </w:rPr>
            </w:pPr>
          </w:p>
          <w:p w14:paraId="6511A597" w14:textId="389014CD" w:rsidR="00A36C59" w:rsidRPr="00434006" w:rsidRDefault="00A36C59" w:rsidP="00BA72BE">
            <w:pPr>
              <w:tabs>
                <w:tab w:val="left" w:pos="2040"/>
              </w:tabs>
              <w:jc w:val="both"/>
              <w:rPr>
                <w:rFonts w:ascii="Times New Roman" w:hAnsi="Times New Roman" w:cs="Times New Roman"/>
                <w:sz w:val="20"/>
                <w:szCs w:val="20"/>
              </w:rPr>
            </w:pPr>
            <w:r w:rsidRPr="00434006">
              <w:rPr>
                <w:rFonts w:ascii="Times New Roman" w:hAnsi="Times New Roman" w:cs="Times New Roman"/>
                <w:sz w:val="20"/>
                <w:szCs w:val="20"/>
              </w:rPr>
              <w:t xml:space="preserve">W aktualnym brzmieniu wymaga się ukończenia szkolenia z mediacji </w:t>
            </w:r>
            <w:r w:rsidRPr="00434006">
              <w:rPr>
                <w:rFonts w:ascii="Times New Roman" w:hAnsi="Times New Roman" w:cs="Times New Roman"/>
                <w:sz w:val="20"/>
                <w:szCs w:val="20"/>
              </w:rPr>
              <w:br/>
              <w:t>w wymiarze co najmniej 80 godzin oraz 5-letniego doświadczenia potwierdzonego rekomendacją.</w:t>
            </w:r>
          </w:p>
          <w:p w14:paraId="51C747BE" w14:textId="342BB6D3" w:rsidR="00A36C59" w:rsidRDefault="00A36C59" w:rsidP="00BA72BE">
            <w:pPr>
              <w:tabs>
                <w:tab w:val="left" w:pos="2040"/>
              </w:tabs>
              <w:jc w:val="both"/>
              <w:rPr>
                <w:rFonts w:ascii="Times New Roman" w:hAnsi="Times New Roman" w:cs="Times New Roman"/>
                <w:sz w:val="20"/>
                <w:szCs w:val="20"/>
              </w:rPr>
            </w:pPr>
            <w:r w:rsidRPr="00434006">
              <w:rPr>
                <w:rFonts w:ascii="Times New Roman" w:hAnsi="Times New Roman" w:cs="Times New Roman"/>
                <w:sz w:val="20"/>
                <w:szCs w:val="20"/>
              </w:rPr>
              <w:lastRenderedPageBreak/>
              <w:t>Warto wprowadzić alternatywny warunek – np. 10-letnie doświadczenie w prowadzeniu mediacji – dla osób, które szkoliły się w czasie, gdy obowiązywały niższe standardy szkoleniowe, ale posiadają bogaty dorobek praktyczny.</w:t>
            </w:r>
          </w:p>
        </w:tc>
        <w:tc>
          <w:tcPr>
            <w:tcW w:w="1534" w:type="pct"/>
          </w:tcPr>
          <w:p w14:paraId="34388EA3" w14:textId="77777777" w:rsidR="00A1417D" w:rsidRPr="006266B5" w:rsidRDefault="006266B5" w:rsidP="00BA72BE">
            <w:pPr>
              <w:jc w:val="both"/>
              <w:rPr>
                <w:rFonts w:ascii="Times New Roman" w:hAnsi="Times New Roman" w:cs="Times New Roman"/>
                <w:b/>
                <w:bCs/>
                <w:sz w:val="20"/>
                <w:szCs w:val="20"/>
              </w:rPr>
            </w:pPr>
            <w:r w:rsidRPr="006266B5">
              <w:rPr>
                <w:rFonts w:ascii="Times New Roman" w:hAnsi="Times New Roman" w:cs="Times New Roman"/>
                <w:b/>
                <w:bCs/>
                <w:sz w:val="20"/>
                <w:szCs w:val="20"/>
              </w:rPr>
              <w:lastRenderedPageBreak/>
              <w:t>Uwaga częściowo uwzględniona.</w:t>
            </w:r>
          </w:p>
          <w:p w14:paraId="751D0736" w14:textId="0B20BAB7" w:rsidR="00860255" w:rsidRDefault="006266B5" w:rsidP="00BA72BE">
            <w:pPr>
              <w:jc w:val="both"/>
              <w:rPr>
                <w:rFonts w:ascii="Times New Roman" w:hAnsi="Times New Roman" w:cs="Times New Roman"/>
                <w:sz w:val="20"/>
                <w:szCs w:val="20"/>
              </w:rPr>
            </w:pPr>
            <w:r w:rsidRPr="6C97CA9D">
              <w:rPr>
                <w:rFonts w:ascii="Times New Roman" w:hAnsi="Times New Roman" w:cs="Times New Roman"/>
                <w:sz w:val="20"/>
                <w:szCs w:val="20"/>
              </w:rPr>
              <w:t>Projektowane przepisy przeredagowano w ten sposób, że szkolenia specjalizacyjne będą mogły prowadzić osoby spełniające wymagania dla osób prowadzących szkolenia bazowe, a w zakresie tematyki szkoleń specjalizacyjnych odnoszących się do zagadnień prawnych będą to osoby posiadające wykształcenie prawnicze, które odbyły szkolenie z zakresu rozwiązywania konfliktów lub mediacji oraz posiadają 3-letnie doświadczenie zawodowe w dziadzinie prawa, której dotyczy szkolenie specjalizacyjne.</w:t>
            </w:r>
            <w:r w:rsidR="0082370B" w:rsidRPr="6C97CA9D">
              <w:rPr>
                <w:rFonts w:ascii="Times New Roman" w:hAnsi="Times New Roman" w:cs="Times New Roman"/>
                <w:sz w:val="20"/>
                <w:szCs w:val="20"/>
              </w:rPr>
              <w:t xml:space="preserve"> W ten sposób prowadzenie szkoleń specjalizacyjnych nie będzie </w:t>
            </w:r>
            <w:r w:rsidR="00F91B15">
              <w:rPr>
                <w:rFonts w:ascii="Times New Roman" w:hAnsi="Times New Roman" w:cs="Times New Roman"/>
                <w:sz w:val="20"/>
                <w:szCs w:val="20"/>
              </w:rPr>
              <w:t xml:space="preserve">ograniczone </w:t>
            </w:r>
            <w:r w:rsidR="0082370B" w:rsidRPr="6C97CA9D">
              <w:rPr>
                <w:rFonts w:ascii="Times New Roman" w:hAnsi="Times New Roman" w:cs="Times New Roman"/>
                <w:sz w:val="20"/>
                <w:szCs w:val="20"/>
              </w:rPr>
              <w:t>wyłącznie dla osób z wykształceniem i praktyką prawniczą</w:t>
            </w:r>
            <w:r w:rsidR="0AAA6EE0" w:rsidRPr="6C97CA9D">
              <w:rPr>
                <w:rFonts w:ascii="Times New Roman" w:hAnsi="Times New Roman" w:cs="Times New Roman"/>
                <w:sz w:val="20"/>
                <w:szCs w:val="20"/>
              </w:rPr>
              <w:t xml:space="preserve">, ale </w:t>
            </w:r>
            <w:r w:rsidR="02881020" w:rsidRPr="6C97CA9D">
              <w:rPr>
                <w:rFonts w:ascii="Times New Roman" w:hAnsi="Times New Roman" w:cs="Times New Roman"/>
                <w:sz w:val="20"/>
                <w:szCs w:val="20"/>
              </w:rPr>
              <w:t xml:space="preserve">przepisy </w:t>
            </w:r>
            <w:r w:rsidR="0AAA6EE0" w:rsidRPr="6C97CA9D">
              <w:rPr>
                <w:rFonts w:ascii="Times New Roman" w:hAnsi="Times New Roman" w:cs="Times New Roman"/>
                <w:sz w:val="20"/>
                <w:szCs w:val="20"/>
              </w:rPr>
              <w:t>nie będ</w:t>
            </w:r>
            <w:r w:rsidR="4302D78D" w:rsidRPr="6C97CA9D">
              <w:rPr>
                <w:rFonts w:ascii="Times New Roman" w:hAnsi="Times New Roman" w:cs="Times New Roman"/>
                <w:sz w:val="20"/>
                <w:szCs w:val="20"/>
              </w:rPr>
              <w:t>ą</w:t>
            </w:r>
            <w:r w:rsidR="0AAA6EE0" w:rsidRPr="6C97CA9D">
              <w:rPr>
                <w:rFonts w:ascii="Times New Roman" w:hAnsi="Times New Roman" w:cs="Times New Roman"/>
                <w:sz w:val="20"/>
                <w:szCs w:val="20"/>
              </w:rPr>
              <w:t xml:space="preserve"> też dyskryminować tych osób, gdyż będą mogły one prowadzić również szkolenia specjalizacyjne w częściach dotyczących mediacji - jeżeli spełniać będą wymogi określone</w:t>
            </w:r>
            <w:r w:rsidR="3E9BCDD8" w:rsidRPr="6C97CA9D">
              <w:rPr>
                <w:rFonts w:ascii="Times New Roman" w:hAnsi="Times New Roman" w:cs="Times New Roman"/>
                <w:sz w:val="20"/>
                <w:szCs w:val="20"/>
              </w:rPr>
              <w:t xml:space="preserve"> w projektowanych przepisach. </w:t>
            </w:r>
          </w:p>
          <w:p w14:paraId="6649E3FE" w14:textId="77777777" w:rsidR="00860255" w:rsidRDefault="00860255" w:rsidP="00BA72BE">
            <w:pPr>
              <w:jc w:val="both"/>
              <w:rPr>
                <w:rFonts w:ascii="Times New Roman" w:hAnsi="Times New Roman" w:cs="Times New Roman"/>
                <w:sz w:val="20"/>
                <w:szCs w:val="20"/>
              </w:rPr>
            </w:pPr>
          </w:p>
          <w:p w14:paraId="65182833" w14:textId="2DEEDCE5" w:rsidR="00755DDE" w:rsidRPr="00C34567" w:rsidRDefault="7CD745C0" w:rsidP="00BA72BE">
            <w:pPr>
              <w:jc w:val="both"/>
              <w:rPr>
                <w:rFonts w:ascii="Times New Roman" w:hAnsi="Times New Roman" w:cs="Times New Roman"/>
                <w:sz w:val="20"/>
                <w:szCs w:val="20"/>
              </w:rPr>
            </w:pPr>
            <w:r w:rsidRPr="2F90D679">
              <w:rPr>
                <w:rFonts w:ascii="Times New Roman" w:hAnsi="Times New Roman" w:cs="Times New Roman"/>
                <w:sz w:val="20"/>
                <w:szCs w:val="20"/>
              </w:rPr>
              <w:t>Przepis został zmieniony poprzez zwiększenie wymiaru godzinowego szkoleń z 80 godzin na 100 godzin. Natomiast w</w:t>
            </w:r>
            <w:r w:rsidR="095043A3" w:rsidRPr="2F90D679">
              <w:rPr>
                <w:rFonts w:ascii="Times New Roman" w:hAnsi="Times New Roman" w:cs="Times New Roman"/>
                <w:sz w:val="20"/>
                <w:szCs w:val="20"/>
              </w:rPr>
              <w:t xml:space="preserve">arunek 10-letniego doświadczenia w prowadzeniu mediacji dla osób, które nie spełniają wymogu posiadania ukończonych szkoleń w wymiarze 80 godzin nie zasługuje na uwzględnienie. Nie ma przeszkód, aby osoba zainteresowana prowadzeniem szkoleń w ramach przygotowania osób do wpisu do Rejestru ukończyła dodatkowe szkolenia, tak aby osiągnąć </w:t>
            </w:r>
            <w:r w:rsidR="160BFAAE" w:rsidRPr="2F90D679">
              <w:rPr>
                <w:rFonts w:ascii="Times New Roman" w:hAnsi="Times New Roman" w:cs="Times New Roman"/>
                <w:sz w:val="20"/>
                <w:szCs w:val="20"/>
              </w:rPr>
              <w:t xml:space="preserve">podwyższony </w:t>
            </w:r>
            <w:r w:rsidR="095043A3" w:rsidRPr="2F90D679">
              <w:rPr>
                <w:rFonts w:ascii="Times New Roman" w:hAnsi="Times New Roman" w:cs="Times New Roman"/>
                <w:sz w:val="20"/>
                <w:szCs w:val="20"/>
              </w:rPr>
              <w:t xml:space="preserve">próg </w:t>
            </w:r>
            <w:r w:rsidR="0BD0D3A9" w:rsidRPr="2F90D679">
              <w:rPr>
                <w:rFonts w:ascii="Times New Roman" w:hAnsi="Times New Roman" w:cs="Times New Roman"/>
                <w:sz w:val="20"/>
                <w:szCs w:val="20"/>
              </w:rPr>
              <w:t>1</w:t>
            </w:r>
            <w:r w:rsidR="0BD4464F" w:rsidRPr="2F90D679">
              <w:rPr>
                <w:rFonts w:ascii="Times New Roman" w:hAnsi="Times New Roman" w:cs="Times New Roman"/>
                <w:sz w:val="20"/>
                <w:szCs w:val="20"/>
              </w:rPr>
              <w:t>00</w:t>
            </w:r>
            <w:r w:rsidR="095043A3" w:rsidRPr="2F90D679">
              <w:rPr>
                <w:rFonts w:ascii="Times New Roman" w:hAnsi="Times New Roman" w:cs="Times New Roman"/>
                <w:sz w:val="20"/>
                <w:szCs w:val="20"/>
              </w:rPr>
              <w:t xml:space="preserve"> godzin szkoleniowych. Jest to tym bardziej uzasadnione, że osoby, które się </w:t>
            </w:r>
            <w:r w:rsidR="293E522F" w:rsidRPr="2F90D679">
              <w:rPr>
                <w:rFonts w:ascii="Times New Roman" w:hAnsi="Times New Roman" w:cs="Times New Roman"/>
                <w:sz w:val="20"/>
                <w:szCs w:val="20"/>
              </w:rPr>
              <w:t>nie doszkalają mogą nie być „na bieżąco” ze zmianami w zakresie prawa, nowymi technikami mediacyjnymi czy nowymi metodami zarządzania konfliktami, a zatem ukończenie przez nich szkoleń do osiągnięcia wymaganej liczby godzin jest uzasadnione.</w:t>
            </w:r>
          </w:p>
        </w:tc>
      </w:tr>
      <w:tr w:rsidR="00E00A5D" w:rsidRPr="00C34567" w14:paraId="6A076B7A" w14:textId="77777777" w:rsidTr="00F91673">
        <w:trPr>
          <w:trHeight w:val="4520"/>
        </w:trPr>
        <w:tc>
          <w:tcPr>
            <w:tcW w:w="172" w:type="pct"/>
          </w:tcPr>
          <w:p w14:paraId="72B239EB" w14:textId="7B3C1016" w:rsidR="004D6352" w:rsidRPr="00056D19" w:rsidRDefault="0013555B" w:rsidP="00ED4F7A">
            <w:pPr>
              <w:jc w:val="center"/>
              <w:rPr>
                <w:rFonts w:ascii="Times New Roman" w:hAnsi="Times New Roman" w:cs="Times New Roman"/>
                <w:sz w:val="20"/>
                <w:szCs w:val="20"/>
              </w:rPr>
            </w:pPr>
            <w:r>
              <w:rPr>
                <w:rFonts w:ascii="Times New Roman" w:hAnsi="Times New Roman" w:cs="Times New Roman"/>
                <w:sz w:val="20"/>
                <w:szCs w:val="20"/>
              </w:rPr>
              <w:t>60.</w:t>
            </w:r>
          </w:p>
        </w:tc>
        <w:tc>
          <w:tcPr>
            <w:tcW w:w="655" w:type="pct"/>
          </w:tcPr>
          <w:p w14:paraId="3A64D0A0" w14:textId="56B9597E" w:rsidR="00E00A5D" w:rsidRPr="00B25A3E" w:rsidRDefault="00E00A5D" w:rsidP="00BA72BE">
            <w:pPr>
              <w:jc w:val="center"/>
              <w:rPr>
                <w:rFonts w:ascii="Times New Roman" w:hAnsi="Times New Roman" w:cs="Times New Roman"/>
                <w:sz w:val="20"/>
                <w:szCs w:val="20"/>
              </w:rPr>
            </w:pPr>
            <w:r w:rsidRPr="00E00A5D">
              <w:rPr>
                <w:rFonts w:ascii="Times New Roman" w:hAnsi="Times New Roman" w:cs="Times New Roman"/>
                <w:sz w:val="20"/>
                <w:szCs w:val="20"/>
              </w:rPr>
              <w:t>art. 12 ust. 1 pkt 2 i 4</w:t>
            </w:r>
          </w:p>
        </w:tc>
        <w:tc>
          <w:tcPr>
            <w:tcW w:w="624" w:type="pct"/>
          </w:tcPr>
          <w:p w14:paraId="0963C23F" w14:textId="77777777" w:rsidR="00E00A5D" w:rsidRDefault="00E00A5D" w:rsidP="00BA72BE">
            <w:pPr>
              <w:jc w:val="center"/>
              <w:rPr>
                <w:rFonts w:ascii="Times New Roman" w:hAnsi="Times New Roman" w:cs="Times New Roman"/>
                <w:sz w:val="20"/>
                <w:szCs w:val="20"/>
              </w:rPr>
            </w:pPr>
            <w:r w:rsidRPr="00E00A5D">
              <w:rPr>
                <w:rFonts w:ascii="Times New Roman" w:hAnsi="Times New Roman" w:cs="Times New Roman"/>
                <w:sz w:val="20"/>
                <w:szCs w:val="20"/>
              </w:rPr>
              <w:t xml:space="preserve">Stowarzyszenie </w:t>
            </w:r>
            <w:r w:rsidRPr="00CB07DC">
              <w:rPr>
                <w:rFonts w:ascii="Times New Roman" w:hAnsi="Times New Roman" w:cs="Times New Roman"/>
                <w:sz w:val="20"/>
                <w:szCs w:val="20"/>
              </w:rPr>
              <w:t>Notariuszy RP</w:t>
            </w:r>
            <w:r w:rsidR="004D6352">
              <w:rPr>
                <w:rFonts w:ascii="Times New Roman" w:hAnsi="Times New Roman" w:cs="Times New Roman"/>
                <w:sz w:val="20"/>
                <w:szCs w:val="20"/>
              </w:rPr>
              <w:t>,</w:t>
            </w:r>
          </w:p>
          <w:p w14:paraId="7E02B35A" w14:textId="77777777" w:rsidR="004D6352" w:rsidRDefault="004D6352" w:rsidP="00BA72BE">
            <w:pPr>
              <w:jc w:val="center"/>
              <w:rPr>
                <w:rFonts w:ascii="Times New Roman" w:hAnsi="Times New Roman" w:cs="Times New Roman"/>
                <w:sz w:val="20"/>
                <w:szCs w:val="20"/>
              </w:rPr>
            </w:pPr>
          </w:p>
          <w:p w14:paraId="5CBE28D6" w14:textId="77777777" w:rsidR="004D6352" w:rsidRDefault="004D6352" w:rsidP="00BA72BE">
            <w:pPr>
              <w:jc w:val="center"/>
              <w:rPr>
                <w:rFonts w:ascii="Times New Roman" w:hAnsi="Times New Roman" w:cs="Times New Roman"/>
                <w:sz w:val="20"/>
                <w:szCs w:val="20"/>
              </w:rPr>
            </w:pPr>
          </w:p>
          <w:p w14:paraId="33AA3B9A" w14:textId="77777777" w:rsidR="004D6352" w:rsidRDefault="004D6352" w:rsidP="00BA72BE">
            <w:pPr>
              <w:jc w:val="center"/>
              <w:rPr>
                <w:rFonts w:ascii="Times New Roman" w:hAnsi="Times New Roman" w:cs="Times New Roman"/>
                <w:sz w:val="20"/>
                <w:szCs w:val="20"/>
              </w:rPr>
            </w:pPr>
          </w:p>
          <w:p w14:paraId="0DE5907B" w14:textId="77777777" w:rsidR="004D6352" w:rsidRDefault="004D6352" w:rsidP="00BA72BE">
            <w:pPr>
              <w:jc w:val="center"/>
              <w:rPr>
                <w:rFonts w:ascii="Times New Roman" w:hAnsi="Times New Roman" w:cs="Times New Roman"/>
                <w:sz w:val="20"/>
                <w:szCs w:val="20"/>
              </w:rPr>
            </w:pPr>
          </w:p>
          <w:p w14:paraId="6B6C2480" w14:textId="77777777" w:rsidR="004D6352" w:rsidRDefault="004D6352" w:rsidP="00BA72BE">
            <w:pPr>
              <w:jc w:val="center"/>
              <w:rPr>
                <w:rFonts w:ascii="Times New Roman" w:hAnsi="Times New Roman" w:cs="Times New Roman"/>
                <w:sz w:val="20"/>
                <w:szCs w:val="20"/>
              </w:rPr>
            </w:pPr>
          </w:p>
          <w:p w14:paraId="454E7A8D" w14:textId="77777777" w:rsidR="004D6352" w:rsidRDefault="004D6352" w:rsidP="00BA72BE">
            <w:pPr>
              <w:jc w:val="center"/>
              <w:rPr>
                <w:rFonts w:ascii="Times New Roman" w:hAnsi="Times New Roman" w:cs="Times New Roman"/>
                <w:sz w:val="20"/>
                <w:szCs w:val="20"/>
              </w:rPr>
            </w:pPr>
          </w:p>
          <w:p w14:paraId="62C94B70" w14:textId="77777777" w:rsidR="004D6352" w:rsidRDefault="004D6352" w:rsidP="00BA72BE">
            <w:pPr>
              <w:jc w:val="center"/>
              <w:rPr>
                <w:rFonts w:ascii="Times New Roman" w:hAnsi="Times New Roman" w:cs="Times New Roman"/>
                <w:sz w:val="20"/>
                <w:szCs w:val="20"/>
              </w:rPr>
            </w:pPr>
          </w:p>
          <w:p w14:paraId="00F654B2" w14:textId="77777777" w:rsidR="004D6352" w:rsidRDefault="004D6352" w:rsidP="00BA72BE">
            <w:pPr>
              <w:jc w:val="center"/>
              <w:rPr>
                <w:rFonts w:ascii="Times New Roman" w:hAnsi="Times New Roman" w:cs="Times New Roman"/>
                <w:sz w:val="20"/>
                <w:szCs w:val="20"/>
              </w:rPr>
            </w:pPr>
          </w:p>
          <w:p w14:paraId="19BB8E60" w14:textId="77777777" w:rsidR="004D6352" w:rsidRDefault="004D6352" w:rsidP="00BA72BE">
            <w:pPr>
              <w:jc w:val="center"/>
              <w:rPr>
                <w:rFonts w:ascii="Times New Roman" w:hAnsi="Times New Roman" w:cs="Times New Roman"/>
                <w:sz w:val="20"/>
                <w:szCs w:val="20"/>
              </w:rPr>
            </w:pPr>
          </w:p>
          <w:p w14:paraId="190118CA" w14:textId="77777777" w:rsidR="004D6352" w:rsidRDefault="004D6352" w:rsidP="00BA72BE">
            <w:pPr>
              <w:jc w:val="center"/>
              <w:rPr>
                <w:rFonts w:ascii="Times New Roman" w:hAnsi="Times New Roman" w:cs="Times New Roman"/>
                <w:sz w:val="20"/>
                <w:szCs w:val="20"/>
              </w:rPr>
            </w:pPr>
          </w:p>
          <w:p w14:paraId="35F3B9A7" w14:textId="77777777" w:rsidR="004D6352" w:rsidRDefault="004D6352" w:rsidP="00BA72BE">
            <w:pPr>
              <w:jc w:val="center"/>
              <w:rPr>
                <w:rFonts w:ascii="Times New Roman" w:hAnsi="Times New Roman" w:cs="Times New Roman"/>
                <w:sz w:val="20"/>
                <w:szCs w:val="20"/>
              </w:rPr>
            </w:pPr>
          </w:p>
          <w:p w14:paraId="66F1F1FA" w14:textId="77777777" w:rsidR="004D6352" w:rsidRDefault="004D6352" w:rsidP="00BA72BE">
            <w:pPr>
              <w:jc w:val="center"/>
              <w:rPr>
                <w:rFonts w:ascii="Times New Roman" w:hAnsi="Times New Roman" w:cs="Times New Roman"/>
                <w:sz w:val="20"/>
                <w:szCs w:val="20"/>
              </w:rPr>
            </w:pPr>
          </w:p>
          <w:p w14:paraId="3BB3CE91" w14:textId="77777777" w:rsidR="004D6352" w:rsidRDefault="004D6352" w:rsidP="00BA72BE">
            <w:pPr>
              <w:jc w:val="center"/>
              <w:rPr>
                <w:rFonts w:ascii="Times New Roman" w:hAnsi="Times New Roman" w:cs="Times New Roman"/>
                <w:sz w:val="20"/>
                <w:szCs w:val="20"/>
              </w:rPr>
            </w:pPr>
          </w:p>
          <w:p w14:paraId="48A46576" w14:textId="5DBA592C" w:rsidR="004D6352" w:rsidRPr="00CB07DC" w:rsidRDefault="004D6352" w:rsidP="00BA72BE">
            <w:pPr>
              <w:jc w:val="center"/>
              <w:rPr>
                <w:rFonts w:ascii="Times New Roman" w:hAnsi="Times New Roman" w:cs="Times New Roman"/>
                <w:sz w:val="20"/>
                <w:szCs w:val="20"/>
              </w:rPr>
            </w:pPr>
            <w:r w:rsidRPr="004D6352">
              <w:rPr>
                <w:rFonts w:ascii="Times New Roman" w:hAnsi="Times New Roman" w:cs="Times New Roman"/>
                <w:sz w:val="20"/>
                <w:szCs w:val="20"/>
              </w:rPr>
              <w:t>Polskie Centrum Mediacji</w:t>
            </w:r>
          </w:p>
        </w:tc>
        <w:tc>
          <w:tcPr>
            <w:tcW w:w="2015" w:type="pct"/>
          </w:tcPr>
          <w:p w14:paraId="71FF1C20" w14:textId="77777777" w:rsidR="00E00A5D" w:rsidRDefault="00E00A5D" w:rsidP="00BA72BE">
            <w:pPr>
              <w:tabs>
                <w:tab w:val="left" w:pos="2040"/>
              </w:tabs>
              <w:jc w:val="both"/>
              <w:rPr>
                <w:rFonts w:ascii="Times New Roman" w:hAnsi="Times New Roman" w:cs="Times New Roman"/>
                <w:sz w:val="20"/>
                <w:szCs w:val="20"/>
              </w:rPr>
            </w:pPr>
            <w:r w:rsidRPr="00CB07DC">
              <w:rPr>
                <w:rFonts w:ascii="Times New Roman" w:hAnsi="Times New Roman" w:cs="Times New Roman"/>
                <w:sz w:val="20"/>
                <w:szCs w:val="20"/>
              </w:rPr>
              <w:t xml:space="preserve">Z uwagi na doniosłość dla procesu mediacji elementu edukacyjnego </w:t>
            </w:r>
            <w:r>
              <w:rPr>
                <w:rFonts w:ascii="Times New Roman" w:hAnsi="Times New Roman" w:cs="Times New Roman"/>
                <w:sz w:val="20"/>
                <w:szCs w:val="20"/>
              </w:rPr>
              <w:br/>
            </w:r>
            <w:r w:rsidRPr="00CB07DC">
              <w:rPr>
                <w:rFonts w:ascii="Times New Roman" w:hAnsi="Times New Roman" w:cs="Times New Roman"/>
                <w:sz w:val="20"/>
                <w:szCs w:val="20"/>
              </w:rPr>
              <w:t xml:space="preserve">i kształcenia się, uważamy, że osoba, która przeprowadza szkolenie bazowe i egzamin bazowy powinna wykazać się już niemałym doświadczeniem </w:t>
            </w:r>
            <w:r>
              <w:rPr>
                <w:rFonts w:ascii="Times New Roman" w:hAnsi="Times New Roman" w:cs="Times New Roman"/>
                <w:sz w:val="20"/>
                <w:szCs w:val="20"/>
              </w:rPr>
              <w:br/>
            </w:r>
            <w:r w:rsidRPr="00CB07DC">
              <w:rPr>
                <w:rFonts w:ascii="Times New Roman" w:hAnsi="Times New Roman" w:cs="Times New Roman"/>
                <w:sz w:val="20"/>
                <w:szCs w:val="20"/>
              </w:rPr>
              <w:t xml:space="preserve">w tej dziedzinie. Dlatego proponujemy uzupełnienie cytowanego przepisu </w:t>
            </w:r>
            <w:r>
              <w:rPr>
                <w:rFonts w:ascii="Times New Roman" w:hAnsi="Times New Roman" w:cs="Times New Roman"/>
                <w:sz w:val="20"/>
                <w:szCs w:val="20"/>
              </w:rPr>
              <w:br/>
            </w:r>
            <w:r w:rsidRPr="00CB07DC">
              <w:rPr>
                <w:rFonts w:ascii="Times New Roman" w:hAnsi="Times New Roman" w:cs="Times New Roman"/>
                <w:sz w:val="20"/>
                <w:szCs w:val="20"/>
              </w:rPr>
              <w:t xml:space="preserve">o dopisanie konkretnej liczby przeprowadzonych mediacji, których liczba uzasadnia wyróżnienie danej osoby funkcją wykładowcy i egzaminatora, </w:t>
            </w:r>
            <w:r>
              <w:rPr>
                <w:rFonts w:ascii="Times New Roman" w:hAnsi="Times New Roman" w:cs="Times New Roman"/>
                <w:sz w:val="20"/>
                <w:szCs w:val="20"/>
              </w:rPr>
              <w:br/>
            </w:r>
            <w:r w:rsidRPr="00CB07DC">
              <w:rPr>
                <w:rFonts w:ascii="Times New Roman" w:hAnsi="Times New Roman" w:cs="Times New Roman"/>
                <w:sz w:val="20"/>
                <w:szCs w:val="20"/>
              </w:rPr>
              <w:t xml:space="preserve">i wzorując się na postanowieniu zawartym w art. 37 ust. 1, nadanie cytowanemu przepisowi następującej treści: </w:t>
            </w:r>
            <w:r w:rsidRPr="004F489D">
              <w:rPr>
                <w:rFonts w:ascii="Times New Roman" w:hAnsi="Times New Roman" w:cs="Times New Roman"/>
                <w:sz w:val="20"/>
                <w:szCs w:val="20"/>
              </w:rPr>
              <w:t xml:space="preserve">„2) w dorobku przeprowadzenie co najmniej 15 mediacji rocznie w okresie co najmniej </w:t>
            </w:r>
            <w:r w:rsidRPr="004F489D">
              <w:rPr>
                <w:rFonts w:ascii="Times New Roman" w:hAnsi="Times New Roman" w:cs="Times New Roman"/>
                <w:sz w:val="20"/>
                <w:szCs w:val="20"/>
              </w:rPr>
              <w:br/>
              <w:t>3 lat, z potwierdzeniem tego faktu przez ośrodek mediacyjny lub sąd;”.</w:t>
            </w:r>
          </w:p>
          <w:p w14:paraId="66AB36F3" w14:textId="77777777" w:rsidR="00E00A5D" w:rsidRDefault="00E00A5D" w:rsidP="00BA72BE">
            <w:pPr>
              <w:tabs>
                <w:tab w:val="left" w:pos="2040"/>
              </w:tabs>
              <w:jc w:val="both"/>
              <w:rPr>
                <w:rFonts w:ascii="Times New Roman" w:hAnsi="Times New Roman" w:cs="Times New Roman"/>
                <w:sz w:val="20"/>
                <w:szCs w:val="20"/>
              </w:rPr>
            </w:pPr>
            <w:r w:rsidRPr="00CB07DC">
              <w:rPr>
                <w:rFonts w:ascii="Times New Roman" w:hAnsi="Times New Roman" w:cs="Times New Roman"/>
                <w:sz w:val="20"/>
                <w:szCs w:val="20"/>
              </w:rPr>
              <w:t>W ślad za zaproponowaną zmianą proponujemy zmienić również Art. 12 ust. 1 pkt 4 – należało by (konsekwentnie za pkt 2) uzupełnić na końcu, średnik zastępując kropką, o wyrażenie: „…z potwierdzeniem tego faktu przez organizatora zajęć;”</w:t>
            </w:r>
            <w:r>
              <w:rPr>
                <w:rFonts w:ascii="Times New Roman" w:hAnsi="Times New Roman" w:cs="Times New Roman"/>
                <w:sz w:val="20"/>
                <w:szCs w:val="20"/>
              </w:rPr>
              <w:t>.</w:t>
            </w:r>
          </w:p>
          <w:p w14:paraId="72A559A7" w14:textId="77777777" w:rsidR="004D6352" w:rsidRDefault="004D6352" w:rsidP="00BA72BE">
            <w:pPr>
              <w:tabs>
                <w:tab w:val="left" w:pos="2040"/>
              </w:tabs>
              <w:jc w:val="both"/>
              <w:rPr>
                <w:rFonts w:ascii="Times New Roman" w:hAnsi="Times New Roman" w:cs="Times New Roman"/>
                <w:sz w:val="20"/>
                <w:szCs w:val="20"/>
              </w:rPr>
            </w:pPr>
          </w:p>
          <w:p w14:paraId="6EBB2DBA" w14:textId="5898A2AB" w:rsidR="004D6352" w:rsidRPr="004D6352" w:rsidRDefault="004D6352" w:rsidP="00BA72BE">
            <w:pPr>
              <w:tabs>
                <w:tab w:val="left" w:pos="2040"/>
              </w:tabs>
              <w:jc w:val="both"/>
              <w:rPr>
                <w:rFonts w:ascii="Times New Roman" w:hAnsi="Times New Roman" w:cs="Times New Roman"/>
                <w:sz w:val="20"/>
                <w:szCs w:val="20"/>
              </w:rPr>
            </w:pPr>
            <w:r w:rsidRPr="004D6352">
              <w:rPr>
                <w:rFonts w:ascii="Times New Roman" w:hAnsi="Times New Roman" w:cs="Times New Roman"/>
                <w:sz w:val="20"/>
                <w:szCs w:val="20"/>
              </w:rPr>
              <w:t>Dodać w pkt 2:</w:t>
            </w:r>
          </w:p>
          <w:p w14:paraId="65D549D0" w14:textId="352BAC1A" w:rsidR="004D6352" w:rsidRDefault="004D6352" w:rsidP="00BA72BE">
            <w:pPr>
              <w:tabs>
                <w:tab w:val="left" w:pos="2040"/>
              </w:tabs>
              <w:jc w:val="both"/>
              <w:rPr>
                <w:rFonts w:ascii="Times New Roman" w:hAnsi="Times New Roman" w:cs="Times New Roman"/>
                <w:sz w:val="20"/>
                <w:szCs w:val="20"/>
              </w:rPr>
            </w:pPr>
            <w:r>
              <w:rPr>
                <w:rFonts w:ascii="Times New Roman" w:hAnsi="Times New Roman" w:cs="Times New Roman"/>
                <w:sz w:val="20"/>
                <w:szCs w:val="20"/>
              </w:rPr>
              <w:t>„</w:t>
            </w:r>
            <w:r w:rsidRPr="004D6352">
              <w:rPr>
                <w:rFonts w:ascii="Times New Roman" w:hAnsi="Times New Roman" w:cs="Times New Roman"/>
                <w:sz w:val="20"/>
                <w:szCs w:val="20"/>
              </w:rPr>
              <w:t>co najmniej 5 letnie (….) oraz przeprowadził, co najmniej 400 mediacji</w:t>
            </w:r>
            <w:r>
              <w:rPr>
                <w:rFonts w:ascii="Times New Roman" w:hAnsi="Times New Roman" w:cs="Times New Roman"/>
                <w:sz w:val="20"/>
                <w:szCs w:val="20"/>
              </w:rPr>
              <w:t>”</w:t>
            </w:r>
          </w:p>
        </w:tc>
        <w:tc>
          <w:tcPr>
            <w:tcW w:w="1534" w:type="pct"/>
          </w:tcPr>
          <w:p w14:paraId="5CDD55BF" w14:textId="77777777" w:rsidR="00F851FB" w:rsidRPr="006C3B83" w:rsidRDefault="00F851FB" w:rsidP="00BA72BE">
            <w:pPr>
              <w:jc w:val="both"/>
              <w:rPr>
                <w:rFonts w:ascii="Times New Roman" w:hAnsi="Times New Roman" w:cs="Times New Roman"/>
                <w:b/>
                <w:bCs/>
                <w:sz w:val="20"/>
                <w:szCs w:val="20"/>
              </w:rPr>
            </w:pPr>
            <w:r w:rsidRPr="006C3B83">
              <w:rPr>
                <w:rFonts w:ascii="Times New Roman" w:hAnsi="Times New Roman" w:cs="Times New Roman"/>
                <w:b/>
                <w:bCs/>
                <w:sz w:val="20"/>
                <w:szCs w:val="20"/>
              </w:rPr>
              <w:t>Uwagi nieuwzględnione.</w:t>
            </w:r>
          </w:p>
          <w:p w14:paraId="51B64B50" w14:textId="1CF7BE12" w:rsidR="00F851FB" w:rsidRPr="006C3B83" w:rsidRDefault="00F851FB" w:rsidP="00BA72BE">
            <w:pPr>
              <w:jc w:val="both"/>
              <w:rPr>
                <w:rFonts w:ascii="Times New Roman" w:hAnsi="Times New Roman" w:cs="Times New Roman"/>
                <w:sz w:val="20"/>
                <w:szCs w:val="20"/>
              </w:rPr>
            </w:pPr>
            <w:r w:rsidRPr="6C97CA9D">
              <w:rPr>
                <w:rFonts w:ascii="Times New Roman" w:hAnsi="Times New Roman" w:cs="Times New Roman"/>
                <w:sz w:val="20"/>
                <w:szCs w:val="20"/>
              </w:rPr>
              <w:t>W ocenie projektodawcy wymóg posiadania co najmniej 5-letniego doświadczenia w prowadzeniu mediacji w powiązaniu z innymi wymaganiami stanowią wystarczając</w:t>
            </w:r>
            <w:r w:rsidR="332668A6" w:rsidRPr="6C97CA9D">
              <w:rPr>
                <w:rFonts w:ascii="Times New Roman" w:hAnsi="Times New Roman" w:cs="Times New Roman"/>
                <w:sz w:val="20"/>
                <w:szCs w:val="20"/>
              </w:rPr>
              <w:t>o wysokie</w:t>
            </w:r>
            <w:r w:rsidRPr="6C97CA9D">
              <w:rPr>
                <w:rFonts w:ascii="Times New Roman" w:hAnsi="Times New Roman" w:cs="Times New Roman"/>
                <w:sz w:val="20"/>
                <w:szCs w:val="20"/>
              </w:rPr>
              <w:t xml:space="preserve"> kryteria pozwalające na prowadzenie szkoleń z zakresu mediacji. </w:t>
            </w:r>
          </w:p>
          <w:p w14:paraId="586A45B5" w14:textId="77777777" w:rsidR="00B26A7A" w:rsidRPr="006C3B83" w:rsidRDefault="00B26A7A" w:rsidP="00BA72BE">
            <w:pPr>
              <w:jc w:val="both"/>
              <w:rPr>
                <w:rFonts w:ascii="Times New Roman" w:hAnsi="Times New Roman" w:cs="Times New Roman"/>
                <w:sz w:val="20"/>
                <w:szCs w:val="20"/>
              </w:rPr>
            </w:pPr>
          </w:p>
          <w:p w14:paraId="427DAA9F" w14:textId="01A7C0F2" w:rsidR="00B26A7A" w:rsidRPr="00C34567" w:rsidRDefault="00B26A7A" w:rsidP="6C97CA9D">
            <w:pPr>
              <w:jc w:val="both"/>
              <w:rPr>
                <w:rFonts w:ascii="Times New Roman" w:hAnsi="Times New Roman" w:cs="Times New Roman"/>
                <w:sz w:val="20"/>
                <w:szCs w:val="20"/>
              </w:rPr>
            </w:pPr>
            <w:r w:rsidRPr="6C97CA9D">
              <w:rPr>
                <w:rFonts w:ascii="Times New Roman" w:hAnsi="Times New Roman" w:cs="Times New Roman"/>
                <w:sz w:val="20"/>
                <w:szCs w:val="20"/>
              </w:rPr>
              <w:t xml:space="preserve">Jednocześnie projektowane przepisy przeredagowano w ten sposób, że szkolenia specjalizacyjne będą mogły prowadzić osoby spełniające wymagania dla osób prowadzących szkolenia bazowe, a w zakresie tematyki szkoleń specjalizacyjnych odnoszących się do zagadnień prawnych będą to osoby posiadające wykształcenie prawnicze, które odbyły szkolenie z zakresu rozwiązywania konfliktów lub mediacji oraz posiadają 3-letnie doświadczenie zawodowe w dziadzinie prawa, której dotyczy szkolenie specjalizacyjne,. W ten sposób prowadzenie szkoleń specjalizacyjnych nie będzie </w:t>
            </w:r>
            <w:r w:rsidR="00F91B15">
              <w:rPr>
                <w:rFonts w:ascii="Times New Roman" w:hAnsi="Times New Roman" w:cs="Times New Roman"/>
                <w:sz w:val="20"/>
                <w:szCs w:val="20"/>
              </w:rPr>
              <w:t>ograniczone</w:t>
            </w:r>
            <w:r w:rsidR="00F91B15" w:rsidRPr="6C97CA9D">
              <w:rPr>
                <w:rFonts w:ascii="Times New Roman" w:hAnsi="Times New Roman" w:cs="Times New Roman"/>
                <w:sz w:val="20"/>
                <w:szCs w:val="20"/>
              </w:rPr>
              <w:t xml:space="preserve"> </w:t>
            </w:r>
            <w:r w:rsidRPr="6C97CA9D">
              <w:rPr>
                <w:rFonts w:ascii="Times New Roman" w:hAnsi="Times New Roman" w:cs="Times New Roman"/>
                <w:sz w:val="20"/>
                <w:szCs w:val="20"/>
              </w:rPr>
              <w:t>wyłącznie dla osób z wykształceniem i praktyką prawniczą</w:t>
            </w:r>
            <w:r w:rsidR="097A6E36" w:rsidRPr="6C97CA9D">
              <w:rPr>
                <w:rFonts w:ascii="Times New Roman" w:hAnsi="Times New Roman" w:cs="Times New Roman"/>
                <w:sz w:val="20"/>
                <w:szCs w:val="20"/>
              </w:rPr>
              <w:t xml:space="preserve">, </w:t>
            </w:r>
            <w:r w:rsidR="3767B46F" w:rsidRPr="6C97CA9D">
              <w:rPr>
                <w:rFonts w:ascii="Times New Roman" w:hAnsi="Times New Roman" w:cs="Times New Roman"/>
                <w:sz w:val="20"/>
                <w:szCs w:val="20"/>
              </w:rPr>
              <w:t>ale przepisy nie będą też dyskryminować tych osób, gdyż będą mogły one prowadzić również szkolenia specjalizacyjne w częściach dotyczących mediacji - jeżeli spełniać będą wymogi określone w projektowanych przepisach.</w:t>
            </w:r>
          </w:p>
        </w:tc>
      </w:tr>
      <w:tr w:rsidR="00786761" w:rsidRPr="00C34567" w14:paraId="37BBD618" w14:textId="77777777" w:rsidTr="00F91673">
        <w:trPr>
          <w:trHeight w:val="310"/>
        </w:trPr>
        <w:tc>
          <w:tcPr>
            <w:tcW w:w="172" w:type="pct"/>
          </w:tcPr>
          <w:p w14:paraId="5F796286" w14:textId="2DB6BCC8" w:rsidR="00786761" w:rsidRDefault="0013555B" w:rsidP="00A47BE9">
            <w:pPr>
              <w:jc w:val="center"/>
              <w:rPr>
                <w:rFonts w:ascii="Times New Roman" w:hAnsi="Times New Roman" w:cs="Times New Roman"/>
                <w:sz w:val="20"/>
                <w:szCs w:val="20"/>
              </w:rPr>
            </w:pPr>
            <w:r>
              <w:rPr>
                <w:rFonts w:ascii="Times New Roman" w:hAnsi="Times New Roman" w:cs="Times New Roman"/>
                <w:sz w:val="20"/>
                <w:szCs w:val="20"/>
              </w:rPr>
              <w:t>61.</w:t>
            </w:r>
          </w:p>
        </w:tc>
        <w:tc>
          <w:tcPr>
            <w:tcW w:w="655" w:type="pct"/>
          </w:tcPr>
          <w:p w14:paraId="4EC5A6F0" w14:textId="47E9548C" w:rsidR="00786761" w:rsidRPr="00E00A5D" w:rsidRDefault="00786761" w:rsidP="00BA72BE">
            <w:pPr>
              <w:jc w:val="center"/>
              <w:rPr>
                <w:rFonts w:ascii="Times New Roman" w:hAnsi="Times New Roman" w:cs="Times New Roman"/>
                <w:sz w:val="20"/>
                <w:szCs w:val="20"/>
              </w:rPr>
            </w:pPr>
            <w:r w:rsidRPr="00786761">
              <w:rPr>
                <w:rFonts w:ascii="Times New Roman" w:hAnsi="Times New Roman" w:cs="Times New Roman"/>
                <w:sz w:val="20"/>
                <w:szCs w:val="20"/>
              </w:rPr>
              <w:t>art. 12 ust. 1 pkt</w:t>
            </w:r>
            <w:r>
              <w:rPr>
                <w:rFonts w:ascii="Times New Roman" w:hAnsi="Times New Roman" w:cs="Times New Roman"/>
                <w:sz w:val="20"/>
                <w:szCs w:val="20"/>
              </w:rPr>
              <w:t xml:space="preserve"> 2</w:t>
            </w:r>
          </w:p>
        </w:tc>
        <w:tc>
          <w:tcPr>
            <w:tcW w:w="624" w:type="pct"/>
          </w:tcPr>
          <w:p w14:paraId="0FA2337C" w14:textId="02583E25" w:rsidR="00786761" w:rsidRPr="00E00A5D" w:rsidRDefault="00786761" w:rsidP="00BA72BE">
            <w:pPr>
              <w:jc w:val="center"/>
              <w:rPr>
                <w:rFonts w:ascii="Times New Roman" w:hAnsi="Times New Roman" w:cs="Times New Roman"/>
                <w:sz w:val="20"/>
                <w:szCs w:val="20"/>
              </w:rPr>
            </w:pPr>
            <w:r w:rsidRPr="00786761">
              <w:rPr>
                <w:rFonts w:ascii="Times New Roman" w:hAnsi="Times New Roman" w:cs="Times New Roman"/>
                <w:sz w:val="20"/>
                <w:szCs w:val="20"/>
              </w:rPr>
              <w:t>Europejskie Stowarzyszenie Sędziów na rzecz Mediacji GEMME</w:t>
            </w:r>
          </w:p>
        </w:tc>
        <w:tc>
          <w:tcPr>
            <w:tcW w:w="2015" w:type="pct"/>
          </w:tcPr>
          <w:p w14:paraId="5C9DDDE8" w14:textId="02B3B68D" w:rsidR="00786761" w:rsidRPr="00CB07DC" w:rsidRDefault="00786761" w:rsidP="00BA72BE">
            <w:pPr>
              <w:tabs>
                <w:tab w:val="left" w:pos="2040"/>
              </w:tabs>
              <w:jc w:val="both"/>
              <w:rPr>
                <w:rFonts w:ascii="Times New Roman" w:hAnsi="Times New Roman" w:cs="Times New Roman"/>
                <w:sz w:val="20"/>
                <w:szCs w:val="20"/>
              </w:rPr>
            </w:pPr>
            <w:r w:rsidRPr="00786761">
              <w:rPr>
                <w:rFonts w:ascii="Times New Roman" w:hAnsi="Times New Roman" w:cs="Times New Roman"/>
                <w:sz w:val="20"/>
                <w:szCs w:val="20"/>
              </w:rPr>
              <w:t xml:space="preserve">Odnośnie art.12 ust.1 pkt 2 - z prowadzenia szkolenia bazowego wyłączeni są np. sędziowie, bo nie są mediatorami (podobnie prokuratorzy). Jednak należy mieć na względzie, że sędziowie wykorzystują techniki negocjacji </w:t>
            </w:r>
            <w:r>
              <w:rPr>
                <w:rFonts w:ascii="Times New Roman" w:hAnsi="Times New Roman" w:cs="Times New Roman"/>
                <w:sz w:val="20"/>
                <w:szCs w:val="20"/>
              </w:rPr>
              <w:br/>
            </w:r>
            <w:r w:rsidRPr="00786761">
              <w:rPr>
                <w:rFonts w:ascii="Times New Roman" w:hAnsi="Times New Roman" w:cs="Times New Roman"/>
                <w:sz w:val="20"/>
                <w:szCs w:val="20"/>
              </w:rPr>
              <w:t xml:space="preserve">i mediacji na sali rozpraw, korzystają z posiedzeń przygotowawczych, na których de facto mediują. Należy rozszerzyć ten katalog o sędziów. Tym bardziej, że zgodnie z ust.2 tego artykułu sędziowie (oraz też prokuratorzy) mogą prowadzić szkolenie specjalistyczne, a jednocześnie mają spełnić przesłanki z ust.1 (co jest przy tej treści aktualnie niemożliwe). Natomiast ust. 2 pkt 2 wskazuje się na niezasadne wykluczenie jako szkolących osób o innym potrzebnym wykształceniu np. psychologicznym, socjologicznym, specjalistów i trenerów z zakresu komunikacji. Jeśli mediatorów będą szkolić w szkoleniu specjalistycznym jedynie prawnicy, to mediatorzy nie będą mieli tych niezbędnych kompetencji komunikacyjnych do udrażniania komunikacji między stronami konfliktu. A to jest najważniejsze, bez tego nie da się dojść do etapu drugiego – prawniczych uzgodnień treści ugody. Jeśli uda się wypracować dobrą komunikację między stronami w taki sposób, że usłyszą wzajemne potrzeby i interesy, to jest duże </w:t>
            </w:r>
            <w:r w:rsidRPr="00786761">
              <w:rPr>
                <w:rFonts w:ascii="Times New Roman" w:hAnsi="Times New Roman" w:cs="Times New Roman"/>
                <w:sz w:val="20"/>
                <w:szCs w:val="20"/>
              </w:rPr>
              <w:lastRenderedPageBreak/>
              <w:t>prawdopodobieństwo, że dojdzie do ugody. Jeśli nawet ugoda będzie miała jakieś braki, to na etapie jej zatwierdzania może być skorygowana przez sędziego. Dlatego w szkoleniu specjalistycznym na mediatorów warto postawić na dobrych trenerów od komunikacji.</w:t>
            </w:r>
          </w:p>
        </w:tc>
        <w:tc>
          <w:tcPr>
            <w:tcW w:w="1534" w:type="pct"/>
          </w:tcPr>
          <w:p w14:paraId="7BE7EBC3" w14:textId="77777777" w:rsidR="00786761" w:rsidRDefault="00B26A7A" w:rsidP="00BA72BE">
            <w:pPr>
              <w:jc w:val="both"/>
              <w:rPr>
                <w:rFonts w:ascii="Times New Roman" w:hAnsi="Times New Roman" w:cs="Times New Roman"/>
                <w:b/>
                <w:bCs/>
                <w:sz w:val="20"/>
                <w:szCs w:val="20"/>
              </w:rPr>
            </w:pPr>
            <w:r w:rsidRPr="00B26A7A">
              <w:rPr>
                <w:rFonts w:ascii="Times New Roman" w:hAnsi="Times New Roman" w:cs="Times New Roman"/>
                <w:b/>
                <w:bCs/>
                <w:sz w:val="20"/>
                <w:szCs w:val="20"/>
              </w:rPr>
              <w:lastRenderedPageBreak/>
              <w:t xml:space="preserve">Uwaga częściowo uwzględniona. </w:t>
            </w:r>
          </w:p>
          <w:p w14:paraId="2F570086" w14:textId="188B95DA" w:rsidR="00B26A7A" w:rsidRPr="00B26A7A" w:rsidRDefault="00B26A7A" w:rsidP="00BA72BE">
            <w:pPr>
              <w:jc w:val="both"/>
              <w:rPr>
                <w:rFonts w:ascii="Times New Roman" w:hAnsi="Times New Roman" w:cs="Times New Roman"/>
                <w:sz w:val="20"/>
                <w:szCs w:val="20"/>
              </w:rPr>
            </w:pPr>
            <w:r>
              <w:rPr>
                <w:rFonts w:ascii="Times New Roman" w:hAnsi="Times New Roman" w:cs="Times New Roman"/>
                <w:sz w:val="20"/>
                <w:szCs w:val="20"/>
              </w:rPr>
              <w:t xml:space="preserve">W projektowanych przepisach przewidziano, że wymóg posiadania co najmniej </w:t>
            </w:r>
            <w:r w:rsidRPr="00B26A7A">
              <w:rPr>
                <w:rFonts w:ascii="Times New Roman" w:hAnsi="Times New Roman" w:cs="Times New Roman"/>
                <w:sz w:val="20"/>
                <w:szCs w:val="20"/>
              </w:rPr>
              <w:t>5-letnie</w:t>
            </w:r>
            <w:r>
              <w:rPr>
                <w:rFonts w:ascii="Times New Roman" w:hAnsi="Times New Roman" w:cs="Times New Roman"/>
                <w:sz w:val="20"/>
                <w:szCs w:val="20"/>
              </w:rPr>
              <w:t xml:space="preserve">go </w:t>
            </w:r>
            <w:r w:rsidRPr="00B26A7A">
              <w:rPr>
                <w:rFonts w:ascii="Times New Roman" w:hAnsi="Times New Roman" w:cs="Times New Roman"/>
                <w:sz w:val="20"/>
                <w:szCs w:val="20"/>
              </w:rPr>
              <w:t>doświadczeni</w:t>
            </w:r>
            <w:r>
              <w:rPr>
                <w:rFonts w:ascii="Times New Roman" w:hAnsi="Times New Roman" w:cs="Times New Roman"/>
                <w:sz w:val="20"/>
                <w:szCs w:val="20"/>
              </w:rPr>
              <w:t>a</w:t>
            </w:r>
            <w:r w:rsidRPr="00B26A7A">
              <w:rPr>
                <w:rFonts w:ascii="Times New Roman" w:hAnsi="Times New Roman" w:cs="Times New Roman"/>
                <w:sz w:val="20"/>
                <w:szCs w:val="20"/>
              </w:rPr>
              <w:t xml:space="preserve"> w prowadzeniu mediacji </w:t>
            </w:r>
            <w:r>
              <w:rPr>
                <w:rFonts w:ascii="Times New Roman" w:hAnsi="Times New Roman" w:cs="Times New Roman"/>
                <w:sz w:val="20"/>
                <w:szCs w:val="20"/>
              </w:rPr>
              <w:t>nie będzie dotyczyć sędziów i prokuratorów.</w:t>
            </w:r>
          </w:p>
        </w:tc>
      </w:tr>
      <w:tr w:rsidR="004D6352" w:rsidRPr="00C34567" w14:paraId="6D39DB18" w14:textId="77777777" w:rsidTr="00F91673">
        <w:trPr>
          <w:trHeight w:val="4070"/>
        </w:trPr>
        <w:tc>
          <w:tcPr>
            <w:tcW w:w="172" w:type="pct"/>
          </w:tcPr>
          <w:p w14:paraId="15BE0000" w14:textId="710127FE" w:rsidR="004D6352" w:rsidRDefault="0013555B" w:rsidP="00A47BE9">
            <w:pPr>
              <w:jc w:val="center"/>
              <w:rPr>
                <w:rFonts w:ascii="Times New Roman" w:hAnsi="Times New Roman" w:cs="Times New Roman"/>
                <w:sz w:val="20"/>
                <w:szCs w:val="20"/>
              </w:rPr>
            </w:pPr>
            <w:r>
              <w:rPr>
                <w:rFonts w:ascii="Times New Roman" w:hAnsi="Times New Roman" w:cs="Times New Roman"/>
                <w:sz w:val="20"/>
                <w:szCs w:val="20"/>
              </w:rPr>
              <w:t>62.</w:t>
            </w:r>
          </w:p>
        </w:tc>
        <w:tc>
          <w:tcPr>
            <w:tcW w:w="655" w:type="pct"/>
          </w:tcPr>
          <w:p w14:paraId="3512B473" w14:textId="040419A2" w:rsidR="004D6352" w:rsidRPr="00E00A5D" w:rsidRDefault="004D6352" w:rsidP="00BA72BE">
            <w:pPr>
              <w:jc w:val="center"/>
              <w:rPr>
                <w:rFonts w:ascii="Times New Roman" w:hAnsi="Times New Roman" w:cs="Times New Roman"/>
                <w:sz w:val="20"/>
                <w:szCs w:val="20"/>
              </w:rPr>
            </w:pPr>
            <w:r w:rsidRPr="004D6352">
              <w:rPr>
                <w:rFonts w:ascii="Times New Roman" w:hAnsi="Times New Roman" w:cs="Times New Roman"/>
                <w:sz w:val="20"/>
                <w:szCs w:val="20"/>
              </w:rPr>
              <w:t>art. 12 ust.</w:t>
            </w:r>
            <w:r>
              <w:rPr>
                <w:rFonts w:ascii="Times New Roman" w:hAnsi="Times New Roman" w:cs="Times New Roman"/>
                <w:sz w:val="20"/>
                <w:szCs w:val="20"/>
              </w:rPr>
              <w:t xml:space="preserve"> 2</w:t>
            </w:r>
          </w:p>
        </w:tc>
        <w:tc>
          <w:tcPr>
            <w:tcW w:w="624" w:type="pct"/>
          </w:tcPr>
          <w:p w14:paraId="29A17F50" w14:textId="6770FBB6" w:rsidR="004D6352" w:rsidRPr="00E00A5D" w:rsidRDefault="004D6352" w:rsidP="00BA72BE">
            <w:pPr>
              <w:jc w:val="center"/>
              <w:rPr>
                <w:rFonts w:ascii="Times New Roman" w:hAnsi="Times New Roman" w:cs="Times New Roman"/>
                <w:sz w:val="20"/>
                <w:szCs w:val="20"/>
              </w:rPr>
            </w:pPr>
            <w:r w:rsidRPr="004D6352">
              <w:rPr>
                <w:rFonts w:ascii="Times New Roman" w:hAnsi="Times New Roman" w:cs="Times New Roman"/>
                <w:sz w:val="20"/>
                <w:szCs w:val="20"/>
              </w:rPr>
              <w:t>Polskie Centrum Mediacji</w:t>
            </w:r>
          </w:p>
        </w:tc>
        <w:tc>
          <w:tcPr>
            <w:tcW w:w="2015" w:type="pct"/>
          </w:tcPr>
          <w:p w14:paraId="07E23F03" w14:textId="798CADA9" w:rsidR="004D6352" w:rsidRPr="004D6352" w:rsidRDefault="004D6352" w:rsidP="00BA72BE">
            <w:pPr>
              <w:tabs>
                <w:tab w:val="left" w:pos="2040"/>
              </w:tabs>
              <w:jc w:val="both"/>
              <w:rPr>
                <w:rFonts w:ascii="Times New Roman" w:hAnsi="Times New Roman" w:cs="Times New Roman"/>
                <w:sz w:val="20"/>
                <w:szCs w:val="20"/>
              </w:rPr>
            </w:pPr>
            <w:r w:rsidRPr="004D6352">
              <w:rPr>
                <w:rFonts w:ascii="Times New Roman" w:hAnsi="Times New Roman" w:cs="Times New Roman"/>
                <w:sz w:val="20"/>
                <w:szCs w:val="20"/>
              </w:rPr>
              <w:t>Wykreślić i przyjąć nowe brzmienie</w:t>
            </w:r>
            <w:r>
              <w:rPr>
                <w:rFonts w:ascii="Times New Roman" w:hAnsi="Times New Roman" w:cs="Times New Roman"/>
                <w:sz w:val="20"/>
                <w:szCs w:val="20"/>
              </w:rPr>
              <w:t>:</w:t>
            </w:r>
          </w:p>
          <w:p w14:paraId="0D9803CD" w14:textId="3F796C13" w:rsidR="004D6352" w:rsidRPr="004D6352" w:rsidRDefault="004D6352" w:rsidP="00BA72BE">
            <w:pPr>
              <w:tabs>
                <w:tab w:val="left" w:pos="2040"/>
              </w:tabs>
              <w:jc w:val="both"/>
              <w:rPr>
                <w:rFonts w:ascii="Times New Roman" w:hAnsi="Times New Roman" w:cs="Times New Roman"/>
                <w:sz w:val="20"/>
                <w:szCs w:val="20"/>
              </w:rPr>
            </w:pPr>
            <w:r>
              <w:rPr>
                <w:rFonts w:ascii="Times New Roman" w:hAnsi="Times New Roman" w:cs="Times New Roman"/>
                <w:sz w:val="20"/>
                <w:szCs w:val="20"/>
              </w:rPr>
              <w:t>„</w:t>
            </w:r>
            <w:r w:rsidRPr="004D6352">
              <w:rPr>
                <w:rFonts w:ascii="Times New Roman" w:hAnsi="Times New Roman" w:cs="Times New Roman"/>
                <w:sz w:val="20"/>
                <w:szCs w:val="20"/>
              </w:rPr>
              <w:t xml:space="preserve">Szkolenia specjalizacyjne oraz egzamin specjalizacyjny w zakresie teorii </w:t>
            </w:r>
            <w:r>
              <w:rPr>
                <w:rFonts w:ascii="Times New Roman" w:hAnsi="Times New Roman" w:cs="Times New Roman"/>
                <w:sz w:val="20"/>
                <w:szCs w:val="20"/>
              </w:rPr>
              <w:br/>
            </w:r>
            <w:r w:rsidRPr="004D6352">
              <w:rPr>
                <w:rFonts w:ascii="Times New Roman" w:hAnsi="Times New Roman" w:cs="Times New Roman"/>
                <w:sz w:val="20"/>
                <w:szCs w:val="20"/>
              </w:rPr>
              <w:t>i praktyki prowadzenia mediacji przeprowadza osoba, która posiada:</w:t>
            </w:r>
          </w:p>
          <w:p w14:paraId="1BD67B4F" w14:textId="6D893DB6" w:rsidR="004D6352" w:rsidRPr="004D6352" w:rsidRDefault="004D6352" w:rsidP="00BA72BE">
            <w:pPr>
              <w:pStyle w:val="Akapitzlist"/>
              <w:numPr>
                <w:ilvl w:val="0"/>
                <w:numId w:val="7"/>
              </w:numPr>
              <w:tabs>
                <w:tab w:val="left" w:pos="2040"/>
              </w:tabs>
              <w:jc w:val="both"/>
              <w:rPr>
                <w:rFonts w:ascii="Times New Roman" w:hAnsi="Times New Roman" w:cs="Times New Roman"/>
                <w:sz w:val="20"/>
                <w:szCs w:val="20"/>
              </w:rPr>
            </w:pPr>
            <w:r w:rsidRPr="004D6352">
              <w:rPr>
                <w:rFonts w:ascii="Times New Roman" w:hAnsi="Times New Roman" w:cs="Times New Roman"/>
                <w:sz w:val="20"/>
                <w:szCs w:val="20"/>
              </w:rPr>
              <w:t>wykształcenie wyższe magisterskie</w:t>
            </w:r>
            <w:r>
              <w:rPr>
                <w:rFonts w:ascii="Times New Roman" w:hAnsi="Times New Roman" w:cs="Times New Roman"/>
                <w:sz w:val="20"/>
                <w:szCs w:val="20"/>
              </w:rPr>
              <w:t>;</w:t>
            </w:r>
          </w:p>
          <w:p w14:paraId="0E454325" w14:textId="45116C8C" w:rsidR="004D6352" w:rsidRPr="004D6352" w:rsidRDefault="004D6352" w:rsidP="00BA72BE">
            <w:pPr>
              <w:pStyle w:val="Akapitzlist"/>
              <w:numPr>
                <w:ilvl w:val="0"/>
                <w:numId w:val="7"/>
              </w:numPr>
              <w:tabs>
                <w:tab w:val="left" w:pos="2040"/>
              </w:tabs>
              <w:jc w:val="both"/>
              <w:rPr>
                <w:rFonts w:ascii="Times New Roman" w:hAnsi="Times New Roman" w:cs="Times New Roman"/>
                <w:sz w:val="20"/>
                <w:szCs w:val="20"/>
              </w:rPr>
            </w:pPr>
            <w:r w:rsidRPr="004D6352">
              <w:rPr>
                <w:rFonts w:ascii="Times New Roman" w:hAnsi="Times New Roman" w:cs="Times New Roman"/>
                <w:sz w:val="20"/>
                <w:szCs w:val="20"/>
              </w:rPr>
              <w:t>jest praktykującym mediatorem z 10 letnim stażem, przeprowadziła, co najmniej 600 mediacji z danego zakresu szkoleń</w:t>
            </w:r>
            <w:r>
              <w:rPr>
                <w:rFonts w:ascii="Times New Roman" w:hAnsi="Times New Roman" w:cs="Times New Roman"/>
                <w:sz w:val="20"/>
                <w:szCs w:val="20"/>
              </w:rPr>
              <w:t>;</w:t>
            </w:r>
          </w:p>
          <w:p w14:paraId="4D9E1F49" w14:textId="77777777" w:rsidR="004D6352" w:rsidRDefault="004D6352" w:rsidP="00BA72BE">
            <w:pPr>
              <w:pStyle w:val="Akapitzlist"/>
              <w:numPr>
                <w:ilvl w:val="0"/>
                <w:numId w:val="7"/>
              </w:numPr>
              <w:tabs>
                <w:tab w:val="left" w:pos="2040"/>
              </w:tabs>
              <w:jc w:val="both"/>
              <w:rPr>
                <w:rFonts w:ascii="Times New Roman" w:hAnsi="Times New Roman" w:cs="Times New Roman"/>
                <w:sz w:val="20"/>
                <w:szCs w:val="20"/>
              </w:rPr>
            </w:pPr>
            <w:r w:rsidRPr="004D6352">
              <w:rPr>
                <w:rFonts w:ascii="Times New Roman" w:hAnsi="Times New Roman" w:cs="Times New Roman"/>
                <w:sz w:val="20"/>
                <w:szCs w:val="20"/>
              </w:rPr>
              <w:t>3) doświadczenie dydaktyczne – 300 godzin z danego zakresu szkoleń specjalistycznych lub zajęć dydaktycznych na uczelni wyższych w zakresie mediacji</w:t>
            </w:r>
            <w:r>
              <w:rPr>
                <w:rFonts w:ascii="Times New Roman" w:hAnsi="Times New Roman" w:cs="Times New Roman"/>
                <w:sz w:val="20"/>
                <w:szCs w:val="20"/>
              </w:rPr>
              <w:t>.”.</w:t>
            </w:r>
          </w:p>
          <w:p w14:paraId="133E266F" w14:textId="1D2EA793" w:rsidR="00CE74BB" w:rsidRPr="00CE74BB" w:rsidRDefault="00CE74BB" w:rsidP="00BA72BE">
            <w:pPr>
              <w:tabs>
                <w:tab w:val="left" w:pos="2040"/>
              </w:tabs>
              <w:jc w:val="both"/>
              <w:rPr>
                <w:rFonts w:ascii="Times New Roman" w:hAnsi="Times New Roman" w:cs="Times New Roman"/>
                <w:sz w:val="20"/>
                <w:szCs w:val="20"/>
              </w:rPr>
            </w:pPr>
            <w:r w:rsidRPr="00CE74BB">
              <w:rPr>
                <w:rFonts w:ascii="Times New Roman" w:hAnsi="Times New Roman" w:cs="Times New Roman"/>
                <w:sz w:val="20"/>
                <w:szCs w:val="20"/>
              </w:rPr>
              <w:t>Dodać ust. 3</w:t>
            </w:r>
            <w:r>
              <w:rPr>
                <w:rFonts w:ascii="Times New Roman" w:hAnsi="Times New Roman" w:cs="Times New Roman"/>
                <w:sz w:val="20"/>
                <w:szCs w:val="20"/>
              </w:rPr>
              <w:t>:</w:t>
            </w:r>
          </w:p>
          <w:p w14:paraId="52553662" w14:textId="3900CA98" w:rsidR="00CE74BB" w:rsidRPr="00CE74BB" w:rsidRDefault="00CE74BB" w:rsidP="00BA72BE">
            <w:pPr>
              <w:tabs>
                <w:tab w:val="left" w:pos="2040"/>
              </w:tabs>
              <w:jc w:val="both"/>
              <w:rPr>
                <w:rFonts w:ascii="Times New Roman" w:hAnsi="Times New Roman" w:cs="Times New Roman"/>
                <w:sz w:val="20"/>
                <w:szCs w:val="20"/>
              </w:rPr>
            </w:pPr>
            <w:r>
              <w:rPr>
                <w:rFonts w:ascii="Times New Roman" w:hAnsi="Times New Roman" w:cs="Times New Roman"/>
                <w:sz w:val="20"/>
                <w:szCs w:val="20"/>
              </w:rPr>
              <w:t>„</w:t>
            </w:r>
            <w:r w:rsidRPr="00CE74BB">
              <w:rPr>
                <w:rFonts w:ascii="Times New Roman" w:hAnsi="Times New Roman" w:cs="Times New Roman"/>
                <w:sz w:val="20"/>
                <w:szCs w:val="20"/>
              </w:rPr>
              <w:t>Szkolenia specjalizacyjne oraz egzamin specjalizacyjny w zakresie prawa w mediacji przeprowadza osoba, która:</w:t>
            </w:r>
            <w:r>
              <w:rPr>
                <w:rFonts w:ascii="Times New Roman" w:hAnsi="Times New Roman" w:cs="Times New Roman"/>
                <w:sz w:val="20"/>
                <w:szCs w:val="20"/>
              </w:rPr>
              <w:t>”</w:t>
            </w:r>
          </w:p>
          <w:p w14:paraId="339DEA3E" w14:textId="2CC73464" w:rsidR="004D6352" w:rsidRPr="004D6352" w:rsidRDefault="00CE74BB" w:rsidP="00BA72BE">
            <w:pPr>
              <w:tabs>
                <w:tab w:val="left" w:pos="2040"/>
              </w:tabs>
              <w:jc w:val="both"/>
              <w:rPr>
                <w:rFonts w:ascii="Times New Roman" w:hAnsi="Times New Roman" w:cs="Times New Roman"/>
                <w:sz w:val="20"/>
                <w:szCs w:val="20"/>
              </w:rPr>
            </w:pPr>
            <w:r w:rsidRPr="00CE74BB">
              <w:rPr>
                <w:rFonts w:ascii="Times New Roman" w:hAnsi="Times New Roman" w:cs="Times New Roman"/>
                <w:sz w:val="20"/>
                <w:szCs w:val="20"/>
              </w:rPr>
              <w:t xml:space="preserve">Pkt </w:t>
            </w:r>
            <w:r>
              <w:rPr>
                <w:rFonts w:ascii="Times New Roman" w:hAnsi="Times New Roman" w:cs="Times New Roman"/>
                <w:sz w:val="20"/>
                <w:szCs w:val="20"/>
              </w:rPr>
              <w:t xml:space="preserve">1–3 </w:t>
            </w:r>
            <w:r w:rsidRPr="00CE74BB">
              <w:rPr>
                <w:rFonts w:ascii="Times New Roman" w:hAnsi="Times New Roman" w:cs="Times New Roman"/>
                <w:sz w:val="20"/>
                <w:szCs w:val="20"/>
              </w:rPr>
              <w:t>bez zmian</w:t>
            </w:r>
            <w:r>
              <w:rPr>
                <w:rFonts w:ascii="Times New Roman" w:hAnsi="Times New Roman" w:cs="Times New Roman"/>
                <w:sz w:val="20"/>
                <w:szCs w:val="20"/>
              </w:rPr>
              <w:t>; w</w:t>
            </w:r>
            <w:r w:rsidRPr="00CE74BB">
              <w:rPr>
                <w:rFonts w:ascii="Times New Roman" w:hAnsi="Times New Roman" w:cs="Times New Roman"/>
                <w:sz w:val="20"/>
                <w:szCs w:val="20"/>
              </w:rPr>
              <w:t>ykreślić pkt 4</w:t>
            </w:r>
            <w:r>
              <w:rPr>
                <w:rFonts w:ascii="Times New Roman" w:hAnsi="Times New Roman" w:cs="Times New Roman"/>
                <w:sz w:val="20"/>
                <w:szCs w:val="20"/>
              </w:rPr>
              <w:t xml:space="preserve"> (p</w:t>
            </w:r>
            <w:r w:rsidRPr="00CE74BB">
              <w:rPr>
                <w:rFonts w:ascii="Times New Roman" w:hAnsi="Times New Roman" w:cs="Times New Roman"/>
                <w:sz w:val="20"/>
                <w:szCs w:val="20"/>
              </w:rPr>
              <w:t>unkt 4 dubluje pkt 1 art. 12</w:t>
            </w:r>
            <w:r>
              <w:rPr>
                <w:rFonts w:ascii="Times New Roman" w:hAnsi="Times New Roman" w:cs="Times New Roman"/>
                <w:sz w:val="20"/>
                <w:szCs w:val="20"/>
              </w:rPr>
              <w:t xml:space="preserve"> ust.</w:t>
            </w:r>
            <w:r w:rsidRPr="00CE74BB">
              <w:rPr>
                <w:rFonts w:ascii="Times New Roman" w:hAnsi="Times New Roman" w:cs="Times New Roman"/>
                <w:sz w:val="20"/>
                <w:szCs w:val="20"/>
              </w:rPr>
              <w:t xml:space="preserve"> 2</w:t>
            </w:r>
            <w:r>
              <w:rPr>
                <w:rFonts w:ascii="Times New Roman" w:hAnsi="Times New Roman" w:cs="Times New Roman"/>
                <w:sz w:val="20"/>
                <w:szCs w:val="20"/>
              </w:rPr>
              <w:t>)</w:t>
            </w:r>
          </w:p>
        </w:tc>
        <w:tc>
          <w:tcPr>
            <w:tcW w:w="1534" w:type="pct"/>
          </w:tcPr>
          <w:p w14:paraId="4CF9753D" w14:textId="77777777" w:rsidR="004D6352" w:rsidRDefault="009C4EAE" w:rsidP="00BA72BE">
            <w:pPr>
              <w:jc w:val="both"/>
              <w:rPr>
                <w:rFonts w:ascii="Times New Roman" w:hAnsi="Times New Roman" w:cs="Times New Roman"/>
                <w:b/>
                <w:bCs/>
                <w:sz w:val="20"/>
                <w:szCs w:val="20"/>
              </w:rPr>
            </w:pPr>
            <w:r w:rsidRPr="009C4EAE">
              <w:rPr>
                <w:rFonts w:ascii="Times New Roman" w:hAnsi="Times New Roman" w:cs="Times New Roman"/>
                <w:b/>
                <w:bCs/>
                <w:sz w:val="20"/>
                <w:szCs w:val="20"/>
              </w:rPr>
              <w:t xml:space="preserve">Uwaga nieuwzględniona. </w:t>
            </w:r>
          </w:p>
          <w:p w14:paraId="4C301F9E" w14:textId="19265CCC" w:rsidR="009C4EAE" w:rsidRPr="009C4EAE" w:rsidRDefault="009C4EAE" w:rsidP="663055FD">
            <w:pPr>
              <w:jc w:val="both"/>
              <w:rPr>
                <w:rFonts w:ascii="Times New Roman" w:hAnsi="Times New Roman" w:cs="Times New Roman"/>
                <w:sz w:val="20"/>
                <w:szCs w:val="20"/>
              </w:rPr>
            </w:pPr>
            <w:r w:rsidRPr="663055FD">
              <w:rPr>
                <w:rFonts w:ascii="Times New Roman" w:hAnsi="Times New Roman" w:cs="Times New Roman"/>
                <w:sz w:val="20"/>
                <w:szCs w:val="20"/>
              </w:rPr>
              <w:t>Wskazane wymagania</w:t>
            </w:r>
            <w:r w:rsidR="00222384" w:rsidRPr="663055FD">
              <w:rPr>
                <w:rFonts w:ascii="Times New Roman" w:hAnsi="Times New Roman" w:cs="Times New Roman"/>
                <w:sz w:val="20"/>
                <w:szCs w:val="20"/>
              </w:rPr>
              <w:t xml:space="preserve"> są</w:t>
            </w:r>
            <w:r w:rsidRPr="663055FD">
              <w:rPr>
                <w:rFonts w:ascii="Times New Roman" w:hAnsi="Times New Roman" w:cs="Times New Roman"/>
                <w:sz w:val="20"/>
                <w:szCs w:val="20"/>
              </w:rPr>
              <w:t xml:space="preserve"> nieproporcjonalne do celu regulacji, kryteria dla kandydatów na osoby prowadzące szkolenia</w:t>
            </w:r>
            <w:r w:rsidR="06A030CF" w:rsidRPr="663055FD">
              <w:rPr>
                <w:rFonts w:ascii="Times New Roman" w:hAnsi="Times New Roman" w:cs="Times New Roman"/>
                <w:sz w:val="20"/>
                <w:szCs w:val="20"/>
              </w:rPr>
              <w:t xml:space="preserve"> są </w:t>
            </w:r>
            <w:r w:rsidR="00F42A28">
              <w:rPr>
                <w:rFonts w:ascii="Times New Roman" w:hAnsi="Times New Roman" w:cs="Times New Roman"/>
                <w:sz w:val="20"/>
                <w:szCs w:val="20"/>
              </w:rPr>
              <w:t>wygórowane</w:t>
            </w:r>
            <w:r w:rsidR="06A030CF" w:rsidRPr="663055FD">
              <w:rPr>
                <w:rFonts w:ascii="Times New Roman" w:hAnsi="Times New Roman" w:cs="Times New Roman"/>
                <w:sz w:val="20"/>
                <w:szCs w:val="20"/>
              </w:rPr>
              <w:t xml:space="preserve"> i niewspółmierne do wykonywanych obowiązków</w:t>
            </w:r>
            <w:r w:rsidR="3ACD9D24" w:rsidRPr="663055FD">
              <w:rPr>
                <w:rFonts w:ascii="Times New Roman" w:hAnsi="Times New Roman" w:cs="Times New Roman"/>
                <w:sz w:val="20"/>
                <w:szCs w:val="20"/>
              </w:rPr>
              <w:t xml:space="preserve">, co </w:t>
            </w:r>
            <w:r w:rsidR="37F6089B" w:rsidRPr="663055FD">
              <w:rPr>
                <w:rFonts w:ascii="Times New Roman" w:hAnsi="Times New Roman" w:cs="Times New Roman"/>
                <w:sz w:val="20"/>
                <w:szCs w:val="20"/>
              </w:rPr>
              <w:t>stanowił</w:t>
            </w:r>
            <w:r w:rsidR="4DFD7D3F" w:rsidRPr="663055FD">
              <w:rPr>
                <w:rFonts w:ascii="Times New Roman" w:hAnsi="Times New Roman" w:cs="Times New Roman"/>
                <w:sz w:val="20"/>
                <w:szCs w:val="20"/>
              </w:rPr>
              <w:t>oby</w:t>
            </w:r>
            <w:r w:rsidR="37F6089B" w:rsidRPr="663055FD">
              <w:rPr>
                <w:rFonts w:ascii="Times New Roman" w:hAnsi="Times New Roman" w:cs="Times New Roman"/>
                <w:sz w:val="20"/>
                <w:szCs w:val="20"/>
              </w:rPr>
              <w:t xml:space="preserve"> nieuzasadnioną barierę w dostępie do możliwości prowadzenia szkoleń i przeprowadzania egzaminów</w:t>
            </w:r>
            <w:r w:rsidR="00A604B1">
              <w:rPr>
                <w:rFonts w:ascii="Times New Roman" w:hAnsi="Times New Roman" w:cs="Times New Roman"/>
                <w:sz w:val="20"/>
                <w:szCs w:val="20"/>
              </w:rPr>
              <w:t>.</w:t>
            </w:r>
          </w:p>
        </w:tc>
      </w:tr>
      <w:tr w:rsidR="00D30421" w:rsidRPr="00C34567" w14:paraId="060A0DF8" w14:textId="77777777" w:rsidTr="00F91673">
        <w:trPr>
          <w:trHeight w:val="470"/>
        </w:trPr>
        <w:tc>
          <w:tcPr>
            <w:tcW w:w="172" w:type="pct"/>
          </w:tcPr>
          <w:p w14:paraId="3332217E" w14:textId="1AC98309" w:rsidR="00D30421" w:rsidRPr="00056D19" w:rsidRDefault="0013555B" w:rsidP="00A47BE9">
            <w:pPr>
              <w:jc w:val="center"/>
              <w:rPr>
                <w:rFonts w:ascii="Times New Roman" w:hAnsi="Times New Roman" w:cs="Times New Roman"/>
                <w:sz w:val="20"/>
                <w:szCs w:val="20"/>
              </w:rPr>
            </w:pPr>
            <w:r>
              <w:rPr>
                <w:rFonts w:ascii="Times New Roman" w:hAnsi="Times New Roman" w:cs="Times New Roman"/>
                <w:sz w:val="20"/>
                <w:szCs w:val="20"/>
              </w:rPr>
              <w:t>6</w:t>
            </w:r>
            <w:r w:rsidR="000E5BD3">
              <w:rPr>
                <w:rFonts w:ascii="Times New Roman" w:hAnsi="Times New Roman" w:cs="Times New Roman"/>
                <w:sz w:val="20"/>
                <w:szCs w:val="20"/>
              </w:rPr>
              <w:t>3</w:t>
            </w:r>
            <w:r w:rsidR="00D30421" w:rsidRPr="00056D19">
              <w:rPr>
                <w:rFonts w:ascii="Times New Roman" w:hAnsi="Times New Roman" w:cs="Times New Roman"/>
                <w:sz w:val="20"/>
                <w:szCs w:val="20"/>
              </w:rPr>
              <w:t>.</w:t>
            </w:r>
          </w:p>
        </w:tc>
        <w:tc>
          <w:tcPr>
            <w:tcW w:w="655" w:type="pct"/>
          </w:tcPr>
          <w:p w14:paraId="253B9BC5" w14:textId="09D2FCA8" w:rsidR="00D30421" w:rsidRPr="00C34567" w:rsidRDefault="00D30421" w:rsidP="00BA72BE">
            <w:pPr>
              <w:jc w:val="center"/>
              <w:rPr>
                <w:rFonts w:ascii="Times New Roman" w:hAnsi="Times New Roman" w:cs="Times New Roman"/>
                <w:sz w:val="20"/>
                <w:szCs w:val="20"/>
              </w:rPr>
            </w:pPr>
            <w:r w:rsidRPr="00F44E64">
              <w:rPr>
                <w:rFonts w:ascii="Times New Roman" w:hAnsi="Times New Roman" w:cs="Times New Roman"/>
                <w:sz w:val="20"/>
                <w:szCs w:val="20"/>
              </w:rPr>
              <w:t xml:space="preserve">art. </w:t>
            </w:r>
            <w:r w:rsidR="00CB07DC" w:rsidRPr="00CB07DC">
              <w:rPr>
                <w:rFonts w:ascii="Times New Roman" w:hAnsi="Times New Roman" w:cs="Times New Roman"/>
                <w:sz w:val="20"/>
                <w:szCs w:val="20"/>
              </w:rPr>
              <w:t xml:space="preserve">12 ust. </w:t>
            </w:r>
            <w:r w:rsidR="00CB07DC">
              <w:rPr>
                <w:rFonts w:ascii="Times New Roman" w:hAnsi="Times New Roman" w:cs="Times New Roman"/>
                <w:sz w:val="20"/>
                <w:szCs w:val="20"/>
              </w:rPr>
              <w:t>2</w:t>
            </w:r>
            <w:r w:rsidR="00CB07DC" w:rsidRPr="00CB07DC">
              <w:rPr>
                <w:rFonts w:ascii="Times New Roman" w:hAnsi="Times New Roman" w:cs="Times New Roman"/>
                <w:sz w:val="20"/>
                <w:szCs w:val="20"/>
              </w:rPr>
              <w:t xml:space="preserve"> pkt </w:t>
            </w:r>
            <w:r w:rsidR="00CB07DC">
              <w:rPr>
                <w:rFonts w:ascii="Times New Roman" w:hAnsi="Times New Roman" w:cs="Times New Roman"/>
                <w:sz w:val="20"/>
                <w:szCs w:val="20"/>
              </w:rPr>
              <w:t>2</w:t>
            </w:r>
            <w:r w:rsidR="004F489D">
              <w:rPr>
                <w:rFonts w:ascii="Times New Roman" w:hAnsi="Times New Roman" w:cs="Times New Roman"/>
                <w:sz w:val="20"/>
                <w:szCs w:val="20"/>
              </w:rPr>
              <w:t xml:space="preserve"> i 3</w:t>
            </w:r>
          </w:p>
        </w:tc>
        <w:tc>
          <w:tcPr>
            <w:tcW w:w="624" w:type="pct"/>
          </w:tcPr>
          <w:p w14:paraId="4B71F2C6" w14:textId="73D85A23" w:rsidR="00D30421" w:rsidRDefault="00CB07DC" w:rsidP="00BA72BE">
            <w:pPr>
              <w:jc w:val="center"/>
              <w:rPr>
                <w:rFonts w:ascii="Times New Roman" w:hAnsi="Times New Roman" w:cs="Times New Roman"/>
                <w:sz w:val="20"/>
                <w:szCs w:val="20"/>
              </w:rPr>
            </w:pPr>
            <w:r w:rsidRPr="00CB07DC">
              <w:rPr>
                <w:rFonts w:ascii="Times New Roman" w:hAnsi="Times New Roman" w:cs="Times New Roman"/>
                <w:sz w:val="20"/>
                <w:szCs w:val="20"/>
              </w:rPr>
              <w:t>Stowarzyszenie Notariuszy RP</w:t>
            </w:r>
          </w:p>
          <w:p w14:paraId="357E3317" w14:textId="77777777" w:rsidR="00A36C59" w:rsidRDefault="00A36C59" w:rsidP="00BA72BE">
            <w:pPr>
              <w:jc w:val="center"/>
              <w:rPr>
                <w:rFonts w:ascii="Times New Roman" w:hAnsi="Times New Roman" w:cs="Times New Roman"/>
                <w:sz w:val="20"/>
                <w:szCs w:val="20"/>
              </w:rPr>
            </w:pPr>
          </w:p>
          <w:p w14:paraId="12A6469E" w14:textId="77777777" w:rsidR="00A36C59" w:rsidRDefault="00A36C59" w:rsidP="00BA72BE">
            <w:pPr>
              <w:jc w:val="center"/>
              <w:rPr>
                <w:rFonts w:ascii="Times New Roman" w:hAnsi="Times New Roman" w:cs="Times New Roman"/>
                <w:sz w:val="20"/>
                <w:szCs w:val="20"/>
              </w:rPr>
            </w:pPr>
          </w:p>
          <w:p w14:paraId="7E6A32D6" w14:textId="77777777" w:rsidR="00A36C59" w:rsidRDefault="00A36C59" w:rsidP="00BA72BE">
            <w:pPr>
              <w:jc w:val="center"/>
              <w:rPr>
                <w:rFonts w:ascii="Times New Roman" w:hAnsi="Times New Roman" w:cs="Times New Roman"/>
                <w:sz w:val="20"/>
                <w:szCs w:val="20"/>
              </w:rPr>
            </w:pPr>
          </w:p>
          <w:p w14:paraId="206A4FC9" w14:textId="77777777" w:rsidR="00A36C59" w:rsidRDefault="00A36C59" w:rsidP="00BA72BE">
            <w:pPr>
              <w:jc w:val="center"/>
              <w:rPr>
                <w:rFonts w:ascii="Times New Roman" w:hAnsi="Times New Roman" w:cs="Times New Roman"/>
                <w:sz w:val="20"/>
                <w:szCs w:val="20"/>
              </w:rPr>
            </w:pPr>
          </w:p>
          <w:p w14:paraId="37FDEFC8" w14:textId="77777777" w:rsidR="00A36C59" w:rsidRDefault="00A36C59" w:rsidP="00BA72BE">
            <w:pPr>
              <w:jc w:val="center"/>
              <w:rPr>
                <w:rFonts w:ascii="Times New Roman" w:hAnsi="Times New Roman" w:cs="Times New Roman"/>
                <w:sz w:val="20"/>
                <w:szCs w:val="20"/>
              </w:rPr>
            </w:pPr>
          </w:p>
          <w:p w14:paraId="36387EE7" w14:textId="77777777" w:rsidR="00A36C59" w:rsidRDefault="00A36C59" w:rsidP="00BA72BE">
            <w:pPr>
              <w:jc w:val="center"/>
              <w:rPr>
                <w:rFonts w:ascii="Times New Roman" w:hAnsi="Times New Roman" w:cs="Times New Roman"/>
                <w:sz w:val="20"/>
                <w:szCs w:val="20"/>
              </w:rPr>
            </w:pPr>
          </w:p>
          <w:p w14:paraId="504DAED4" w14:textId="77777777" w:rsidR="00A36C59" w:rsidRDefault="00A36C59" w:rsidP="00BA72BE">
            <w:pPr>
              <w:jc w:val="center"/>
              <w:rPr>
                <w:rFonts w:ascii="Times New Roman" w:hAnsi="Times New Roman" w:cs="Times New Roman"/>
                <w:sz w:val="20"/>
                <w:szCs w:val="20"/>
              </w:rPr>
            </w:pPr>
          </w:p>
          <w:p w14:paraId="5480EDC1" w14:textId="77777777" w:rsidR="00A36C59" w:rsidRDefault="00A36C59" w:rsidP="00BA72BE">
            <w:pPr>
              <w:jc w:val="center"/>
              <w:rPr>
                <w:rFonts w:ascii="Times New Roman" w:hAnsi="Times New Roman" w:cs="Times New Roman"/>
                <w:sz w:val="20"/>
                <w:szCs w:val="20"/>
              </w:rPr>
            </w:pPr>
          </w:p>
          <w:p w14:paraId="06CF33D4" w14:textId="77777777" w:rsidR="00A36C59" w:rsidRDefault="00A36C59" w:rsidP="00BA72BE">
            <w:pPr>
              <w:jc w:val="center"/>
              <w:rPr>
                <w:rFonts w:ascii="Times New Roman" w:hAnsi="Times New Roman" w:cs="Times New Roman"/>
                <w:sz w:val="20"/>
                <w:szCs w:val="20"/>
              </w:rPr>
            </w:pPr>
          </w:p>
          <w:p w14:paraId="6FD83430" w14:textId="77777777" w:rsidR="00A36C59" w:rsidRDefault="00A36C59" w:rsidP="00BA72BE">
            <w:pPr>
              <w:jc w:val="center"/>
              <w:rPr>
                <w:rFonts w:ascii="Times New Roman" w:hAnsi="Times New Roman" w:cs="Times New Roman"/>
                <w:sz w:val="20"/>
                <w:szCs w:val="20"/>
              </w:rPr>
            </w:pPr>
          </w:p>
          <w:p w14:paraId="2A259A80" w14:textId="77777777" w:rsidR="00A36C59" w:rsidRDefault="00A36C59" w:rsidP="00BA72BE">
            <w:pPr>
              <w:jc w:val="center"/>
              <w:rPr>
                <w:rFonts w:ascii="Times New Roman" w:hAnsi="Times New Roman" w:cs="Times New Roman"/>
                <w:sz w:val="20"/>
                <w:szCs w:val="20"/>
              </w:rPr>
            </w:pPr>
          </w:p>
          <w:p w14:paraId="76BA520F" w14:textId="77777777" w:rsidR="00A36C59" w:rsidRDefault="00A36C59" w:rsidP="00BA72BE">
            <w:pPr>
              <w:jc w:val="center"/>
              <w:rPr>
                <w:rFonts w:ascii="Times New Roman" w:hAnsi="Times New Roman" w:cs="Times New Roman"/>
                <w:sz w:val="20"/>
                <w:szCs w:val="20"/>
              </w:rPr>
            </w:pPr>
          </w:p>
          <w:p w14:paraId="27AA5FBF" w14:textId="77777777" w:rsidR="00A36C59" w:rsidRDefault="00A36C59" w:rsidP="00BA72BE">
            <w:pPr>
              <w:jc w:val="center"/>
              <w:rPr>
                <w:rFonts w:ascii="Times New Roman" w:hAnsi="Times New Roman" w:cs="Times New Roman"/>
                <w:sz w:val="20"/>
                <w:szCs w:val="20"/>
              </w:rPr>
            </w:pPr>
          </w:p>
          <w:p w14:paraId="69DCAA1A" w14:textId="77777777" w:rsidR="00A36C59" w:rsidRDefault="00A36C59" w:rsidP="00BA72BE">
            <w:pPr>
              <w:jc w:val="center"/>
              <w:rPr>
                <w:rFonts w:ascii="Times New Roman" w:hAnsi="Times New Roman" w:cs="Times New Roman"/>
                <w:sz w:val="20"/>
                <w:szCs w:val="20"/>
              </w:rPr>
            </w:pPr>
          </w:p>
          <w:p w14:paraId="13048976" w14:textId="77777777" w:rsidR="00A36C59" w:rsidRDefault="00A36C59" w:rsidP="00BA72BE">
            <w:pPr>
              <w:jc w:val="center"/>
              <w:rPr>
                <w:rFonts w:ascii="Times New Roman" w:hAnsi="Times New Roman" w:cs="Times New Roman"/>
                <w:sz w:val="20"/>
                <w:szCs w:val="20"/>
              </w:rPr>
            </w:pPr>
          </w:p>
          <w:p w14:paraId="26BDD955" w14:textId="77777777" w:rsidR="00CA0E2D" w:rsidRDefault="00CA0E2D" w:rsidP="00BA72BE">
            <w:pPr>
              <w:jc w:val="center"/>
              <w:rPr>
                <w:rFonts w:ascii="Times New Roman" w:hAnsi="Times New Roman" w:cs="Times New Roman"/>
                <w:sz w:val="20"/>
                <w:szCs w:val="20"/>
              </w:rPr>
            </w:pPr>
          </w:p>
          <w:p w14:paraId="3716D064" w14:textId="77777777" w:rsidR="00CA0E2D" w:rsidRDefault="00CA0E2D" w:rsidP="00BA72BE">
            <w:pPr>
              <w:jc w:val="center"/>
              <w:rPr>
                <w:rFonts w:ascii="Times New Roman" w:hAnsi="Times New Roman" w:cs="Times New Roman"/>
                <w:sz w:val="20"/>
                <w:szCs w:val="20"/>
              </w:rPr>
            </w:pPr>
          </w:p>
          <w:p w14:paraId="5FF15FD5" w14:textId="77777777" w:rsidR="00CA0E2D" w:rsidRDefault="00CA0E2D" w:rsidP="00BA72BE">
            <w:pPr>
              <w:jc w:val="center"/>
              <w:rPr>
                <w:rFonts w:ascii="Times New Roman" w:hAnsi="Times New Roman" w:cs="Times New Roman"/>
                <w:sz w:val="20"/>
                <w:szCs w:val="20"/>
              </w:rPr>
            </w:pPr>
          </w:p>
          <w:p w14:paraId="4ECCD45F" w14:textId="01457049" w:rsidR="00CA0E2D" w:rsidRDefault="00CA0E2D" w:rsidP="00BA72BE">
            <w:pPr>
              <w:jc w:val="center"/>
              <w:rPr>
                <w:rFonts w:ascii="Times New Roman" w:hAnsi="Times New Roman" w:cs="Times New Roman"/>
                <w:sz w:val="20"/>
                <w:szCs w:val="20"/>
              </w:rPr>
            </w:pPr>
            <w:r>
              <w:rPr>
                <w:rFonts w:ascii="Times New Roman" w:hAnsi="Times New Roman" w:cs="Times New Roman"/>
                <w:sz w:val="20"/>
                <w:szCs w:val="20"/>
              </w:rPr>
              <w:t xml:space="preserve">mediator </w:t>
            </w:r>
          </w:p>
          <w:p w14:paraId="34377E93" w14:textId="77777777" w:rsidR="00CA0E2D" w:rsidRDefault="00CA0E2D" w:rsidP="00BA72BE">
            <w:pPr>
              <w:jc w:val="center"/>
              <w:rPr>
                <w:rFonts w:ascii="Times New Roman" w:hAnsi="Times New Roman" w:cs="Times New Roman"/>
                <w:sz w:val="20"/>
                <w:szCs w:val="20"/>
              </w:rPr>
            </w:pPr>
          </w:p>
          <w:p w14:paraId="1A1F50F8" w14:textId="77777777" w:rsidR="00CA0E2D" w:rsidRDefault="00CA0E2D" w:rsidP="00BA72BE">
            <w:pPr>
              <w:jc w:val="center"/>
              <w:rPr>
                <w:rFonts w:ascii="Times New Roman" w:hAnsi="Times New Roman" w:cs="Times New Roman"/>
                <w:sz w:val="20"/>
                <w:szCs w:val="20"/>
              </w:rPr>
            </w:pPr>
          </w:p>
          <w:p w14:paraId="37A4BE51" w14:textId="77777777" w:rsidR="00CA0E2D" w:rsidRDefault="00CA0E2D" w:rsidP="00BA72BE">
            <w:pPr>
              <w:jc w:val="center"/>
              <w:rPr>
                <w:rFonts w:ascii="Times New Roman" w:hAnsi="Times New Roman" w:cs="Times New Roman"/>
                <w:sz w:val="20"/>
                <w:szCs w:val="20"/>
              </w:rPr>
            </w:pPr>
          </w:p>
          <w:p w14:paraId="3CF8E6A0" w14:textId="77777777" w:rsidR="00CA0E2D" w:rsidRDefault="00CA0E2D" w:rsidP="00BA72BE">
            <w:pPr>
              <w:jc w:val="center"/>
              <w:rPr>
                <w:rFonts w:ascii="Times New Roman" w:hAnsi="Times New Roman" w:cs="Times New Roman"/>
                <w:sz w:val="20"/>
                <w:szCs w:val="20"/>
              </w:rPr>
            </w:pPr>
          </w:p>
          <w:p w14:paraId="0B092948" w14:textId="77777777" w:rsidR="00CA0E2D" w:rsidRDefault="00CA0E2D" w:rsidP="00BA72BE">
            <w:pPr>
              <w:jc w:val="center"/>
              <w:rPr>
                <w:rFonts w:ascii="Times New Roman" w:hAnsi="Times New Roman" w:cs="Times New Roman"/>
                <w:sz w:val="20"/>
                <w:szCs w:val="20"/>
              </w:rPr>
            </w:pPr>
          </w:p>
          <w:p w14:paraId="7AD39022" w14:textId="49F65AE0" w:rsidR="00A36C59" w:rsidRPr="00C34567" w:rsidRDefault="00A36C59" w:rsidP="00BA72BE">
            <w:pPr>
              <w:jc w:val="center"/>
              <w:rPr>
                <w:rFonts w:ascii="Times New Roman" w:hAnsi="Times New Roman" w:cs="Times New Roman"/>
                <w:sz w:val="20"/>
                <w:szCs w:val="20"/>
              </w:rPr>
            </w:pPr>
            <w:r w:rsidRPr="00A36C59">
              <w:rPr>
                <w:rFonts w:ascii="Times New Roman" w:hAnsi="Times New Roman" w:cs="Times New Roman"/>
                <w:sz w:val="20"/>
                <w:szCs w:val="20"/>
              </w:rPr>
              <w:t>Śląskie Centrum Arbitrażu i Mediacji</w:t>
            </w:r>
          </w:p>
        </w:tc>
        <w:tc>
          <w:tcPr>
            <w:tcW w:w="2015" w:type="pct"/>
          </w:tcPr>
          <w:p w14:paraId="3B31DF98" w14:textId="2EFBDBCC" w:rsidR="004F489D" w:rsidRPr="004F489D" w:rsidRDefault="004F489D" w:rsidP="00BA72BE">
            <w:pPr>
              <w:tabs>
                <w:tab w:val="left" w:pos="2040"/>
              </w:tabs>
              <w:jc w:val="both"/>
              <w:rPr>
                <w:rFonts w:ascii="Times New Roman" w:hAnsi="Times New Roman" w:cs="Times New Roman"/>
                <w:sz w:val="20"/>
                <w:szCs w:val="20"/>
              </w:rPr>
            </w:pPr>
            <w:r w:rsidRPr="004F489D">
              <w:rPr>
                <w:rFonts w:ascii="Times New Roman" w:hAnsi="Times New Roman" w:cs="Times New Roman"/>
                <w:sz w:val="20"/>
                <w:szCs w:val="20"/>
              </w:rPr>
              <w:lastRenderedPageBreak/>
              <w:t xml:space="preserve">Cytowany przepis nakładający obowiązek posiadania wykształcenia wyższego prawniczego nie jest niczym uzasadniony, w tym wyliczanie </w:t>
            </w:r>
            <w:r>
              <w:rPr>
                <w:rFonts w:ascii="Times New Roman" w:hAnsi="Times New Roman" w:cs="Times New Roman"/>
                <w:sz w:val="20"/>
                <w:szCs w:val="20"/>
              </w:rPr>
              <w:br/>
            </w:r>
            <w:r w:rsidRPr="004F489D">
              <w:rPr>
                <w:rFonts w:ascii="Times New Roman" w:hAnsi="Times New Roman" w:cs="Times New Roman"/>
                <w:sz w:val="20"/>
                <w:szCs w:val="20"/>
              </w:rPr>
              <w:t>w pkt 3 cytowanego art. 12 ust.</w:t>
            </w:r>
            <w:r>
              <w:rPr>
                <w:rFonts w:ascii="Times New Roman" w:hAnsi="Times New Roman" w:cs="Times New Roman"/>
                <w:sz w:val="20"/>
                <w:szCs w:val="20"/>
              </w:rPr>
              <w:t xml:space="preserve"> </w:t>
            </w:r>
            <w:r w:rsidRPr="004F489D">
              <w:rPr>
                <w:rFonts w:ascii="Times New Roman" w:hAnsi="Times New Roman" w:cs="Times New Roman"/>
                <w:sz w:val="20"/>
                <w:szCs w:val="20"/>
              </w:rPr>
              <w:t>2 poszczególnych zawodów prawniczych. Mając na uwadze propozycje powyżej, proponujemy nowe brzmienie ust. 2:</w:t>
            </w:r>
          </w:p>
          <w:p w14:paraId="147FDBEA" w14:textId="6BF803E8" w:rsidR="004F489D" w:rsidRPr="004F489D" w:rsidRDefault="004F489D" w:rsidP="00BA72BE">
            <w:pPr>
              <w:tabs>
                <w:tab w:val="left" w:pos="2040"/>
              </w:tabs>
              <w:jc w:val="both"/>
              <w:rPr>
                <w:rFonts w:ascii="Times New Roman" w:hAnsi="Times New Roman" w:cs="Times New Roman"/>
                <w:sz w:val="20"/>
                <w:szCs w:val="20"/>
              </w:rPr>
            </w:pPr>
            <w:r w:rsidRPr="004F489D">
              <w:rPr>
                <w:rFonts w:ascii="Times New Roman" w:hAnsi="Times New Roman" w:cs="Times New Roman"/>
                <w:sz w:val="20"/>
                <w:szCs w:val="20"/>
              </w:rPr>
              <w:t>„2. Szkolenie specjalizacyjne oraz egzamin specjalizacyjny przeprowadza osoba, która spełnia</w:t>
            </w:r>
            <w:r>
              <w:t xml:space="preserve"> </w:t>
            </w:r>
            <w:r w:rsidRPr="004F489D">
              <w:rPr>
                <w:rFonts w:ascii="Times New Roman" w:hAnsi="Times New Roman" w:cs="Times New Roman"/>
                <w:sz w:val="20"/>
                <w:szCs w:val="20"/>
              </w:rPr>
              <w:t>wymagania ust. 1 określone dla osoby prowadzącej szkolenia i egzaminy bazowe, a ponadto posiada:</w:t>
            </w:r>
          </w:p>
          <w:p w14:paraId="08245F53" w14:textId="77777777" w:rsidR="004F489D" w:rsidRPr="004F489D" w:rsidRDefault="004F489D" w:rsidP="00BA72BE">
            <w:pPr>
              <w:tabs>
                <w:tab w:val="left" w:pos="2040"/>
              </w:tabs>
              <w:jc w:val="both"/>
              <w:rPr>
                <w:rFonts w:ascii="Times New Roman" w:hAnsi="Times New Roman" w:cs="Times New Roman"/>
                <w:sz w:val="20"/>
                <w:szCs w:val="20"/>
              </w:rPr>
            </w:pPr>
            <w:r w:rsidRPr="004F489D">
              <w:rPr>
                <w:rFonts w:ascii="Times New Roman" w:hAnsi="Times New Roman" w:cs="Times New Roman"/>
                <w:sz w:val="20"/>
                <w:szCs w:val="20"/>
              </w:rPr>
              <w:t>1) w zakresie:</w:t>
            </w:r>
          </w:p>
          <w:p w14:paraId="7669B948" w14:textId="77777777" w:rsidR="004F489D" w:rsidRPr="004F489D" w:rsidRDefault="004F489D" w:rsidP="00BA72BE">
            <w:pPr>
              <w:tabs>
                <w:tab w:val="left" w:pos="2040"/>
              </w:tabs>
              <w:jc w:val="both"/>
              <w:rPr>
                <w:rFonts w:ascii="Times New Roman" w:hAnsi="Times New Roman" w:cs="Times New Roman"/>
                <w:sz w:val="20"/>
                <w:szCs w:val="20"/>
              </w:rPr>
            </w:pPr>
            <w:r w:rsidRPr="004F489D">
              <w:rPr>
                <w:rFonts w:ascii="Times New Roman" w:hAnsi="Times New Roman" w:cs="Times New Roman"/>
                <w:sz w:val="20"/>
                <w:szCs w:val="20"/>
              </w:rPr>
              <w:t>a) technik i umiejętności rozwiązywania sporów – wiedzę i autorytet potwierdzony co najmniej dwoma rekomendacjami: wyższej uczelni oraz organizacji lub ośrodka mediacyjnego,</w:t>
            </w:r>
          </w:p>
          <w:p w14:paraId="50F5FFF5" w14:textId="77777777" w:rsidR="004F489D" w:rsidRPr="004F489D" w:rsidRDefault="004F489D" w:rsidP="00BA72BE">
            <w:pPr>
              <w:tabs>
                <w:tab w:val="left" w:pos="2040"/>
              </w:tabs>
              <w:jc w:val="both"/>
              <w:rPr>
                <w:rFonts w:ascii="Times New Roman" w:hAnsi="Times New Roman" w:cs="Times New Roman"/>
                <w:sz w:val="20"/>
                <w:szCs w:val="20"/>
              </w:rPr>
            </w:pPr>
            <w:r w:rsidRPr="004F489D">
              <w:rPr>
                <w:rFonts w:ascii="Times New Roman" w:hAnsi="Times New Roman" w:cs="Times New Roman"/>
                <w:sz w:val="20"/>
                <w:szCs w:val="20"/>
              </w:rPr>
              <w:t>b) umiejętności psychologicznej – wykształcenie wyższe psychologiczne,</w:t>
            </w:r>
          </w:p>
          <w:p w14:paraId="08693D23" w14:textId="77777777" w:rsidR="004F489D" w:rsidRPr="004F489D" w:rsidRDefault="004F489D" w:rsidP="00BA72BE">
            <w:pPr>
              <w:tabs>
                <w:tab w:val="left" w:pos="2040"/>
              </w:tabs>
              <w:jc w:val="both"/>
              <w:rPr>
                <w:rFonts w:ascii="Times New Roman" w:hAnsi="Times New Roman" w:cs="Times New Roman"/>
                <w:sz w:val="20"/>
                <w:szCs w:val="20"/>
              </w:rPr>
            </w:pPr>
            <w:r w:rsidRPr="004F489D">
              <w:rPr>
                <w:rFonts w:ascii="Times New Roman" w:hAnsi="Times New Roman" w:cs="Times New Roman"/>
                <w:sz w:val="20"/>
                <w:szCs w:val="20"/>
              </w:rPr>
              <w:t>c) umiejętności prawnej – wykształcenie wyższe prawnicze,</w:t>
            </w:r>
          </w:p>
          <w:p w14:paraId="6128D896" w14:textId="77777777" w:rsidR="00D30421" w:rsidRDefault="004F489D" w:rsidP="00BA72BE">
            <w:pPr>
              <w:tabs>
                <w:tab w:val="left" w:pos="2040"/>
              </w:tabs>
              <w:jc w:val="both"/>
              <w:rPr>
                <w:rFonts w:ascii="Times New Roman" w:hAnsi="Times New Roman" w:cs="Times New Roman"/>
                <w:sz w:val="20"/>
                <w:szCs w:val="20"/>
              </w:rPr>
            </w:pPr>
            <w:r w:rsidRPr="004F489D">
              <w:rPr>
                <w:rFonts w:ascii="Times New Roman" w:hAnsi="Times New Roman" w:cs="Times New Roman"/>
                <w:sz w:val="20"/>
                <w:szCs w:val="20"/>
              </w:rPr>
              <w:t>2) co najmniej 3-letnie doświadczeni zawodowe w dziedzinie rozwiązywania sporów, w dziedzinie psychologii lub w dziedzinie prawa, której dotyczy szkolenie specjalizacyjne lub egzamin specjalizacyjny;”</w:t>
            </w:r>
            <w:r>
              <w:rPr>
                <w:rFonts w:ascii="Times New Roman" w:hAnsi="Times New Roman" w:cs="Times New Roman"/>
                <w:sz w:val="20"/>
                <w:szCs w:val="20"/>
              </w:rPr>
              <w:t>.</w:t>
            </w:r>
          </w:p>
          <w:p w14:paraId="15694DD1" w14:textId="77777777" w:rsidR="004F489D" w:rsidRDefault="004F489D" w:rsidP="00BA72BE">
            <w:pPr>
              <w:tabs>
                <w:tab w:val="left" w:pos="2040"/>
              </w:tabs>
              <w:jc w:val="both"/>
              <w:rPr>
                <w:rFonts w:ascii="Times New Roman" w:hAnsi="Times New Roman" w:cs="Times New Roman"/>
                <w:sz w:val="20"/>
                <w:szCs w:val="20"/>
              </w:rPr>
            </w:pPr>
          </w:p>
          <w:p w14:paraId="56F751F7" w14:textId="77777777" w:rsidR="004F489D" w:rsidRDefault="004F489D" w:rsidP="00BA72BE">
            <w:pPr>
              <w:tabs>
                <w:tab w:val="left" w:pos="2040"/>
              </w:tabs>
              <w:jc w:val="both"/>
              <w:rPr>
                <w:rFonts w:ascii="Times New Roman" w:hAnsi="Times New Roman" w:cs="Times New Roman"/>
                <w:sz w:val="20"/>
                <w:szCs w:val="20"/>
              </w:rPr>
            </w:pPr>
            <w:r>
              <w:rPr>
                <w:rFonts w:ascii="Times New Roman" w:hAnsi="Times New Roman" w:cs="Times New Roman"/>
                <w:sz w:val="20"/>
                <w:szCs w:val="20"/>
              </w:rPr>
              <w:t>Propozycja wykreślenia pkt 3.</w:t>
            </w:r>
          </w:p>
          <w:p w14:paraId="7BD217FF" w14:textId="77777777" w:rsidR="00CA0E2D" w:rsidRDefault="00CA0E2D" w:rsidP="00BA72BE">
            <w:pPr>
              <w:tabs>
                <w:tab w:val="left" w:pos="2040"/>
              </w:tabs>
              <w:jc w:val="both"/>
              <w:rPr>
                <w:rFonts w:ascii="Times New Roman" w:hAnsi="Times New Roman" w:cs="Times New Roman"/>
                <w:sz w:val="20"/>
                <w:szCs w:val="20"/>
              </w:rPr>
            </w:pPr>
          </w:p>
          <w:p w14:paraId="3C9ACDA1" w14:textId="74E68857" w:rsidR="00CA0E2D" w:rsidRPr="00CA0E2D" w:rsidRDefault="00CA0E2D" w:rsidP="00BA72BE">
            <w:pPr>
              <w:tabs>
                <w:tab w:val="left" w:pos="2040"/>
              </w:tabs>
              <w:jc w:val="both"/>
              <w:rPr>
                <w:rFonts w:ascii="Times New Roman" w:hAnsi="Times New Roman" w:cs="Times New Roman"/>
                <w:sz w:val="20"/>
                <w:szCs w:val="20"/>
              </w:rPr>
            </w:pPr>
            <w:r w:rsidRPr="00CA0E2D">
              <w:rPr>
                <w:rFonts w:ascii="Times New Roman" w:hAnsi="Times New Roman" w:cs="Times New Roman"/>
                <w:sz w:val="20"/>
                <w:szCs w:val="20"/>
              </w:rPr>
              <w:t>Przepis art. 12 ust. 2 pkt</w:t>
            </w:r>
            <w:r>
              <w:rPr>
                <w:rFonts w:ascii="Times New Roman" w:hAnsi="Times New Roman" w:cs="Times New Roman"/>
                <w:sz w:val="20"/>
                <w:szCs w:val="20"/>
              </w:rPr>
              <w:t xml:space="preserve"> 2 usunąć jako </w:t>
            </w:r>
            <w:r w:rsidRPr="00CA0E2D">
              <w:rPr>
                <w:rFonts w:ascii="Times New Roman" w:hAnsi="Times New Roman" w:cs="Times New Roman"/>
                <w:sz w:val="20"/>
                <w:szCs w:val="20"/>
              </w:rPr>
              <w:t>dyskryminując</w:t>
            </w:r>
            <w:r>
              <w:rPr>
                <w:rFonts w:ascii="Times New Roman" w:hAnsi="Times New Roman" w:cs="Times New Roman"/>
                <w:sz w:val="20"/>
                <w:szCs w:val="20"/>
              </w:rPr>
              <w:t>y</w:t>
            </w:r>
            <w:r w:rsidRPr="00CA0E2D">
              <w:rPr>
                <w:rFonts w:ascii="Times New Roman" w:hAnsi="Times New Roman" w:cs="Times New Roman"/>
                <w:sz w:val="20"/>
                <w:szCs w:val="20"/>
              </w:rPr>
              <w:t xml:space="preserve"> i zmienić na:</w:t>
            </w:r>
          </w:p>
          <w:p w14:paraId="118FD2B1" w14:textId="04CB28AC" w:rsidR="00CA0E2D" w:rsidRDefault="00CA0E2D" w:rsidP="00BA72BE">
            <w:pPr>
              <w:tabs>
                <w:tab w:val="left" w:pos="2040"/>
              </w:tabs>
              <w:jc w:val="both"/>
              <w:rPr>
                <w:rFonts w:ascii="Times New Roman" w:hAnsi="Times New Roman" w:cs="Times New Roman"/>
                <w:sz w:val="20"/>
                <w:szCs w:val="20"/>
              </w:rPr>
            </w:pPr>
            <w:r>
              <w:rPr>
                <w:rFonts w:ascii="Times New Roman" w:hAnsi="Times New Roman" w:cs="Times New Roman"/>
                <w:sz w:val="20"/>
                <w:szCs w:val="20"/>
              </w:rPr>
              <w:t>„p</w:t>
            </w:r>
            <w:r w:rsidRPr="00CA0E2D">
              <w:rPr>
                <w:rFonts w:ascii="Times New Roman" w:hAnsi="Times New Roman" w:cs="Times New Roman"/>
                <w:sz w:val="20"/>
                <w:szCs w:val="20"/>
              </w:rPr>
              <w:t xml:space="preserve">osiada wiedzę i umiejętności z obszaru prowadzonego szkolenia oraz udokumentowane przynajmniej 10 letnie prowadzenie szkoleń lub zajęć na </w:t>
            </w:r>
            <w:r w:rsidRPr="00CA0E2D">
              <w:rPr>
                <w:rFonts w:ascii="Times New Roman" w:hAnsi="Times New Roman" w:cs="Times New Roman"/>
                <w:sz w:val="20"/>
                <w:szCs w:val="20"/>
              </w:rPr>
              <w:lastRenderedPageBreak/>
              <w:t>uczelniach wyższych</w:t>
            </w:r>
            <w:r>
              <w:rPr>
                <w:rFonts w:ascii="Times New Roman" w:hAnsi="Times New Roman" w:cs="Times New Roman"/>
                <w:sz w:val="20"/>
                <w:szCs w:val="20"/>
              </w:rPr>
              <w:t>”</w:t>
            </w:r>
            <w:r w:rsidRPr="00CA0E2D">
              <w:rPr>
                <w:rFonts w:ascii="Times New Roman" w:hAnsi="Times New Roman" w:cs="Times New Roman"/>
                <w:sz w:val="20"/>
                <w:szCs w:val="20"/>
              </w:rPr>
              <w:t>.</w:t>
            </w:r>
            <w:r>
              <w:rPr>
                <w:rFonts w:ascii="Times New Roman" w:hAnsi="Times New Roman" w:cs="Times New Roman"/>
                <w:sz w:val="20"/>
                <w:szCs w:val="20"/>
              </w:rPr>
              <w:t xml:space="preserve"> </w:t>
            </w:r>
            <w:r w:rsidRPr="00CA0E2D">
              <w:rPr>
                <w:rFonts w:ascii="Times New Roman" w:hAnsi="Times New Roman" w:cs="Times New Roman"/>
                <w:sz w:val="20"/>
                <w:szCs w:val="20"/>
              </w:rPr>
              <w:t>Jest to szkolenie dla mediatorów a nie prawników</w:t>
            </w:r>
            <w:r>
              <w:rPr>
                <w:rFonts w:ascii="Times New Roman" w:hAnsi="Times New Roman" w:cs="Times New Roman"/>
                <w:sz w:val="20"/>
                <w:szCs w:val="20"/>
              </w:rPr>
              <w:t>,</w:t>
            </w:r>
            <w:r w:rsidRPr="00CA0E2D">
              <w:rPr>
                <w:rFonts w:ascii="Times New Roman" w:hAnsi="Times New Roman" w:cs="Times New Roman"/>
                <w:sz w:val="20"/>
                <w:szCs w:val="20"/>
              </w:rPr>
              <w:t xml:space="preserve"> a zatem powinno dawać dostęp dydaktykom z mediacji nie prawnikom</w:t>
            </w:r>
          </w:p>
          <w:p w14:paraId="3422F105" w14:textId="77777777" w:rsidR="00A36C59" w:rsidRDefault="00A36C59" w:rsidP="00BA72BE">
            <w:pPr>
              <w:tabs>
                <w:tab w:val="left" w:pos="2040"/>
              </w:tabs>
              <w:jc w:val="both"/>
              <w:rPr>
                <w:rFonts w:ascii="Times New Roman" w:hAnsi="Times New Roman" w:cs="Times New Roman"/>
                <w:sz w:val="20"/>
                <w:szCs w:val="20"/>
              </w:rPr>
            </w:pPr>
          </w:p>
          <w:p w14:paraId="375269AE" w14:textId="77777777" w:rsidR="00A36C59" w:rsidRDefault="00A36C59" w:rsidP="00BA72BE">
            <w:pPr>
              <w:tabs>
                <w:tab w:val="left" w:pos="2040"/>
              </w:tabs>
              <w:jc w:val="both"/>
              <w:rPr>
                <w:rFonts w:ascii="Times New Roman" w:hAnsi="Times New Roman" w:cs="Times New Roman"/>
                <w:sz w:val="20"/>
                <w:szCs w:val="20"/>
              </w:rPr>
            </w:pPr>
            <w:r w:rsidRPr="00A36C59">
              <w:rPr>
                <w:rFonts w:ascii="Times New Roman" w:hAnsi="Times New Roman" w:cs="Times New Roman"/>
                <w:sz w:val="20"/>
                <w:szCs w:val="20"/>
              </w:rPr>
              <w:t xml:space="preserve">Przepis </w:t>
            </w:r>
            <w:r>
              <w:rPr>
                <w:rFonts w:ascii="Times New Roman" w:hAnsi="Times New Roman" w:cs="Times New Roman"/>
                <w:sz w:val="20"/>
                <w:szCs w:val="20"/>
              </w:rPr>
              <w:t xml:space="preserve">art. 12 ust. 2 pkt 3 </w:t>
            </w:r>
            <w:r w:rsidRPr="00A36C59">
              <w:rPr>
                <w:rFonts w:ascii="Times New Roman" w:hAnsi="Times New Roman" w:cs="Times New Roman"/>
                <w:sz w:val="20"/>
                <w:szCs w:val="20"/>
              </w:rPr>
              <w:t>powinien dopuszczać również osoby, które wykonywały (a nie tylko „wykonują”) dany zawód, istotny dla obszaru szkolenia specjalizacyjnego. Obecna redakcja może wykluczać np. emerytowanych praktyków z wieloletnim doświadczeniem.</w:t>
            </w:r>
          </w:p>
          <w:p w14:paraId="24ED6FC4" w14:textId="77777777" w:rsidR="00A36C59" w:rsidRDefault="00A36C59" w:rsidP="00BA72BE">
            <w:pPr>
              <w:tabs>
                <w:tab w:val="left" w:pos="2040"/>
              </w:tabs>
              <w:jc w:val="both"/>
              <w:rPr>
                <w:rFonts w:ascii="Times New Roman" w:hAnsi="Times New Roman" w:cs="Times New Roman"/>
                <w:sz w:val="20"/>
                <w:szCs w:val="20"/>
              </w:rPr>
            </w:pPr>
          </w:p>
          <w:p w14:paraId="1E08C6B6" w14:textId="77777777" w:rsidR="00A36C59" w:rsidRPr="00A36C59" w:rsidRDefault="00A36C59" w:rsidP="00BA72BE">
            <w:pPr>
              <w:tabs>
                <w:tab w:val="left" w:pos="2040"/>
              </w:tabs>
              <w:jc w:val="both"/>
              <w:rPr>
                <w:rFonts w:ascii="Times New Roman" w:hAnsi="Times New Roman" w:cs="Times New Roman"/>
                <w:sz w:val="20"/>
                <w:szCs w:val="20"/>
              </w:rPr>
            </w:pPr>
            <w:r w:rsidRPr="00A36C59">
              <w:rPr>
                <w:rFonts w:ascii="Times New Roman" w:hAnsi="Times New Roman" w:cs="Times New Roman"/>
                <w:sz w:val="20"/>
                <w:szCs w:val="20"/>
              </w:rPr>
              <w:t>Wymóg co najmniej 3-letniego doświadczenia zawodowego w dziedzinie związanej ze szkoleniem może prowadzić do kuriozalnych sytuacji – np. osoba kończąca studia i odbywająca praktykę może już po 3 latach prowadzić wymagające szkolenia specjalistyczne. Proponowane brzmienie:</w:t>
            </w:r>
          </w:p>
          <w:p w14:paraId="07E01175" w14:textId="51BBECD6" w:rsidR="00A36C59" w:rsidRPr="00C34567" w:rsidRDefault="00A36C59" w:rsidP="00BA72BE">
            <w:pPr>
              <w:tabs>
                <w:tab w:val="left" w:pos="2040"/>
              </w:tabs>
              <w:jc w:val="both"/>
              <w:rPr>
                <w:rFonts w:ascii="Times New Roman" w:hAnsi="Times New Roman" w:cs="Times New Roman"/>
                <w:sz w:val="20"/>
                <w:szCs w:val="20"/>
              </w:rPr>
            </w:pPr>
            <w:r w:rsidRPr="00A36C59">
              <w:rPr>
                <w:rFonts w:ascii="Times New Roman" w:hAnsi="Times New Roman" w:cs="Times New Roman"/>
                <w:sz w:val="20"/>
                <w:szCs w:val="20"/>
              </w:rPr>
              <w:t>„posiada co najmniej 6-letnie doświadczenie zawodowe w dziedzinie prawa lub innej dziedzinie, której dotyczy szkolenie specjalizacyjne lub egzamin specjalizacyjny.”</w:t>
            </w:r>
          </w:p>
        </w:tc>
        <w:tc>
          <w:tcPr>
            <w:tcW w:w="1534" w:type="pct"/>
          </w:tcPr>
          <w:p w14:paraId="2CB82106" w14:textId="01256BB7" w:rsidR="00D30421" w:rsidRDefault="006C3B83" w:rsidP="00BA72BE">
            <w:pPr>
              <w:jc w:val="both"/>
              <w:rPr>
                <w:rFonts w:ascii="Times New Roman" w:hAnsi="Times New Roman" w:cs="Times New Roman"/>
                <w:b/>
                <w:bCs/>
                <w:sz w:val="20"/>
                <w:szCs w:val="20"/>
              </w:rPr>
            </w:pPr>
            <w:r w:rsidRPr="6C97CA9D">
              <w:rPr>
                <w:rFonts w:ascii="Times New Roman" w:hAnsi="Times New Roman" w:cs="Times New Roman"/>
                <w:b/>
                <w:bCs/>
                <w:sz w:val="20"/>
                <w:szCs w:val="20"/>
              </w:rPr>
              <w:lastRenderedPageBreak/>
              <w:t>Uwaga nie</w:t>
            </w:r>
            <w:r w:rsidR="74E3D771" w:rsidRPr="6C97CA9D">
              <w:rPr>
                <w:rFonts w:ascii="Times New Roman" w:hAnsi="Times New Roman" w:cs="Times New Roman"/>
                <w:b/>
                <w:bCs/>
                <w:sz w:val="20"/>
                <w:szCs w:val="20"/>
              </w:rPr>
              <w:t>uw</w:t>
            </w:r>
            <w:r w:rsidRPr="6C97CA9D">
              <w:rPr>
                <w:rFonts w:ascii="Times New Roman" w:hAnsi="Times New Roman" w:cs="Times New Roman"/>
                <w:b/>
                <w:bCs/>
                <w:sz w:val="20"/>
                <w:szCs w:val="20"/>
              </w:rPr>
              <w:t>zględniona.</w:t>
            </w:r>
          </w:p>
          <w:p w14:paraId="2B8349E0" w14:textId="769DD06B" w:rsidR="00430670" w:rsidRDefault="00430670" w:rsidP="00BA72BE">
            <w:pPr>
              <w:jc w:val="both"/>
              <w:rPr>
                <w:rFonts w:ascii="Times New Roman" w:hAnsi="Times New Roman" w:cs="Times New Roman"/>
                <w:sz w:val="20"/>
                <w:szCs w:val="20"/>
              </w:rPr>
            </w:pPr>
            <w:r w:rsidRPr="6C97CA9D">
              <w:rPr>
                <w:rFonts w:ascii="Times New Roman" w:hAnsi="Times New Roman" w:cs="Times New Roman"/>
                <w:sz w:val="20"/>
                <w:szCs w:val="20"/>
              </w:rPr>
              <w:t>Przepisy przeredagowano w ten sposób, że szkolenia specjalizacyjne będą mogły prowadzić osoby spełniające wymagania dla osób prowadzących szkolenia bazowe, a w zakresie tematyki szkoleń specjalizacyjnych odnoszących się do zagadnień prawnych będą to osoby posiadające wykształcenie prawnicze, które odbyły szkolenie z zakresu rozwiązywania konfliktów lub mediacji oraz posiadają 3-letnie doświadczenie zawodowe w dziadzinie prawa, której dotyczy szkolenie specjalizacyjne. W ten sposób prowadzenie szkoleń specjalizacyjnych nie będzie</w:t>
            </w:r>
            <w:r w:rsidR="00222384">
              <w:rPr>
                <w:rFonts w:ascii="Times New Roman" w:hAnsi="Times New Roman" w:cs="Times New Roman"/>
                <w:sz w:val="20"/>
                <w:szCs w:val="20"/>
              </w:rPr>
              <w:t xml:space="preserve"> ograniczone</w:t>
            </w:r>
            <w:r w:rsidRPr="6C97CA9D">
              <w:rPr>
                <w:rFonts w:ascii="Times New Roman" w:hAnsi="Times New Roman" w:cs="Times New Roman"/>
                <w:sz w:val="20"/>
                <w:szCs w:val="20"/>
              </w:rPr>
              <w:t xml:space="preserve"> wyłącznie dla osób z wykształceniem i praktyką prawniczą</w:t>
            </w:r>
            <w:r w:rsidR="002614D4">
              <w:rPr>
                <w:rFonts w:ascii="Times New Roman" w:hAnsi="Times New Roman" w:cs="Times New Roman"/>
                <w:sz w:val="20"/>
                <w:szCs w:val="20"/>
              </w:rPr>
              <w:t>. Przepisy</w:t>
            </w:r>
            <w:r w:rsidR="6CA40606" w:rsidRPr="6C97CA9D">
              <w:rPr>
                <w:rFonts w:ascii="Times New Roman" w:hAnsi="Times New Roman" w:cs="Times New Roman"/>
                <w:sz w:val="20"/>
                <w:szCs w:val="20"/>
              </w:rPr>
              <w:t xml:space="preserve"> nie będą też dyskryminować tych osób, gdyż będą mogły one prowadzić również szkolenia specjalizacyjne w częściach dotyczących mediacji - jeżeli spełniać będą wymogi określone w projektowanych przepisach</w:t>
            </w:r>
          </w:p>
          <w:p w14:paraId="7B43522B" w14:textId="77777777" w:rsidR="00430670" w:rsidRPr="00430670" w:rsidRDefault="00430670" w:rsidP="00BA72BE">
            <w:pPr>
              <w:jc w:val="both"/>
              <w:rPr>
                <w:rFonts w:ascii="Times New Roman" w:hAnsi="Times New Roman" w:cs="Times New Roman"/>
                <w:sz w:val="20"/>
                <w:szCs w:val="20"/>
              </w:rPr>
            </w:pPr>
          </w:p>
          <w:p w14:paraId="7CEF24D4" w14:textId="044E8BFB" w:rsidR="009C4EAE" w:rsidRDefault="178B6186" w:rsidP="00BA72BE">
            <w:pPr>
              <w:jc w:val="both"/>
              <w:rPr>
                <w:rFonts w:ascii="Times New Roman" w:hAnsi="Times New Roman" w:cs="Times New Roman"/>
                <w:sz w:val="20"/>
                <w:szCs w:val="20"/>
              </w:rPr>
            </w:pPr>
            <w:r w:rsidRPr="2F90D679">
              <w:rPr>
                <w:rFonts w:ascii="Times New Roman" w:hAnsi="Times New Roman" w:cs="Times New Roman"/>
                <w:sz w:val="20"/>
                <w:szCs w:val="20"/>
              </w:rPr>
              <w:t>P</w:t>
            </w:r>
            <w:r w:rsidR="62B7FFB9" w:rsidRPr="2F90D679">
              <w:rPr>
                <w:rFonts w:ascii="Times New Roman" w:hAnsi="Times New Roman" w:cs="Times New Roman"/>
                <w:sz w:val="20"/>
                <w:szCs w:val="20"/>
              </w:rPr>
              <w:t>roj. art. 1</w:t>
            </w:r>
            <w:r w:rsidR="004B0FA2">
              <w:rPr>
                <w:rFonts w:ascii="Times New Roman" w:hAnsi="Times New Roman" w:cs="Times New Roman"/>
                <w:sz w:val="20"/>
                <w:szCs w:val="20"/>
              </w:rPr>
              <w:t>5</w:t>
            </w:r>
            <w:r w:rsidR="62B7FFB9" w:rsidRPr="2F90D679">
              <w:rPr>
                <w:rFonts w:ascii="Times New Roman" w:hAnsi="Times New Roman" w:cs="Times New Roman"/>
                <w:sz w:val="20"/>
                <w:szCs w:val="20"/>
              </w:rPr>
              <w:t xml:space="preserve"> ust. 2 pkt </w:t>
            </w:r>
            <w:r w:rsidR="05608A76" w:rsidRPr="2F90D679">
              <w:rPr>
                <w:rFonts w:ascii="Times New Roman" w:hAnsi="Times New Roman" w:cs="Times New Roman"/>
                <w:sz w:val="20"/>
                <w:szCs w:val="20"/>
              </w:rPr>
              <w:t>2</w:t>
            </w:r>
            <w:r w:rsidR="62B7FFB9" w:rsidRPr="2F90D679">
              <w:rPr>
                <w:rFonts w:ascii="Times New Roman" w:hAnsi="Times New Roman" w:cs="Times New Roman"/>
                <w:sz w:val="20"/>
                <w:szCs w:val="20"/>
              </w:rPr>
              <w:t xml:space="preserve"> stawia warunek „posiadania co najmniej 3</w:t>
            </w:r>
            <w:r w:rsidR="2E9A7A3D" w:rsidRPr="2F90D679">
              <w:rPr>
                <w:rFonts w:ascii="Times New Roman" w:hAnsi="Times New Roman" w:cs="Times New Roman"/>
                <w:sz w:val="20"/>
                <w:szCs w:val="20"/>
              </w:rPr>
              <w:t>-</w:t>
            </w:r>
            <w:r w:rsidR="62B7FFB9" w:rsidRPr="2F90D679">
              <w:rPr>
                <w:rFonts w:ascii="Times New Roman" w:hAnsi="Times New Roman" w:cs="Times New Roman"/>
                <w:sz w:val="20"/>
                <w:szCs w:val="20"/>
              </w:rPr>
              <w:t>letniego doświadczenia zawodowego w dziedzinie prawa, której dotyczy dane szkolenie specjalizacyjne lub egzamin specjalizacyjny”, a nie wymogu „wykonywania danego zawodu”.</w:t>
            </w:r>
          </w:p>
          <w:p w14:paraId="2EA05964" w14:textId="5D690295" w:rsidR="00192A19" w:rsidRDefault="00192A19" w:rsidP="6C97CA9D">
            <w:pPr>
              <w:jc w:val="both"/>
              <w:rPr>
                <w:rFonts w:ascii="Times New Roman" w:hAnsi="Times New Roman" w:cs="Times New Roman"/>
                <w:sz w:val="20"/>
                <w:szCs w:val="20"/>
              </w:rPr>
            </w:pPr>
          </w:p>
          <w:p w14:paraId="382F34D1" w14:textId="325753D8" w:rsidR="00430670" w:rsidRPr="00962648" w:rsidRDefault="3C13DEBF" w:rsidP="2F90D679">
            <w:pPr>
              <w:jc w:val="both"/>
              <w:rPr>
                <w:rFonts w:ascii="Times New Roman" w:hAnsi="Times New Roman" w:cs="Times New Roman"/>
                <w:sz w:val="20"/>
                <w:szCs w:val="20"/>
              </w:rPr>
            </w:pPr>
            <w:r w:rsidRPr="2F90D679">
              <w:rPr>
                <w:rFonts w:ascii="Times New Roman" w:hAnsi="Times New Roman" w:cs="Times New Roman"/>
                <w:sz w:val="20"/>
                <w:szCs w:val="20"/>
              </w:rPr>
              <w:t xml:space="preserve">Wymóg posiadania 3-letniego doświadczenia zawodowego jest adekwatny do osiągniecia celów regulacji. Wyższy wymóg postulowany w uwadze „posiadania 6-letniego doświadczenia” byłby zbyt rygorystyczny i stanowiłby nieuzasadnioną barierę w dostępie do możliwości prowadzenia szkoleń i przeprowadzania egzaminów, tym bardziej że poza posiadanym doświadczeniem zawodowym sformułowano szereg innych wymogów jak posiadanie 5-letniego doświadczenia w prowadzeniu mediacji; ukończenia szkolenia z mediacji w licznie co najmniej </w:t>
            </w:r>
            <w:r w:rsidR="5DEADB00" w:rsidRPr="2F90D679">
              <w:rPr>
                <w:rFonts w:ascii="Times New Roman" w:hAnsi="Times New Roman" w:cs="Times New Roman"/>
                <w:sz w:val="20"/>
                <w:szCs w:val="20"/>
              </w:rPr>
              <w:t>10</w:t>
            </w:r>
            <w:r w:rsidRPr="2F90D679">
              <w:rPr>
                <w:rFonts w:ascii="Times New Roman" w:hAnsi="Times New Roman" w:cs="Times New Roman"/>
                <w:sz w:val="20"/>
                <w:szCs w:val="20"/>
              </w:rPr>
              <w:t>0 godzin oraz posiadania co najmniej 1</w:t>
            </w:r>
            <w:r w:rsidR="0B55BA9F" w:rsidRPr="2F90D679">
              <w:rPr>
                <w:rFonts w:ascii="Times New Roman" w:hAnsi="Times New Roman" w:cs="Times New Roman"/>
                <w:sz w:val="20"/>
                <w:szCs w:val="20"/>
              </w:rPr>
              <w:t>2</w:t>
            </w:r>
            <w:r w:rsidRPr="2F90D679">
              <w:rPr>
                <w:rFonts w:ascii="Times New Roman" w:hAnsi="Times New Roman" w:cs="Times New Roman"/>
                <w:sz w:val="20"/>
                <w:szCs w:val="20"/>
              </w:rPr>
              <w:t>0-godzinnego doświadczenia w prowadzeniu zajęć dydaktycznyc</w:t>
            </w:r>
            <w:r w:rsidR="7647CC95" w:rsidRPr="2F90D679">
              <w:rPr>
                <w:rFonts w:ascii="Times New Roman" w:hAnsi="Times New Roman" w:cs="Times New Roman"/>
                <w:sz w:val="20"/>
                <w:szCs w:val="20"/>
              </w:rPr>
              <w:t xml:space="preserve">h w zakresie rozwiązywania sporów i mediacji. Łącznie wymagania te tworzą </w:t>
            </w:r>
            <w:r w:rsidR="439D748A" w:rsidRPr="2F90D679">
              <w:rPr>
                <w:rFonts w:ascii="Times New Roman" w:hAnsi="Times New Roman" w:cs="Times New Roman"/>
                <w:sz w:val="20"/>
                <w:szCs w:val="20"/>
              </w:rPr>
              <w:t>istotne merytoryczne</w:t>
            </w:r>
            <w:r w:rsidR="7647CC95" w:rsidRPr="2F90D679">
              <w:rPr>
                <w:rFonts w:ascii="Times New Roman" w:hAnsi="Times New Roman" w:cs="Times New Roman"/>
                <w:sz w:val="20"/>
                <w:szCs w:val="20"/>
              </w:rPr>
              <w:t xml:space="preserve"> warunki dla prowadzenia szkoleń i przeprowadzania egzaminów. </w:t>
            </w:r>
          </w:p>
        </w:tc>
      </w:tr>
      <w:tr w:rsidR="00D30421" w:rsidRPr="00C34567" w14:paraId="3028BE55" w14:textId="77777777" w:rsidTr="00F91673">
        <w:trPr>
          <w:trHeight w:val="940"/>
        </w:trPr>
        <w:tc>
          <w:tcPr>
            <w:tcW w:w="172" w:type="pct"/>
          </w:tcPr>
          <w:p w14:paraId="4200B464" w14:textId="4A4213F4" w:rsidR="00D434BF" w:rsidRPr="00056D19" w:rsidRDefault="0013555B" w:rsidP="00ED4F7A">
            <w:pPr>
              <w:jc w:val="center"/>
              <w:rPr>
                <w:rFonts w:ascii="Times New Roman" w:hAnsi="Times New Roman" w:cs="Times New Roman"/>
                <w:sz w:val="20"/>
                <w:szCs w:val="20"/>
              </w:rPr>
            </w:pPr>
            <w:r>
              <w:rPr>
                <w:rFonts w:ascii="Times New Roman" w:hAnsi="Times New Roman" w:cs="Times New Roman"/>
                <w:sz w:val="20"/>
                <w:szCs w:val="20"/>
              </w:rPr>
              <w:lastRenderedPageBreak/>
              <w:t>64.</w:t>
            </w:r>
          </w:p>
        </w:tc>
        <w:tc>
          <w:tcPr>
            <w:tcW w:w="655" w:type="pct"/>
          </w:tcPr>
          <w:p w14:paraId="30152590" w14:textId="3F2B2FA0" w:rsidR="00D30421" w:rsidRPr="00C34567" w:rsidRDefault="00D30421" w:rsidP="00BA72BE">
            <w:pPr>
              <w:tabs>
                <w:tab w:val="left" w:pos="600"/>
              </w:tabs>
              <w:jc w:val="center"/>
              <w:rPr>
                <w:rFonts w:ascii="Times New Roman" w:hAnsi="Times New Roman" w:cs="Times New Roman"/>
                <w:sz w:val="20"/>
                <w:szCs w:val="20"/>
              </w:rPr>
            </w:pPr>
            <w:r w:rsidRPr="00655AC9">
              <w:rPr>
                <w:rFonts w:ascii="Times New Roman" w:hAnsi="Times New Roman" w:cs="Times New Roman"/>
                <w:sz w:val="20"/>
                <w:szCs w:val="20"/>
              </w:rPr>
              <w:t xml:space="preserve">art. </w:t>
            </w:r>
            <w:r w:rsidR="006015A5">
              <w:rPr>
                <w:rFonts w:ascii="Times New Roman" w:hAnsi="Times New Roman" w:cs="Times New Roman"/>
                <w:sz w:val="20"/>
                <w:szCs w:val="20"/>
              </w:rPr>
              <w:t>13</w:t>
            </w:r>
          </w:p>
        </w:tc>
        <w:tc>
          <w:tcPr>
            <w:tcW w:w="624" w:type="pct"/>
          </w:tcPr>
          <w:p w14:paraId="364ED8DC" w14:textId="3BF9629A" w:rsidR="00D30421" w:rsidRPr="00C34567" w:rsidRDefault="006015A5" w:rsidP="00BA72BE">
            <w:pPr>
              <w:jc w:val="center"/>
              <w:rPr>
                <w:rFonts w:ascii="Times New Roman" w:hAnsi="Times New Roman" w:cs="Times New Roman"/>
                <w:sz w:val="20"/>
                <w:szCs w:val="20"/>
              </w:rPr>
            </w:pPr>
            <w:r w:rsidRPr="00B30118">
              <w:rPr>
                <w:rFonts w:ascii="Times New Roman" w:hAnsi="Times New Roman" w:cs="Times New Roman"/>
                <w:sz w:val="20"/>
                <w:szCs w:val="20"/>
              </w:rPr>
              <w:t>Biuro Mediacji Gospodarczej mediator.waw.pl</w:t>
            </w:r>
          </w:p>
        </w:tc>
        <w:tc>
          <w:tcPr>
            <w:tcW w:w="2015" w:type="pct"/>
          </w:tcPr>
          <w:p w14:paraId="09E237B5" w14:textId="4E30A8A9" w:rsidR="00D30421" w:rsidRPr="00C34567" w:rsidRDefault="006015A5" w:rsidP="00BA72BE">
            <w:pPr>
              <w:jc w:val="both"/>
              <w:rPr>
                <w:rFonts w:ascii="Times New Roman" w:hAnsi="Times New Roman" w:cs="Times New Roman"/>
                <w:sz w:val="20"/>
                <w:szCs w:val="20"/>
              </w:rPr>
            </w:pPr>
            <w:r>
              <w:rPr>
                <w:rFonts w:ascii="Times New Roman" w:hAnsi="Times New Roman" w:cs="Times New Roman"/>
                <w:sz w:val="20"/>
                <w:szCs w:val="20"/>
              </w:rPr>
              <w:t>D</w:t>
            </w:r>
            <w:r w:rsidRPr="006015A5">
              <w:rPr>
                <w:rFonts w:ascii="Times New Roman" w:hAnsi="Times New Roman" w:cs="Times New Roman"/>
                <w:sz w:val="20"/>
                <w:szCs w:val="20"/>
              </w:rPr>
              <w:t>uże znaczenie ma dla nowej regulacji art. 13 z delegacją</w:t>
            </w:r>
            <w:r>
              <w:rPr>
                <w:rFonts w:ascii="Times New Roman" w:hAnsi="Times New Roman" w:cs="Times New Roman"/>
                <w:sz w:val="20"/>
                <w:szCs w:val="20"/>
              </w:rPr>
              <w:t xml:space="preserve"> </w:t>
            </w:r>
            <w:r w:rsidRPr="006015A5">
              <w:rPr>
                <w:rFonts w:ascii="Times New Roman" w:hAnsi="Times New Roman" w:cs="Times New Roman"/>
                <w:sz w:val="20"/>
                <w:szCs w:val="20"/>
              </w:rPr>
              <w:t>do wydania rozporządzenia.</w:t>
            </w:r>
            <w:r w:rsidRPr="006015A5">
              <w:rPr>
                <w:rFonts w:ascii="Times New Roman" w:hAnsi="Times New Roman" w:cs="Times New Roman"/>
                <w:b/>
                <w:bCs/>
                <w:sz w:val="20"/>
                <w:szCs w:val="20"/>
              </w:rPr>
              <w:t xml:space="preserve"> </w:t>
            </w:r>
            <w:r w:rsidRPr="006015A5">
              <w:rPr>
                <w:rFonts w:ascii="Times New Roman" w:hAnsi="Times New Roman" w:cs="Times New Roman"/>
                <w:sz w:val="20"/>
                <w:szCs w:val="20"/>
              </w:rPr>
              <w:t>Szereg najistotniejszych kwestii zależy właśnie od określenia ram,</w:t>
            </w:r>
            <w:r>
              <w:rPr>
                <w:rFonts w:ascii="Times New Roman" w:hAnsi="Times New Roman" w:cs="Times New Roman"/>
                <w:sz w:val="20"/>
                <w:szCs w:val="20"/>
              </w:rPr>
              <w:t xml:space="preserve"> </w:t>
            </w:r>
            <w:r w:rsidRPr="006015A5">
              <w:rPr>
                <w:rFonts w:ascii="Times New Roman" w:hAnsi="Times New Roman" w:cs="Times New Roman"/>
                <w:sz w:val="20"/>
                <w:szCs w:val="20"/>
              </w:rPr>
              <w:t>które ów akt wykonawczy ma sprecyzować, przykładowo czy specjalizacji będzie 5 czy 50, czy</w:t>
            </w:r>
            <w:r>
              <w:rPr>
                <w:rFonts w:ascii="Times New Roman" w:hAnsi="Times New Roman" w:cs="Times New Roman"/>
                <w:sz w:val="20"/>
                <w:szCs w:val="20"/>
              </w:rPr>
              <w:t xml:space="preserve"> </w:t>
            </w:r>
            <w:r w:rsidRPr="006015A5">
              <w:rPr>
                <w:rFonts w:ascii="Times New Roman" w:hAnsi="Times New Roman" w:cs="Times New Roman"/>
                <w:sz w:val="20"/>
                <w:szCs w:val="20"/>
              </w:rPr>
              <w:t>szkolenia będą trwały kilka godzin, czy kilka dni. Jednocześnie ustawa wydaje się jakby</w:t>
            </w:r>
            <w:r>
              <w:rPr>
                <w:rFonts w:ascii="Times New Roman" w:hAnsi="Times New Roman" w:cs="Times New Roman"/>
                <w:sz w:val="20"/>
                <w:szCs w:val="20"/>
              </w:rPr>
              <w:t xml:space="preserve"> </w:t>
            </w:r>
            <w:r w:rsidRPr="006015A5">
              <w:rPr>
                <w:rFonts w:ascii="Times New Roman" w:hAnsi="Times New Roman" w:cs="Times New Roman"/>
                <w:sz w:val="20"/>
                <w:szCs w:val="20"/>
              </w:rPr>
              <w:t>przypadkowo regulować ogólnie wskazaną materię rozporządzenia, np. w zakresie wymagań</w:t>
            </w:r>
            <w:r>
              <w:rPr>
                <w:rFonts w:ascii="Times New Roman" w:hAnsi="Times New Roman" w:cs="Times New Roman"/>
                <w:sz w:val="20"/>
                <w:szCs w:val="20"/>
              </w:rPr>
              <w:t xml:space="preserve"> </w:t>
            </w:r>
            <w:r w:rsidRPr="006015A5">
              <w:rPr>
                <w:rFonts w:ascii="Times New Roman" w:hAnsi="Times New Roman" w:cs="Times New Roman"/>
                <w:sz w:val="20"/>
                <w:szCs w:val="20"/>
              </w:rPr>
              <w:t>wobec kadry oraz specjalizacji. Artykuł ten wymaga szerszej dyskusji na koncepcją edukacji</w:t>
            </w:r>
            <w:r>
              <w:rPr>
                <w:rFonts w:ascii="Times New Roman" w:hAnsi="Times New Roman" w:cs="Times New Roman"/>
                <w:sz w:val="20"/>
                <w:szCs w:val="20"/>
              </w:rPr>
              <w:t xml:space="preserve"> </w:t>
            </w:r>
            <w:r w:rsidRPr="006015A5">
              <w:rPr>
                <w:rFonts w:ascii="Times New Roman" w:hAnsi="Times New Roman" w:cs="Times New Roman"/>
                <w:sz w:val="20"/>
                <w:szCs w:val="20"/>
              </w:rPr>
              <w:t>mediacyjnej, podobnie i równolegle dyskutowany powinien być projekt rozporządzenia. Bez tego</w:t>
            </w:r>
            <w:r>
              <w:rPr>
                <w:rFonts w:ascii="Times New Roman" w:hAnsi="Times New Roman" w:cs="Times New Roman"/>
                <w:sz w:val="20"/>
                <w:szCs w:val="20"/>
              </w:rPr>
              <w:t xml:space="preserve"> </w:t>
            </w:r>
            <w:r w:rsidRPr="006015A5">
              <w:rPr>
                <w:rFonts w:ascii="Times New Roman" w:hAnsi="Times New Roman" w:cs="Times New Roman"/>
                <w:sz w:val="20"/>
                <w:szCs w:val="20"/>
              </w:rPr>
              <w:t>można odnieść wrażenie, że kluczowe kwestie merytoryczne zostały przez projektodawcę odłożone</w:t>
            </w:r>
            <w:r>
              <w:rPr>
                <w:rFonts w:ascii="Times New Roman" w:hAnsi="Times New Roman" w:cs="Times New Roman"/>
                <w:sz w:val="20"/>
                <w:szCs w:val="20"/>
              </w:rPr>
              <w:t xml:space="preserve"> </w:t>
            </w:r>
            <w:r w:rsidRPr="006015A5">
              <w:rPr>
                <w:rFonts w:ascii="Times New Roman" w:hAnsi="Times New Roman" w:cs="Times New Roman"/>
                <w:sz w:val="20"/>
                <w:szCs w:val="20"/>
              </w:rPr>
              <w:t>na później, a przy tym do wysoce nadmiernej uznaniowości Ministra.</w:t>
            </w:r>
          </w:p>
        </w:tc>
        <w:tc>
          <w:tcPr>
            <w:tcW w:w="1534" w:type="pct"/>
          </w:tcPr>
          <w:p w14:paraId="5FE63F65" w14:textId="098AB76D" w:rsidR="00D30421" w:rsidRDefault="006C3B83" w:rsidP="00BA72BE">
            <w:pPr>
              <w:jc w:val="both"/>
              <w:rPr>
                <w:rFonts w:ascii="Times New Roman" w:hAnsi="Times New Roman" w:cs="Times New Roman"/>
                <w:b/>
                <w:sz w:val="20"/>
                <w:szCs w:val="20"/>
              </w:rPr>
            </w:pPr>
            <w:r>
              <w:rPr>
                <w:rFonts w:ascii="Times New Roman" w:hAnsi="Times New Roman" w:cs="Times New Roman"/>
                <w:b/>
                <w:sz w:val="20"/>
                <w:szCs w:val="20"/>
              </w:rPr>
              <w:t>Uwaga uwzględniona.</w:t>
            </w:r>
          </w:p>
          <w:p w14:paraId="467FCEAE" w14:textId="2CEA46B2" w:rsidR="009C4EAE" w:rsidRPr="009C4EAE" w:rsidRDefault="009C4EAE" w:rsidP="6C97CA9D">
            <w:pPr>
              <w:jc w:val="both"/>
              <w:rPr>
                <w:rFonts w:ascii="Times New Roman" w:hAnsi="Times New Roman" w:cs="Times New Roman"/>
                <w:sz w:val="20"/>
                <w:szCs w:val="20"/>
              </w:rPr>
            </w:pPr>
          </w:p>
        </w:tc>
      </w:tr>
      <w:tr w:rsidR="00D434BF" w:rsidRPr="00C34567" w14:paraId="5E2024FF" w14:textId="77777777" w:rsidTr="00F91673">
        <w:trPr>
          <w:trHeight w:val="2320"/>
        </w:trPr>
        <w:tc>
          <w:tcPr>
            <w:tcW w:w="172" w:type="pct"/>
          </w:tcPr>
          <w:p w14:paraId="59E35F0A" w14:textId="64044A23" w:rsidR="00B452B0" w:rsidRDefault="0013555B" w:rsidP="00ED4F7A">
            <w:pPr>
              <w:jc w:val="center"/>
              <w:rPr>
                <w:rFonts w:ascii="Times New Roman" w:hAnsi="Times New Roman" w:cs="Times New Roman"/>
                <w:sz w:val="20"/>
                <w:szCs w:val="20"/>
              </w:rPr>
            </w:pPr>
            <w:r>
              <w:rPr>
                <w:rFonts w:ascii="Times New Roman" w:hAnsi="Times New Roman" w:cs="Times New Roman"/>
                <w:sz w:val="20"/>
                <w:szCs w:val="20"/>
              </w:rPr>
              <w:t>65.</w:t>
            </w:r>
          </w:p>
        </w:tc>
        <w:tc>
          <w:tcPr>
            <w:tcW w:w="655" w:type="pct"/>
          </w:tcPr>
          <w:p w14:paraId="02C1F8F3" w14:textId="779BEEE0" w:rsidR="00D434BF" w:rsidRPr="00655AC9" w:rsidRDefault="00487BA1" w:rsidP="00BA72BE">
            <w:pPr>
              <w:tabs>
                <w:tab w:val="left" w:pos="600"/>
              </w:tabs>
              <w:jc w:val="center"/>
              <w:rPr>
                <w:rFonts w:ascii="Times New Roman" w:hAnsi="Times New Roman" w:cs="Times New Roman"/>
                <w:sz w:val="20"/>
                <w:szCs w:val="20"/>
              </w:rPr>
            </w:pPr>
            <w:r w:rsidRPr="00487BA1">
              <w:rPr>
                <w:rFonts w:ascii="Times New Roman" w:hAnsi="Times New Roman" w:cs="Times New Roman"/>
                <w:sz w:val="20"/>
                <w:szCs w:val="20"/>
              </w:rPr>
              <w:t>art. 13</w:t>
            </w:r>
          </w:p>
        </w:tc>
        <w:tc>
          <w:tcPr>
            <w:tcW w:w="624" w:type="pct"/>
          </w:tcPr>
          <w:p w14:paraId="66782E7C" w14:textId="5790BA13" w:rsidR="00D434BF" w:rsidRPr="00B30118" w:rsidRDefault="00487BA1" w:rsidP="00BA72BE">
            <w:pPr>
              <w:jc w:val="center"/>
              <w:rPr>
                <w:rFonts w:ascii="Times New Roman" w:hAnsi="Times New Roman" w:cs="Times New Roman"/>
                <w:sz w:val="20"/>
                <w:szCs w:val="20"/>
              </w:rPr>
            </w:pPr>
            <w:r w:rsidRPr="00487BA1">
              <w:rPr>
                <w:rFonts w:ascii="Times New Roman" w:hAnsi="Times New Roman" w:cs="Times New Roman"/>
                <w:sz w:val="20"/>
                <w:szCs w:val="20"/>
              </w:rPr>
              <w:t>Stowarzyszenie Notariuszy RP</w:t>
            </w:r>
          </w:p>
        </w:tc>
        <w:tc>
          <w:tcPr>
            <w:tcW w:w="2015" w:type="pct"/>
          </w:tcPr>
          <w:p w14:paraId="44AABF30" w14:textId="7883F1EF" w:rsidR="00E345FC" w:rsidRPr="00E345FC" w:rsidRDefault="00E345FC" w:rsidP="00BA72BE">
            <w:pPr>
              <w:jc w:val="both"/>
              <w:rPr>
                <w:rFonts w:ascii="Times New Roman" w:hAnsi="Times New Roman" w:cs="Times New Roman"/>
                <w:sz w:val="20"/>
                <w:szCs w:val="20"/>
              </w:rPr>
            </w:pPr>
            <w:r w:rsidRPr="00E345FC">
              <w:rPr>
                <w:rFonts w:ascii="Times New Roman" w:hAnsi="Times New Roman" w:cs="Times New Roman"/>
                <w:sz w:val="20"/>
                <w:szCs w:val="20"/>
              </w:rPr>
              <w:t xml:space="preserve">Zakres delegacji dla Ministra Sprawiedliwości zawarty w </w:t>
            </w:r>
            <w:r w:rsidR="00CE74BB">
              <w:rPr>
                <w:rFonts w:ascii="Times New Roman" w:hAnsi="Times New Roman" w:cs="Times New Roman"/>
                <w:sz w:val="20"/>
                <w:szCs w:val="20"/>
              </w:rPr>
              <w:t>a</w:t>
            </w:r>
            <w:r w:rsidRPr="00E345FC">
              <w:rPr>
                <w:rFonts w:ascii="Times New Roman" w:hAnsi="Times New Roman" w:cs="Times New Roman"/>
                <w:sz w:val="20"/>
                <w:szCs w:val="20"/>
              </w:rPr>
              <w:t>rt.</w:t>
            </w:r>
            <w:r w:rsidR="00CE74BB">
              <w:rPr>
                <w:rFonts w:ascii="Times New Roman" w:hAnsi="Times New Roman" w:cs="Times New Roman"/>
                <w:sz w:val="20"/>
                <w:szCs w:val="20"/>
              </w:rPr>
              <w:t xml:space="preserve"> </w:t>
            </w:r>
            <w:r w:rsidRPr="00E345FC">
              <w:rPr>
                <w:rFonts w:ascii="Times New Roman" w:hAnsi="Times New Roman" w:cs="Times New Roman"/>
                <w:sz w:val="20"/>
                <w:szCs w:val="20"/>
              </w:rPr>
              <w:t>13 nie budzi zastrzeżeń.</w:t>
            </w:r>
          </w:p>
          <w:p w14:paraId="2B9C2B55" w14:textId="65756A3A" w:rsidR="00D434BF" w:rsidRDefault="00E345FC" w:rsidP="00BA72BE">
            <w:pPr>
              <w:jc w:val="both"/>
              <w:rPr>
                <w:rFonts w:ascii="Times New Roman" w:hAnsi="Times New Roman" w:cs="Times New Roman"/>
                <w:sz w:val="20"/>
                <w:szCs w:val="20"/>
              </w:rPr>
            </w:pPr>
            <w:r w:rsidRPr="00E345FC">
              <w:rPr>
                <w:rFonts w:ascii="Times New Roman" w:hAnsi="Times New Roman" w:cs="Times New Roman"/>
                <w:sz w:val="20"/>
                <w:szCs w:val="20"/>
              </w:rPr>
              <w:t>ZG SNRP, jako jednostka, która od blisko 15 lat prężnie działa w zakresie mediacji poprzez swój Ośrodek Mediacji, proponuje, aby przy tworzeniu przepisów wykonawczych oprzeć się o wypracowane przez Radę „Rekomendacje” przyjęte Uchwałą Nr 1/2023 z dn. 23.03.2023r., która szczegółowo określała standardy szkolenia bazowego mediatorów oraz standardy szkolenia w poszczególnych dziedzinach prawa, realizującą wytyczne CEPEJ („Uchwała”).</w:t>
            </w:r>
          </w:p>
        </w:tc>
        <w:tc>
          <w:tcPr>
            <w:tcW w:w="1534" w:type="pct"/>
          </w:tcPr>
          <w:p w14:paraId="4E1C08B2" w14:textId="33E2F145" w:rsidR="00D434BF" w:rsidRPr="004717DB" w:rsidRDefault="65E66533" w:rsidP="6C97CA9D">
            <w:pPr>
              <w:jc w:val="both"/>
              <w:rPr>
                <w:rFonts w:ascii="Times New Roman" w:hAnsi="Times New Roman" w:cs="Times New Roman"/>
                <w:b/>
                <w:bCs/>
                <w:sz w:val="20"/>
                <w:szCs w:val="20"/>
              </w:rPr>
            </w:pPr>
            <w:r w:rsidRPr="6C97CA9D">
              <w:rPr>
                <w:rFonts w:ascii="Times New Roman" w:hAnsi="Times New Roman" w:cs="Times New Roman"/>
                <w:b/>
                <w:bCs/>
                <w:sz w:val="20"/>
                <w:szCs w:val="20"/>
              </w:rPr>
              <w:t>Uwaga wyjaśniona.</w:t>
            </w:r>
          </w:p>
          <w:p w14:paraId="21373605" w14:textId="759F5AD3" w:rsidR="00D434BF" w:rsidRPr="004717DB" w:rsidRDefault="00244A96" w:rsidP="6C97CA9D">
            <w:pPr>
              <w:jc w:val="both"/>
              <w:rPr>
                <w:rFonts w:ascii="Times New Roman" w:hAnsi="Times New Roman" w:cs="Times New Roman"/>
                <w:sz w:val="20"/>
                <w:szCs w:val="20"/>
              </w:rPr>
            </w:pPr>
            <w:r w:rsidRPr="6C97CA9D">
              <w:rPr>
                <w:rFonts w:ascii="Times New Roman" w:hAnsi="Times New Roman" w:cs="Times New Roman"/>
                <w:sz w:val="20"/>
                <w:szCs w:val="20"/>
              </w:rPr>
              <w:t>Upoważnienie ustawowe do wydania aktu wykonawczego zostało ograniczone do zawarcia w rozporządzeniu ramowych programów szkoleń. Pozostałe kwestie zostały przeniesione do projektowanych przepisów ustawy.</w:t>
            </w:r>
          </w:p>
        </w:tc>
      </w:tr>
      <w:tr w:rsidR="00B452B0" w:rsidRPr="00C34567" w14:paraId="02673D68" w14:textId="77777777" w:rsidTr="00F91673">
        <w:trPr>
          <w:trHeight w:val="200"/>
        </w:trPr>
        <w:tc>
          <w:tcPr>
            <w:tcW w:w="172" w:type="pct"/>
          </w:tcPr>
          <w:p w14:paraId="5F46A1A5" w14:textId="6B3807C4" w:rsidR="00B452B0" w:rsidRDefault="0013555B" w:rsidP="00A47BE9">
            <w:pPr>
              <w:jc w:val="center"/>
              <w:rPr>
                <w:rFonts w:ascii="Times New Roman" w:hAnsi="Times New Roman" w:cs="Times New Roman"/>
                <w:sz w:val="20"/>
                <w:szCs w:val="20"/>
              </w:rPr>
            </w:pPr>
            <w:r>
              <w:rPr>
                <w:rFonts w:ascii="Times New Roman" w:hAnsi="Times New Roman" w:cs="Times New Roman"/>
                <w:sz w:val="20"/>
                <w:szCs w:val="20"/>
              </w:rPr>
              <w:t>66.</w:t>
            </w:r>
          </w:p>
        </w:tc>
        <w:tc>
          <w:tcPr>
            <w:tcW w:w="655" w:type="pct"/>
          </w:tcPr>
          <w:p w14:paraId="33B417FA" w14:textId="52074A16" w:rsidR="00B452B0" w:rsidRPr="00487BA1" w:rsidRDefault="00B452B0" w:rsidP="00BA72BE">
            <w:pPr>
              <w:tabs>
                <w:tab w:val="left" w:pos="600"/>
              </w:tabs>
              <w:jc w:val="center"/>
              <w:rPr>
                <w:rFonts w:ascii="Times New Roman" w:hAnsi="Times New Roman" w:cs="Times New Roman"/>
                <w:sz w:val="20"/>
                <w:szCs w:val="20"/>
              </w:rPr>
            </w:pPr>
            <w:r w:rsidRPr="00B452B0">
              <w:rPr>
                <w:rFonts w:ascii="Times New Roman" w:hAnsi="Times New Roman" w:cs="Times New Roman"/>
                <w:sz w:val="20"/>
                <w:szCs w:val="20"/>
              </w:rPr>
              <w:t>art. 13</w:t>
            </w:r>
          </w:p>
        </w:tc>
        <w:tc>
          <w:tcPr>
            <w:tcW w:w="624" w:type="pct"/>
          </w:tcPr>
          <w:p w14:paraId="1F088DEA" w14:textId="70B897BE" w:rsidR="00B452B0" w:rsidRPr="00487BA1" w:rsidRDefault="00B452B0" w:rsidP="00BA72BE">
            <w:pPr>
              <w:jc w:val="center"/>
              <w:rPr>
                <w:rFonts w:ascii="Times New Roman" w:hAnsi="Times New Roman" w:cs="Times New Roman"/>
                <w:sz w:val="20"/>
                <w:szCs w:val="20"/>
              </w:rPr>
            </w:pPr>
            <w:r w:rsidRPr="00B452B0">
              <w:rPr>
                <w:rFonts w:ascii="Times New Roman" w:hAnsi="Times New Roman" w:cs="Times New Roman"/>
                <w:sz w:val="20"/>
                <w:szCs w:val="20"/>
              </w:rPr>
              <w:t>Europejskie Stowarzyszenie Sędziów na rzecz Mediacji GEMME</w:t>
            </w:r>
          </w:p>
        </w:tc>
        <w:tc>
          <w:tcPr>
            <w:tcW w:w="2015" w:type="pct"/>
          </w:tcPr>
          <w:p w14:paraId="2CCC6534" w14:textId="7BAE134D" w:rsidR="00B452B0" w:rsidRPr="00B452B0" w:rsidRDefault="00B452B0" w:rsidP="00BA72BE">
            <w:pPr>
              <w:jc w:val="both"/>
              <w:rPr>
                <w:rFonts w:ascii="Times New Roman" w:hAnsi="Times New Roman" w:cs="Times New Roman"/>
                <w:sz w:val="20"/>
                <w:szCs w:val="20"/>
              </w:rPr>
            </w:pPr>
            <w:r>
              <w:rPr>
                <w:rFonts w:ascii="Times New Roman" w:hAnsi="Times New Roman" w:cs="Times New Roman"/>
                <w:sz w:val="20"/>
                <w:szCs w:val="20"/>
              </w:rPr>
              <w:t>W</w:t>
            </w:r>
            <w:r w:rsidRPr="00B452B0">
              <w:rPr>
                <w:rFonts w:ascii="Times New Roman" w:hAnsi="Times New Roman" w:cs="Times New Roman"/>
                <w:sz w:val="20"/>
                <w:szCs w:val="20"/>
              </w:rPr>
              <w:t>arto poddać ocenie zakres delegacji dla Ministra Sprawiedliwości, czy nie jest zbyt daleko idący, zaś w ustawie winny się znaleźć:</w:t>
            </w:r>
          </w:p>
          <w:p w14:paraId="6DBF731D" w14:textId="65305174" w:rsidR="00B452B0" w:rsidRPr="00B452B0" w:rsidRDefault="00B452B0" w:rsidP="00BA72BE">
            <w:pPr>
              <w:jc w:val="both"/>
              <w:rPr>
                <w:rFonts w:ascii="Times New Roman" w:hAnsi="Times New Roman" w:cs="Times New Roman"/>
                <w:sz w:val="20"/>
                <w:szCs w:val="20"/>
              </w:rPr>
            </w:pPr>
            <w:r w:rsidRPr="00B452B0">
              <w:rPr>
                <w:rFonts w:ascii="Times New Roman" w:hAnsi="Times New Roman" w:cs="Times New Roman"/>
                <w:sz w:val="20"/>
                <w:szCs w:val="20"/>
              </w:rPr>
              <w:t>a)</w:t>
            </w:r>
            <w:r>
              <w:rPr>
                <w:rFonts w:ascii="Times New Roman" w:hAnsi="Times New Roman" w:cs="Times New Roman"/>
                <w:sz w:val="20"/>
                <w:szCs w:val="20"/>
              </w:rPr>
              <w:t xml:space="preserve"> </w:t>
            </w:r>
            <w:r w:rsidRPr="00B452B0">
              <w:rPr>
                <w:rFonts w:ascii="Times New Roman" w:hAnsi="Times New Roman" w:cs="Times New Roman"/>
                <w:sz w:val="20"/>
                <w:szCs w:val="20"/>
              </w:rPr>
              <w:t>rodzaje specjalizacji;</w:t>
            </w:r>
          </w:p>
          <w:p w14:paraId="26391769" w14:textId="4B08D6D9" w:rsidR="00B452B0" w:rsidRPr="00E345FC" w:rsidRDefault="00B452B0" w:rsidP="00BA72BE">
            <w:pPr>
              <w:jc w:val="both"/>
              <w:rPr>
                <w:rFonts w:ascii="Times New Roman" w:hAnsi="Times New Roman" w:cs="Times New Roman"/>
                <w:sz w:val="20"/>
                <w:szCs w:val="20"/>
              </w:rPr>
            </w:pPr>
            <w:r w:rsidRPr="00B452B0">
              <w:rPr>
                <w:rFonts w:ascii="Times New Roman" w:hAnsi="Times New Roman" w:cs="Times New Roman"/>
                <w:sz w:val="20"/>
                <w:szCs w:val="20"/>
              </w:rPr>
              <w:t>b)</w:t>
            </w:r>
            <w:r>
              <w:rPr>
                <w:rFonts w:ascii="Times New Roman" w:hAnsi="Times New Roman" w:cs="Times New Roman"/>
                <w:sz w:val="20"/>
                <w:szCs w:val="20"/>
              </w:rPr>
              <w:t xml:space="preserve"> </w:t>
            </w:r>
            <w:r w:rsidRPr="00B452B0">
              <w:rPr>
                <w:rFonts w:ascii="Times New Roman" w:hAnsi="Times New Roman" w:cs="Times New Roman"/>
                <w:sz w:val="20"/>
                <w:szCs w:val="20"/>
              </w:rPr>
              <w:t xml:space="preserve">kryteria dotyczące egzaminu i zasad zdawalności (tak jest w ustawie licencji doradcy restrukturyzacyjnego), gdyż dotyczy to praw obywatela, </w:t>
            </w:r>
            <w:r>
              <w:rPr>
                <w:rFonts w:ascii="Times New Roman" w:hAnsi="Times New Roman" w:cs="Times New Roman"/>
                <w:sz w:val="20"/>
                <w:szCs w:val="20"/>
              </w:rPr>
              <w:br/>
            </w:r>
            <w:r w:rsidRPr="00B452B0">
              <w:rPr>
                <w:rFonts w:ascii="Times New Roman" w:hAnsi="Times New Roman" w:cs="Times New Roman"/>
                <w:sz w:val="20"/>
                <w:szCs w:val="20"/>
              </w:rPr>
              <w:t>a więc musi wynikać z ustawy.</w:t>
            </w:r>
          </w:p>
        </w:tc>
        <w:tc>
          <w:tcPr>
            <w:tcW w:w="1534" w:type="pct"/>
          </w:tcPr>
          <w:p w14:paraId="44945D29" w14:textId="77777777" w:rsidR="00B452B0" w:rsidRPr="00244A96" w:rsidRDefault="00244A96" w:rsidP="00BA72BE">
            <w:pPr>
              <w:jc w:val="both"/>
              <w:rPr>
                <w:rFonts w:ascii="Times New Roman" w:hAnsi="Times New Roman" w:cs="Times New Roman"/>
                <w:b/>
                <w:sz w:val="20"/>
                <w:szCs w:val="20"/>
              </w:rPr>
            </w:pPr>
            <w:r w:rsidRPr="00244A96">
              <w:rPr>
                <w:rFonts w:ascii="Times New Roman" w:hAnsi="Times New Roman" w:cs="Times New Roman"/>
                <w:b/>
                <w:sz w:val="20"/>
                <w:szCs w:val="20"/>
              </w:rPr>
              <w:t>Uwaga uwzględniona.</w:t>
            </w:r>
          </w:p>
          <w:p w14:paraId="7743E2F8" w14:textId="1DFE7761" w:rsidR="00244A96" w:rsidRPr="004717DB" w:rsidRDefault="00244A96" w:rsidP="00BA72BE">
            <w:pPr>
              <w:jc w:val="both"/>
              <w:rPr>
                <w:rFonts w:ascii="Times New Roman" w:hAnsi="Times New Roman" w:cs="Times New Roman"/>
                <w:bCs/>
                <w:sz w:val="20"/>
                <w:szCs w:val="20"/>
              </w:rPr>
            </w:pPr>
            <w:r>
              <w:rPr>
                <w:rFonts w:ascii="Times New Roman" w:hAnsi="Times New Roman" w:cs="Times New Roman"/>
                <w:bCs/>
                <w:sz w:val="20"/>
                <w:szCs w:val="20"/>
              </w:rPr>
              <w:t>Do projektu ustawy przeniesiono regulacje dotyczące rodzajów specjalizacji i regulacje odnoszące się do egzaminów.</w:t>
            </w:r>
          </w:p>
        </w:tc>
      </w:tr>
      <w:tr w:rsidR="00D434BF" w:rsidRPr="00C34567" w14:paraId="0261DFBA" w14:textId="77777777" w:rsidTr="00F91673">
        <w:trPr>
          <w:trHeight w:val="360"/>
        </w:trPr>
        <w:tc>
          <w:tcPr>
            <w:tcW w:w="172" w:type="pct"/>
          </w:tcPr>
          <w:p w14:paraId="3D826456" w14:textId="49CD5C56" w:rsidR="00D434BF" w:rsidRDefault="0013555B" w:rsidP="00A47BE9">
            <w:pPr>
              <w:jc w:val="center"/>
              <w:rPr>
                <w:rFonts w:ascii="Times New Roman" w:hAnsi="Times New Roman" w:cs="Times New Roman"/>
                <w:sz w:val="20"/>
                <w:szCs w:val="20"/>
              </w:rPr>
            </w:pPr>
            <w:r>
              <w:rPr>
                <w:rFonts w:ascii="Times New Roman" w:hAnsi="Times New Roman" w:cs="Times New Roman"/>
                <w:sz w:val="20"/>
                <w:szCs w:val="20"/>
              </w:rPr>
              <w:lastRenderedPageBreak/>
              <w:t>67.</w:t>
            </w:r>
          </w:p>
        </w:tc>
        <w:tc>
          <w:tcPr>
            <w:tcW w:w="655" w:type="pct"/>
          </w:tcPr>
          <w:p w14:paraId="4E50016C" w14:textId="12BF5F6F" w:rsidR="00D434BF" w:rsidRPr="00655AC9" w:rsidRDefault="00CE74BB" w:rsidP="00BA72BE">
            <w:pPr>
              <w:tabs>
                <w:tab w:val="left" w:pos="600"/>
              </w:tabs>
              <w:jc w:val="center"/>
              <w:rPr>
                <w:rFonts w:ascii="Times New Roman" w:hAnsi="Times New Roman" w:cs="Times New Roman"/>
                <w:sz w:val="20"/>
                <w:szCs w:val="20"/>
              </w:rPr>
            </w:pPr>
            <w:r w:rsidRPr="00CE74BB">
              <w:rPr>
                <w:rFonts w:ascii="Times New Roman" w:hAnsi="Times New Roman" w:cs="Times New Roman"/>
                <w:sz w:val="20"/>
                <w:szCs w:val="20"/>
              </w:rPr>
              <w:t>art. 13</w:t>
            </w:r>
          </w:p>
        </w:tc>
        <w:tc>
          <w:tcPr>
            <w:tcW w:w="624" w:type="pct"/>
          </w:tcPr>
          <w:p w14:paraId="676655A1" w14:textId="77777777" w:rsidR="002B6BCF" w:rsidRDefault="002B6BCF" w:rsidP="00BA72BE">
            <w:pPr>
              <w:jc w:val="center"/>
              <w:rPr>
                <w:rFonts w:ascii="Times New Roman" w:hAnsi="Times New Roman" w:cs="Times New Roman"/>
                <w:sz w:val="20"/>
                <w:szCs w:val="20"/>
              </w:rPr>
            </w:pPr>
            <w:r>
              <w:rPr>
                <w:rFonts w:ascii="Times New Roman" w:hAnsi="Times New Roman" w:cs="Times New Roman"/>
                <w:sz w:val="20"/>
                <w:szCs w:val="20"/>
              </w:rPr>
              <w:t>Śląskie Centrum Arbitrażu i Mediacji,</w:t>
            </w:r>
          </w:p>
          <w:p w14:paraId="3295E2F1" w14:textId="77777777" w:rsidR="00D434BF" w:rsidRDefault="00CE74BB" w:rsidP="00BA72BE">
            <w:pPr>
              <w:jc w:val="center"/>
              <w:rPr>
                <w:rFonts w:ascii="Times New Roman" w:hAnsi="Times New Roman" w:cs="Times New Roman"/>
                <w:sz w:val="20"/>
                <w:szCs w:val="20"/>
              </w:rPr>
            </w:pPr>
            <w:r w:rsidRPr="00CE74BB">
              <w:rPr>
                <w:rFonts w:ascii="Times New Roman" w:hAnsi="Times New Roman" w:cs="Times New Roman"/>
                <w:sz w:val="20"/>
                <w:szCs w:val="20"/>
              </w:rPr>
              <w:t>Polskie Centrum Mediacji</w:t>
            </w:r>
            <w:r w:rsidR="0098580F">
              <w:rPr>
                <w:rFonts w:ascii="Times New Roman" w:hAnsi="Times New Roman" w:cs="Times New Roman"/>
                <w:sz w:val="20"/>
                <w:szCs w:val="20"/>
              </w:rPr>
              <w:t>,</w:t>
            </w:r>
          </w:p>
          <w:p w14:paraId="6E535F54" w14:textId="6A050A56" w:rsidR="0098580F" w:rsidRPr="00B30118" w:rsidRDefault="0098580F" w:rsidP="00BA72BE">
            <w:pPr>
              <w:jc w:val="center"/>
              <w:rPr>
                <w:rFonts w:ascii="Times New Roman" w:hAnsi="Times New Roman" w:cs="Times New Roman"/>
                <w:sz w:val="20"/>
                <w:szCs w:val="20"/>
              </w:rPr>
            </w:pPr>
            <w:r w:rsidRPr="0098580F">
              <w:rPr>
                <w:rFonts w:ascii="Times New Roman" w:hAnsi="Times New Roman" w:cs="Times New Roman"/>
                <w:sz w:val="20"/>
                <w:szCs w:val="20"/>
              </w:rPr>
              <w:t>Centrum Mediacji przy Krajowej Radzie Doradców Podatkowych</w:t>
            </w:r>
          </w:p>
        </w:tc>
        <w:tc>
          <w:tcPr>
            <w:tcW w:w="2015" w:type="pct"/>
          </w:tcPr>
          <w:p w14:paraId="0F7D0438" w14:textId="2B8A4933" w:rsidR="00D434BF" w:rsidRDefault="002B6BCF" w:rsidP="00BA72BE">
            <w:pPr>
              <w:jc w:val="both"/>
              <w:rPr>
                <w:rFonts w:ascii="Times New Roman" w:hAnsi="Times New Roman" w:cs="Times New Roman"/>
                <w:sz w:val="20"/>
                <w:szCs w:val="20"/>
              </w:rPr>
            </w:pPr>
            <w:r w:rsidRPr="002B6BCF">
              <w:rPr>
                <w:rFonts w:ascii="Times New Roman" w:hAnsi="Times New Roman" w:cs="Times New Roman"/>
                <w:sz w:val="20"/>
                <w:szCs w:val="20"/>
              </w:rPr>
              <w:t>Ocena projektu ustawy jest znacząco utrudniona ze względu na brak dostępu do planowanych aktów wykonawczych, w tym w szczególności rozporządzenia dotyczącego szkoleń mediatorów. Dotychczasowa praktyka legislacyjna pokazuje, że kluczowe kwestie merytoryczne (np. standardy szkoleń, ich zakres, tryb weryfikacji kompetencji) są regulowane w aktach niższego rzędu. Proponuje się jednoczesne konsultowanie projektu ustawy i rozporządzeń wykonawczych, aby zapewnić pełną przejrzystość systemu.</w:t>
            </w:r>
          </w:p>
        </w:tc>
        <w:tc>
          <w:tcPr>
            <w:tcW w:w="1534" w:type="pct"/>
          </w:tcPr>
          <w:p w14:paraId="655B667E" w14:textId="70DDC3D5" w:rsidR="00D434BF" w:rsidRPr="004717DB" w:rsidRDefault="48FF4D0A" w:rsidP="6C97CA9D">
            <w:pPr>
              <w:jc w:val="both"/>
              <w:rPr>
                <w:rFonts w:ascii="Times New Roman" w:hAnsi="Times New Roman" w:cs="Times New Roman"/>
                <w:b/>
                <w:bCs/>
                <w:sz w:val="20"/>
                <w:szCs w:val="20"/>
              </w:rPr>
            </w:pPr>
            <w:r w:rsidRPr="6C97CA9D">
              <w:rPr>
                <w:rFonts w:ascii="Times New Roman" w:hAnsi="Times New Roman" w:cs="Times New Roman"/>
                <w:b/>
                <w:bCs/>
                <w:sz w:val="20"/>
                <w:szCs w:val="20"/>
              </w:rPr>
              <w:t>Uwaga wyjaśniona.</w:t>
            </w:r>
          </w:p>
          <w:p w14:paraId="4A177EA2" w14:textId="7F53B814" w:rsidR="00D434BF" w:rsidRPr="004717DB" w:rsidRDefault="00244A96" w:rsidP="6C97CA9D">
            <w:pPr>
              <w:jc w:val="both"/>
              <w:rPr>
                <w:rFonts w:ascii="Times New Roman" w:hAnsi="Times New Roman" w:cs="Times New Roman"/>
                <w:sz w:val="20"/>
                <w:szCs w:val="20"/>
              </w:rPr>
            </w:pPr>
            <w:r w:rsidRPr="6C97CA9D">
              <w:rPr>
                <w:rFonts w:ascii="Times New Roman" w:hAnsi="Times New Roman" w:cs="Times New Roman"/>
                <w:sz w:val="20"/>
                <w:szCs w:val="20"/>
              </w:rPr>
              <w:t xml:space="preserve">Projekty aktów wykonawczych zostaną dołączone do projektu ustawy. </w:t>
            </w:r>
          </w:p>
        </w:tc>
      </w:tr>
      <w:tr w:rsidR="00D434BF" w:rsidRPr="00C34567" w14:paraId="48C359D2" w14:textId="77777777" w:rsidTr="00F91673">
        <w:trPr>
          <w:trHeight w:val="380"/>
        </w:trPr>
        <w:tc>
          <w:tcPr>
            <w:tcW w:w="172" w:type="pct"/>
          </w:tcPr>
          <w:p w14:paraId="08547983" w14:textId="5BBEC606" w:rsidR="00D434BF" w:rsidRDefault="0013555B" w:rsidP="00A47BE9">
            <w:pPr>
              <w:jc w:val="center"/>
              <w:rPr>
                <w:rFonts w:ascii="Times New Roman" w:hAnsi="Times New Roman" w:cs="Times New Roman"/>
                <w:sz w:val="20"/>
                <w:szCs w:val="20"/>
              </w:rPr>
            </w:pPr>
            <w:r>
              <w:rPr>
                <w:rFonts w:ascii="Times New Roman" w:hAnsi="Times New Roman" w:cs="Times New Roman"/>
                <w:sz w:val="20"/>
                <w:szCs w:val="20"/>
              </w:rPr>
              <w:t>68.</w:t>
            </w:r>
          </w:p>
        </w:tc>
        <w:tc>
          <w:tcPr>
            <w:tcW w:w="655" w:type="pct"/>
          </w:tcPr>
          <w:p w14:paraId="2BC654EF" w14:textId="1D20184C" w:rsidR="00D434BF" w:rsidRPr="00655AC9" w:rsidRDefault="009B28DF" w:rsidP="00BA72BE">
            <w:pPr>
              <w:tabs>
                <w:tab w:val="left" w:pos="600"/>
              </w:tabs>
              <w:jc w:val="center"/>
              <w:rPr>
                <w:rFonts w:ascii="Times New Roman" w:hAnsi="Times New Roman" w:cs="Times New Roman"/>
                <w:sz w:val="20"/>
                <w:szCs w:val="20"/>
              </w:rPr>
            </w:pPr>
            <w:r w:rsidRPr="009B28DF">
              <w:rPr>
                <w:rFonts w:ascii="Times New Roman" w:hAnsi="Times New Roman" w:cs="Times New Roman"/>
                <w:sz w:val="20"/>
                <w:szCs w:val="20"/>
              </w:rPr>
              <w:t>art. 13</w:t>
            </w:r>
          </w:p>
        </w:tc>
        <w:tc>
          <w:tcPr>
            <w:tcW w:w="624" w:type="pct"/>
          </w:tcPr>
          <w:p w14:paraId="72B50D18" w14:textId="0545AF9D" w:rsidR="00D434BF" w:rsidRPr="00B30118" w:rsidRDefault="009B28DF" w:rsidP="00BA72BE">
            <w:pPr>
              <w:jc w:val="center"/>
              <w:rPr>
                <w:rFonts w:ascii="Times New Roman" w:hAnsi="Times New Roman" w:cs="Times New Roman"/>
                <w:sz w:val="20"/>
                <w:szCs w:val="20"/>
              </w:rPr>
            </w:pPr>
            <w:r>
              <w:rPr>
                <w:rFonts w:ascii="Times New Roman" w:hAnsi="Times New Roman" w:cs="Times New Roman"/>
                <w:sz w:val="20"/>
                <w:szCs w:val="20"/>
              </w:rPr>
              <w:t>mediatorzy.pl</w:t>
            </w:r>
          </w:p>
        </w:tc>
        <w:tc>
          <w:tcPr>
            <w:tcW w:w="2015" w:type="pct"/>
          </w:tcPr>
          <w:p w14:paraId="4076355D" w14:textId="78EB68ED" w:rsidR="00D434BF" w:rsidRDefault="006C3B83" w:rsidP="00BA72BE">
            <w:pPr>
              <w:jc w:val="both"/>
              <w:rPr>
                <w:rFonts w:ascii="Times New Roman" w:hAnsi="Times New Roman" w:cs="Times New Roman"/>
                <w:sz w:val="20"/>
                <w:szCs w:val="20"/>
              </w:rPr>
            </w:pPr>
            <w:r>
              <w:rPr>
                <w:rFonts w:ascii="Times New Roman" w:hAnsi="Times New Roman" w:cs="Times New Roman"/>
                <w:sz w:val="20"/>
                <w:szCs w:val="20"/>
              </w:rPr>
              <w:t>D</w:t>
            </w:r>
            <w:r w:rsidRPr="009B28DF">
              <w:rPr>
                <w:rFonts w:ascii="Times New Roman" w:hAnsi="Times New Roman" w:cs="Times New Roman"/>
                <w:sz w:val="20"/>
                <w:szCs w:val="20"/>
              </w:rPr>
              <w:t>yskusja</w:t>
            </w:r>
            <w:r>
              <w:rPr>
                <w:rFonts w:ascii="Times New Roman" w:hAnsi="Times New Roman" w:cs="Times New Roman"/>
                <w:sz w:val="20"/>
                <w:szCs w:val="20"/>
              </w:rPr>
              <w:t xml:space="preserve"> w </w:t>
            </w:r>
            <w:r w:rsidR="009B28DF" w:rsidRPr="009B28DF">
              <w:rPr>
                <w:rFonts w:ascii="Times New Roman" w:hAnsi="Times New Roman" w:cs="Times New Roman"/>
                <w:sz w:val="20"/>
                <w:szCs w:val="20"/>
              </w:rPr>
              <w:t>środowisku mediatorek i mediatorów dotyczącą kwalifikacji mediatorów, sposobów ich weryfikacji, mechanizmów wdrażania do zawodu i kontynuowania rozwoju</w:t>
            </w:r>
            <w:r w:rsidR="009B28DF">
              <w:rPr>
                <w:rFonts w:ascii="Times New Roman" w:hAnsi="Times New Roman" w:cs="Times New Roman"/>
                <w:sz w:val="20"/>
                <w:szCs w:val="20"/>
              </w:rPr>
              <w:t xml:space="preserve"> </w:t>
            </w:r>
            <w:r w:rsidR="009B28DF" w:rsidRPr="009B28DF">
              <w:rPr>
                <w:rFonts w:ascii="Times New Roman" w:hAnsi="Times New Roman" w:cs="Times New Roman"/>
                <w:sz w:val="20"/>
                <w:szCs w:val="20"/>
              </w:rPr>
              <w:t xml:space="preserve">powinna być kontynuowana w ramach partycypacyjnego projektowania rozporządzenia, o którym mowa jest </w:t>
            </w:r>
            <w:r w:rsidR="009B28DF">
              <w:rPr>
                <w:rFonts w:ascii="Times New Roman" w:hAnsi="Times New Roman" w:cs="Times New Roman"/>
                <w:sz w:val="20"/>
                <w:szCs w:val="20"/>
              </w:rPr>
              <w:br/>
            </w:r>
            <w:r w:rsidR="009B28DF" w:rsidRPr="009B28DF">
              <w:rPr>
                <w:rFonts w:ascii="Times New Roman" w:hAnsi="Times New Roman" w:cs="Times New Roman"/>
                <w:sz w:val="20"/>
                <w:szCs w:val="20"/>
              </w:rPr>
              <w:t>w art.</w:t>
            </w:r>
            <w:r w:rsidR="00B452B0">
              <w:rPr>
                <w:rFonts w:ascii="Times New Roman" w:hAnsi="Times New Roman" w:cs="Times New Roman"/>
                <w:sz w:val="20"/>
                <w:szCs w:val="20"/>
              </w:rPr>
              <w:t xml:space="preserve"> </w:t>
            </w:r>
            <w:r w:rsidR="009B28DF" w:rsidRPr="009B28DF">
              <w:rPr>
                <w:rFonts w:ascii="Times New Roman" w:hAnsi="Times New Roman" w:cs="Times New Roman"/>
                <w:sz w:val="20"/>
                <w:szCs w:val="20"/>
              </w:rPr>
              <w:t xml:space="preserve">13. To od kształtu regulacji w zakresie ramowego programu szkoleń bazowych i szkoleń specjalizacyjnych, a także studiów podyplomowych </w:t>
            </w:r>
            <w:r w:rsidR="009B28DF">
              <w:rPr>
                <w:rFonts w:ascii="Times New Roman" w:hAnsi="Times New Roman" w:cs="Times New Roman"/>
                <w:sz w:val="20"/>
                <w:szCs w:val="20"/>
              </w:rPr>
              <w:br/>
            </w:r>
            <w:r w:rsidR="009B28DF" w:rsidRPr="009B28DF">
              <w:rPr>
                <w:rFonts w:ascii="Times New Roman" w:hAnsi="Times New Roman" w:cs="Times New Roman"/>
                <w:sz w:val="20"/>
                <w:szCs w:val="20"/>
              </w:rPr>
              <w:t>i magisterskich, szczegółowych wymagań stawianych kadrze dydaktycznej oraz sposobów przeprowadzania egzaminów bazowych i specjalizacyjnych uwzględniających konieczność zachowania bezstronności pracy komisji egzaminacyjnej, prawidłowości przeprowadzania szkoleń i egzaminów oraz zapewnienia odpowiedniego standardu kształcenia będzie w dużej mierze zależało, czy cel Ustawodawcy zostanie zrealizowany.</w:t>
            </w:r>
          </w:p>
          <w:p w14:paraId="044434C3" w14:textId="77777777" w:rsidR="009B28DF" w:rsidRDefault="009B28DF" w:rsidP="00BA72BE">
            <w:pPr>
              <w:jc w:val="both"/>
              <w:rPr>
                <w:rFonts w:ascii="Times New Roman" w:hAnsi="Times New Roman" w:cs="Times New Roman"/>
                <w:sz w:val="20"/>
                <w:szCs w:val="20"/>
              </w:rPr>
            </w:pPr>
            <w:r w:rsidRPr="009B28DF">
              <w:rPr>
                <w:rFonts w:ascii="Times New Roman" w:hAnsi="Times New Roman" w:cs="Times New Roman"/>
                <w:sz w:val="20"/>
                <w:szCs w:val="20"/>
              </w:rPr>
              <w:t>Postulujemy zatem o ponowne powołanie Rady ds. ADR przy Ministrze Sprawiedliwości i jak najszybsze rozpoczęcie dialogu na temat kształcenia przyszłych mediatorów. Jako osoby od wielu lat kształcące w zakresie mediacji chętnie podzielimy się naszymi doświadczeniami i wysłuchamy innych interesariuszy.</w:t>
            </w:r>
          </w:p>
          <w:p w14:paraId="26C43B5F" w14:textId="158FBE16" w:rsidR="009B28DF" w:rsidRDefault="009B28DF" w:rsidP="00BA72BE">
            <w:pPr>
              <w:jc w:val="both"/>
              <w:rPr>
                <w:rFonts w:ascii="Times New Roman" w:hAnsi="Times New Roman" w:cs="Times New Roman"/>
                <w:sz w:val="20"/>
                <w:szCs w:val="20"/>
              </w:rPr>
            </w:pPr>
            <w:r>
              <w:rPr>
                <w:rFonts w:ascii="Times New Roman" w:hAnsi="Times New Roman" w:cs="Times New Roman"/>
                <w:sz w:val="20"/>
                <w:szCs w:val="20"/>
              </w:rPr>
              <w:t xml:space="preserve">Dodatkowo propozycja uzupełnienia delegacji ustawowej o wymogi co do programu studiów. </w:t>
            </w:r>
          </w:p>
        </w:tc>
        <w:tc>
          <w:tcPr>
            <w:tcW w:w="1534" w:type="pct"/>
          </w:tcPr>
          <w:p w14:paraId="18194D7E" w14:textId="63183AFC" w:rsidR="00F03F25" w:rsidRPr="00F03F25" w:rsidRDefault="006C3B83" w:rsidP="00BA72BE">
            <w:pPr>
              <w:jc w:val="both"/>
              <w:rPr>
                <w:rFonts w:ascii="Times New Roman" w:hAnsi="Times New Roman" w:cs="Times New Roman"/>
                <w:b/>
                <w:sz w:val="20"/>
                <w:szCs w:val="20"/>
              </w:rPr>
            </w:pPr>
            <w:r w:rsidRPr="00F03F25">
              <w:rPr>
                <w:rFonts w:ascii="Times New Roman" w:hAnsi="Times New Roman" w:cs="Times New Roman"/>
                <w:b/>
                <w:sz w:val="20"/>
                <w:szCs w:val="20"/>
              </w:rPr>
              <w:t>Uwaga nieuwzględniona.</w:t>
            </w:r>
          </w:p>
          <w:p w14:paraId="3FF23D95" w14:textId="6991377E" w:rsidR="007347FD" w:rsidRPr="00F03F25" w:rsidRDefault="007347FD" w:rsidP="00BA72BE">
            <w:pPr>
              <w:jc w:val="both"/>
              <w:rPr>
                <w:rFonts w:ascii="Times New Roman" w:hAnsi="Times New Roman" w:cs="Times New Roman"/>
                <w:bCs/>
                <w:sz w:val="20"/>
                <w:szCs w:val="20"/>
              </w:rPr>
            </w:pPr>
            <w:r w:rsidRPr="00F03F25">
              <w:rPr>
                <w:rFonts w:ascii="Times New Roman" w:hAnsi="Times New Roman" w:cs="Times New Roman"/>
                <w:bCs/>
                <w:sz w:val="20"/>
                <w:szCs w:val="20"/>
              </w:rPr>
              <w:t>Projekty aktów wykonawczych zostaną dołączone do projektu ustawy</w:t>
            </w:r>
            <w:r w:rsidR="00F03F25">
              <w:rPr>
                <w:rFonts w:ascii="Times New Roman" w:hAnsi="Times New Roman" w:cs="Times New Roman"/>
                <w:bCs/>
                <w:sz w:val="20"/>
                <w:szCs w:val="20"/>
              </w:rPr>
              <w:t xml:space="preserve"> w toku dalszych prac legislacyjnych. </w:t>
            </w:r>
          </w:p>
          <w:p w14:paraId="04C71DCD" w14:textId="77777777" w:rsidR="007347FD" w:rsidRPr="00F03F25" w:rsidRDefault="007347FD" w:rsidP="00BA72BE">
            <w:pPr>
              <w:jc w:val="both"/>
              <w:rPr>
                <w:rFonts w:ascii="Times New Roman" w:hAnsi="Times New Roman" w:cs="Times New Roman"/>
                <w:bCs/>
                <w:sz w:val="20"/>
                <w:szCs w:val="20"/>
              </w:rPr>
            </w:pPr>
          </w:p>
          <w:p w14:paraId="180168A6" w14:textId="10D4A35E" w:rsidR="006C3B83" w:rsidRPr="00F03F25" w:rsidRDefault="007347FD" w:rsidP="00BA72BE">
            <w:pPr>
              <w:jc w:val="both"/>
              <w:rPr>
                <w:rFonts w:ascii="Times New Roman" w:hAnsi="Times New Roman" w:cs="Times New Roman"/>
                <w:bCs/>
                <w:sz w:val="20"/>
                <w:szCs w:val="20"/>
              </w:rPr>
            </w:pPr>
            <w:r w:rsidRPr="00F03F25">
              <w:rPr>
                <w:rFonts w:ascii="Times New Roman" w:hAnsi="Times New Roman" w:cs="Times New Roman"/>
                <w:bCs/>
                <w:sz w:val="20"/>
                <w:szCs w:val="20"/>
              </w:rPr>
              <w:t xml:space="preserve">Projektodawca </w:t>
            </w:r>
            <w:r w:rsidR="00F03F25" w:rsidRPr="00F03F25">
              <w:rPr>
                <w:rFonts w:ascii="Times New Roman" w:hAnsi="Times New Roman" w:cs="Times New Roman"/>
                <w:bCs/>
                <w:sz w:val="20"/>
                <w:szCs w:val="20"/>
              </w:rPr>
              <w:t xml:space="preserve">nie ingeruje w </w:t>
            </w:r>
            <w:r w:rsidRPr="00F03F25">
              <w:rPr>
                <w:rFonts w:ascii="Times New Roman" w:hAnsi="Times New Roman" w:cs="Times New Roman"/>
                <w:bCs/>
                <w:sz w:val="20"/>
                <w:szCs w:val="20"/>
              </w:rPr>
              <w:t>program</w:t>
            </w:r>
            <w:r w:rsidR="00F03F25" w:rsidRPr="00F03F25">
              <w:rPr>
                <w:rFonts w:ascii="Times New Roman" w:hAnsi="Times New Roman" w:cs="Times New Roman"/>
                <w:bCs/>
                <w:sz w:val="20"/>
                <w:szCs w:val="20"/>
              </w:rPr>
              <w:t>y</w:t>
            </w:r>
            <w:r w:rsidRPr="00F03F25">
              <w:rPr>
                <w:rFonts w:ascii="Times New Roman" w:hAnsi="Times New Roman" w:cs="Times New Roman"/>
                <w:bCs/>
                <w:sz w:val="20"/>
                <w:szCs w:val="20"/>
              </w:rPr>
              <w:t xml:space="preserve"> studiów, kierując się zasadą autonomii szkół wyższych oraz potrzebą zachowania elastyczności kształcenia w zmieniających się realiach społeczno-gospodarczych.</w:t>
            </w:r>
          </w:p>
          <w:p w14:paraId="08BC1FDB" w14:textId="77777777" w:rsidR="007347FD" w:rsidRPr="00F03F25" w:rsidRDefault="007347FD" w:rsidP="00BA72BE">
            <w:pPr>
              <w:jc w:val="both"/>
              <w:rPr>
                <w:rFonts w:ascii="Times New Roman" w:hAnsi="Times New Roman" w:cs="Times New Roman"/>
                <w:b/>
                <w:bCs/>
                <w:sz w:val="20"/>
                <w:szCs w:val="20"/>
              </w:rPr>
            </w:pPr>
          </w:p>
          <w:p w14:paraId="67FD27FD" w14:textId="116CC4AD" w:rsidR="007347FD" w:rsidRPr="00F03F25" w:rsidRDefault="00F03F25" w:rsidP="00BA72BE">
            <w:pPr>
              <w:jc w:val="both"/>
              <w:rPr>
                <w:rFonts w:ascii="Times New Roman" w:hAnsi="Times New Roman" w:cs="Times New Roman"/>
                <w:sz w:val="20"/>
                <w:szCs w:val="20"/>
              </w:rPr>
            </w:pPr>
            <w:r w:rsidRPr="00F03F25">
              <w:rPr>
                <w:rFonts w:ascii="Times New Roman" w:hAnsi="Times New Roman" w:cs="Times New Roman"/>
                <w:sz w:val="20"/>
                <w:szCs w:val="20"/>
              </w:rPr>
              <w:t xml:space="preserve">Kwestie związane ze Społeczną Radą do spraw Alternatywnych Metod Rozwiązywania Sporów przy Ministrze Sprawiedliwości znajdują się poza zakresem projektowanej regulacji. </w:t>
            </w:r>
          </w:p>
          <w:p w14:paraId="2E429D93" w14:textId="77777777" w:rsidR="007347FD" w:rsidRPr="00F03F25" w:rsidRDefault="007347FD" w:rsidP="00BA72BE">
            <w:pPr>
              <w:jc w:val="both"/>
              <w:rPr>
                <w:rFonts w:ascii="Times New Roman" w:hAnsi="Times New Roman" w:cs="Times New Roman"/>
                <w:sz w:val="20"/>
                <w:szCs w:val="20"/>
              </w:rPr>
            </w:pPr>
          </w:p>
          <w:p w14:paraId="5126637C" w14:textId="544B282F" w:rsidR="007347FD" w:rsidRPr="00F03F25" w:rsidRDefault="007347FD" w:rsidP="00BA72BE">
            <w:pPr>
              <w:jc w:val="both"/>
              <w:rPr>
                <w:rFonts w:ascii="Times New Roman" w:hAnsi="Times New Roman" w:cs="Times New Roman"/>
                <w:sz w:val="20"/>
                <w:szCs w:val="20"/>
              </w:rPr>
            </w:pPr>
          </w:p>
        </w:tc>
      </w:tr>
      <w:tr w:rsidR="00D434BF" w:rsidRPr="00C34567" w14:paraId="759035B2" w14:textId="77777777" w:rsidTr="00F91673">
        <w:trPr>
          <w:trHeight w:val="320"/>
        </w:trPr>
        <w:tc>
          <w:tcPr>
            <w:tcW w:w="172" w:type="pct"/>
          </w:tcPr>
          <w:p w14:paraId="7498525C" w14:textId="7F21B5EB" w:rsidR="00D434BF" w:rsidRDefault="0013555B" w:rsidP="00A47BE9">
            <w:pPr>
              <w:jc w:val="center"/>
              <w:rPr>
                <w:rFonts w:ascii="Times New Roman" w:hAnsi="Times New Roman" w:cs="Times New Roman"/>
                <w:sz w:val="20"/>
                <w:szCs w:val="20"/>
              </w:rPr>
            </w:pPr>
            <w:r>
              <w:rPr>
                <w:rFonts w:ascii="Times New Roman" w:hAnsi="Times New Roman" w:cs="Times New Roman"/>
                <w:sz w:val="20"/>
                <w:szCs w:val="20"/>
              </w:rPr>
              <w:t>69.</w:t>
            </w:r>
          </w:p>
        </w:tc>
        <w:tc>
          <w:tcPr>
            <w:tcW w:w="655" w:type="pct"/>
          </w:tcPr>
          <w:p w14:paraId="129C8910" w14:textId="1A460496" w:rsidR="00D434BF" w:rsidRPr="00655AC9" w:rsidRDefault="00D434BF" w:rsidP="00BA72BE">
            <w:pPr>
              <w:tabs>
                <w:tab w:val="left" w:pos="600"/>
              </w:tabs>
              <w:jc w:val="center"/>
              <w:rPr>
                <w:rFonts w:ascii="Times New Roman" w:hAnsi="Times New Roman" w:cs="Times New Roman"/>
                <w:sz w:val="20"/>
                <w:szCs w:val="20"/>
              </w:rPr>
            </w:pPr>
            <w:r w:rsidRPr="00D434BF">
              <w:rPr>
                <w:rFonts w:ascii="Times New Roman" w:hAnsi="Times New Roman" w:cs="Times New Roman"/>
                <w:sz w:val="20"/>
                <w:szCs w:val="20"/>
              </w:rPr>
              <w:t>art.</w:t>
            </w:r>
            <w:r>
              <w:rPr>
                <w:rFonts w:ascii="Times New Roman" w:hAnsi="Times New Roman" w:cs="Times New Roman"/>
                <w:sz w:val="20"/>
                <w:szCs w:val="20"/>
              </w:rPr>
              <w:t xml:space="preserve"> 17 </w:t>
            </w:r>
          </w:p>
        </w:tc>
        <w:tc>
          <w:tcPr>
            <w:tcW w:w="624" w:type="pct"/>
          </w:tcPr>
          <w:p w14:paraId="75116F13" w14:textId="699F9268" w:rsidR="00D434BF" w:rsidRDefault="00504205" w:rsidP="00BA72BE">
            <w:pPr>
              <w:jc w:val="center"/>
              <w:rPr>
                <w:rFonts w:ascii="Times New Roman" w:hAnsi="Times New Roman" w:cs="Times New Roman"/>
                <w:sz w:val="20"/>
                <w:szCs w:val="20"/>
              </w:rPr>
            </w:pPr>
            <w:r>
              <w:rPr>
                <w:rFonts w:ascii="Times New Roman" w:hAnsi="Times New Roman" w:cs="Times New Roman"/>
                <w:sz w:val="20"/>
                <w:szCs w:val="20"/>
              </w:rPr>
              <w:t>m</w:t>
            </w:r>
            <w:r w:rsidR="00D434BF">
              <w:rPr>
                <w:rFonts w:ascii="Times New Roman" w:hAnsi="Times New Roman" w:cs="Times New Roman"/>
                <w:sz w:val="20"/>
                <w:szCs w:val="20"/>
              </w:rPr>
              <w:t>ediator</w:t>
            </w:r>
            <w:r>
              <w:rPr>
                <w:rFonts w:ascii="Times New Roman" w:hAnsi="Times New Roman" w:cs="Times New Roman"/>
                <w:sz w:val="20"/>
                <w:szCs w:val="20"/>
              </w:rPr>
              <w:t>,</w:t>
            </w:r>
          </w:p>
          <w:p w14:paraId="1A42E52F" w14:textId="26244006" w:rsidR="00504205" w:rsidRPr="00B30118" w:rsidRDefault="00504205" w:rsidP="00BA72BE">
            <w:pPr>
              <w:jc w:val="center"/>
              <w:rPr>
                <w:rFonts w:ascii="Times New Roman" w:hAnsi="Times New Roman" w:cs="Times New Roman"/>
                <w:sz w:val="20"/>
                <w:szCs w:val="20"/>
              </w:rPr>
            </w:pPr>
            <w:r w:rsidRPr="00504205">
              <w:rPr>
                <w:rFonts w:ascii="Times New Roman" w:hAnsi="Times New Roman" w:cs="Times New Roman"/>
                <w:sz w:val="20"/>
                <w:szCs w:val="20"/>
              </w:rPr>
              <w:t>Stowarzyszenie #wartomediować</w:t>
            </w:r>
          </w:p>
        </w:tc>
        <w:tc>
          <w:tcPr>
            <w:tcW w:w="2015" w:type="pct"/>
          </w:tcPr>
          <w:p w14:paraId="6153A010" w14:textId="77777777" w:rsidR="00D434BF" w:rsidRDefault="00714B29" w:rsidP="00BA72BE">
            <w:pPr>
              <w:jc w:val="both"/>
              <w:rPr>
                <w:rFonts w:ascii="Times New Roman" w:hAnsi="Times New Roman" w:cs="Times New Roman"/>
                <w:sz w:val="20"/>
                <w:szCs w:val="20"/>
              </w:rPr>
            </w:pPr>
            <w:r w:rsidRPr="00714B29">
              <w:rPr>
                <w:rFonts w:ascii="Times New Roman" w:hAnsi="Times New Roman" w:cs="Times New Roman"/>
                <w:sz w:val="20"/>
                <w:szCs w:val="20"/>
              </w:rPr>
              <w:t>Projektowane uregulowania, które zrównują wysokość opłaty za egzamin bazowy z opłatą za egzamin specjalistyczny, są niezrozumiałe i pozbawione merytorycznego uzasadnienia. Dotychczasowa praktyka w zakresie szkoleń bazowych i specjalistycznych, a także rekomendacje wydane przez Społeczną Radę ds. Alternatywnych Metod Rozwiązywania Sporów, jednoznacznie wskazują na fundamentalne różnice pomiędzy tymi dwoma typami szkoleń i egzaminów.</w:t>
            </w:r>
          </w:p>
          <w:p w14:paraId="0CC7A616" w14:textId="77777777" w:rsidR="00714B29" w:rsidRDefault="00714B29" w:rsidP="00BA72BE">
            <w:pPr>
              <w:jc w:val="both"/>
              <w:rPr>
                <w:rFonts w:ascii="Times New Roman" w:hAnsi="Times New Roman" w:cs="Times New Roman"/>
                <w:sz w:val="20"/>
                <w:szCs w:val="20"/>
              </w:rPr>
            </w:pPr>
            <w:r>
              <w:rPr>
                <w:rFonts w:ascii="Times New Roman" w:hAnsi="Times New Roman" w:cs="Times New Roman"/>
                <w:sz w:val="20"/>
                <w:szCs w:val="20"/>
              </w:rPr>
              <w:t>B</w:t>
            </w:r>
            <w:r w:rsidRPr="00714B29">
              <w:rPr>
                <w:rFonts w:ascii="Times New Roman" w:hAnsi="Times New Roman" w:cs="Times New Roman"/>
                <w:sz w:val="20"/>
                <w:szCs w:val="20"/>
              </w:rPr>
              <w:t>rak rozróżnienia w wysokości opłat za te dwa typy egzaminów jest nieadekwatny do faktycznego nakładu pracy i zasobów wymaganych do ich przeprowadzenia.</w:t>
            </w:r>
          </w:p>
          <w:p w14:paraId="3E8484F9" w14:textId="77777777" w:rsidR="00714B29" w:rsidRDefault="00714B29" w:rsidP="00BA72BE">
            <w:pPr>
              <w:jc w:val="both"/>
              <w:rPr>
                <w:rFonts w:ascii="Times New Roman" w:hAnsi="Times New Roman" w:cs="Times New Roman"/>
                <w:sz w:val="20"/>
                <w:szCs w:val="20"/>
              </w:rPr>
            </w:pPr>
            <w:r w:rsidRPr="00714B29">
              <w:rPr>
                <w:rFonts w:ascii="Times New Roman" w:hAnsi="Times New Roman" w:cs="Times New Roman"/>
                <w:sz w:val="20"/>
                <w:szCs w:val="20"/>
              </w:rPr>
              <w:t>Ponadto, ustalona stawka procentowa za opłatę za te egzaminy nie odpowiada ani realiom rynkowym, ani faktycznym wymaganiom stawianym przez projektowaną ustawę ośrodkom akredytacyjnym.</w:t>
            </w:r>
          </w:p>
          <w:p w14:paraId="5D47DDE8" w14:textId="77777777" w:rsidR="00714B29" w:rsidRDefault="00714B29" w:rsidP="00BA72BE">
            <w:pPr>
              <w:jc w:val="both"/>
              <w:rPr>
                <w:rFonts w:ascii="Times New Roman" w:hAnsi="Times New Roman" w:cs="Times New Roman"/>
                <w:sz w:val="20"/>
                <w:szCs w:val="20"/>
              </w:rPr>
            </w:pPr>
            <w:r w:rsidRPr="00714B29">
              <w:rPr>
                <w:rFonts w:ascii="Times New Roman" w:hAnsi="Times New Roman" w:cs="Times New Roman"/>
                <w:sz w:val="20"/>
                <w:szCs w:val="20"/>
              </w:rPr>
              <w:t xml:space="preserve">Wartościowanie tych kosztów w oparciu o ustaloną stawkę procentową, bez jasnego uzasadnienia i transparentnej kalkulacji, budzi poważne wątpliwości. W uzasadnieniu ustawy ani w innych dokumentach do niej dołączonych nie przedstawiono żadnego wyjaśnienia sposobu ustalenia takiego wskaźnika przeliczeniowego. Brak transparentności w tym zakresie </w:t>
            </w:r>
            <w:r w:rsidRPr="00714B29">
              <w:rPr>
                <w:rFonts w:ascii="Times New Roman" w:hAnsi="Times New Roman" w:cs="Times New Roman"/>
                <w:sz w:val="20"/>
                <w:szCs w:val="20"/>
              </w:rPr>
              <w:lastRenderedPageBreak/>
              <w:t>uniemożliwia ocenę, czy opłaty te są adekwatne do kosztów ponoszonych przez ośrodki akredytacyjne i czy nie stanowią bariery w dostępie do szkoleń i egzaminów.</w:t>
            </w:r>
          </w:p>
          <w:p w14:paraId="7FA435A6" w14:textId="77777777" w:rsidR="00504205" w:rsidRDefault="00504205" w:rsidP="00BA72BE">
            <w:pPr>
              <w:jc w:val="both"/>
              <w:rPr>
                <w:rFonts w:ascii="Times New Roman" w:hAnsi="Times New Roman" w:cs="Times New Roman"/>
                <w:sz w:val="20"/>
                <w:szCs w:val="20"/>
              </w:rPr>
            </w:pPr>
            <w:r>
              <w:rPr>
                <w:rFonts w:ascii="Times New Roman" w:hAnsi="Times New Roman" w:cs="Times New Roman"/>
                <w:sz w:val="20"/>
                <w:szCs w:val="20"/>
              </w:rPr>
              <w:t xml:space="preserve">Projekt ogranicza prowadzenie działalności gospodarczej przez mediatorów i stanowi ograniczenie w rozwoju mediacji. Stawia zbyt wygórowane wymagania nie tylko merytoryczne, ale też ekonomiczne. Może to doprowadzić do zmniejszenia liczby mediatorów. </w:t>
            </w:r>
          </w:p>
          <w:p w14:paraId="135F02A9" w14:textId="344CE0E8" w:rsidR="00504205" w:rsidRDefault="00504205" w:rsidP="00BA72BE">
            <w:pPr>
              <w:jc w:val="both"/>
              <w:rPr>
                <w:rFonts w:ascii="Times New Roman" w:hAnsi="Times New Roman" w:cs="Times New Roman"/>
                <w:sz w:val="20"/>
                <w:szCs w:val="20"/>
              </w:rPr>
            </w:pPr>
            <w:r>
              <w:rPr>
                <w:rFonts w:ascii="Times New Roman" w:hAnsi="Times New Roman" w:cs="Times New Roman"/>
                <w:sz w:val="20"/>
                <w:szCs w:val="20"/>
              </w:rPr>
              <w:t xml:space="preserve">Przy czym obecnie są prowadzone prace nad wprowadzeniem częściowo obligatoryjnej mediacji. Ograniczenie liczby mediatorów może spowodować niejako przeniesienie przewlekłości z postępowań sądowych do postępowań mediacyjnych. </w:t>
            </w:r>
          </w:p>
        </w:tc>
        <w:tc>
          <w:tcPr>
            <w:tcW w:w="1534" w:type="pct"/>
          </w:tcPr>
          <w:p w14:paraId="3AEA6E6F" w14:textId="77777777" w:rsidR="00D434BF" w:rsidRDefault="00A361E0" w:rsidP="00BA72BE">
            <w:pPr>
              <w:jc w:val="both"/>
              <w:rPr>
                <w:rFonts w:ascii="Times New Roman" w:hAnsi="Times New Roman" w:cs="Times New Roman"/>
                <w:b/>
                <w:sz w:val="20"/>
                <w:szCs w:val="20"/>
              </w:rPr>
            </w:pPr>
            <w:r w:rsidRPr="00A361E0">
              <w:rPr>
                <w:rFonts w:ascii="Times New Roman" w:hAnsi="Times New Roman" w:cs="Times New Roman"/>
                <w:b/>
                <w:sz w:val="20"/>
                <w:szCs w:val="20"/>
              </w:rPr>
              <w:lastRenderedPageBreak/>
              <w:t>Uwaga uwzględniona częściowo.</w:t>
            </w:r>
          </w:p>
          <w:p w14:paraId="51194FED" w14:textId="22703115" w:rsidR="00F51497" w:rsidRDefault="00A361E0" w:rsidP="00BA72BE">
            <w:pPr>
              <w:jc w:val="both"/>
              <w:rPr>
                <w:rFonts w:ascii="Times New Roman" w:hAnsi="Times New Roman" w:cs="Times New Roman"/>
                <w:bCs/>
                <w:sz w:val="20"/>
                <w:szCs w:val="20"/>
              </w:rPr>
            </w:pPr>
            <w:r>
              <w:rPr>
                <w:rFonts w:ascii="Times New Roman" w:hAnsi="Times New Roman" w:cs="Times New Roman"/>
                <w:bCs/>
                <w:sz w:val="20"/>
                <w:szCs w:val="20"/>
              </w:rPr>
              <w:t xml:space="preserve">W projekcie wprowadzono zmiany poprzez rezygnację z egzaminu bazowego. Pozostawiono </w:t>
            </w:r>
            <w:r w:rsidR="00F51497">
              <w:rPr>
                <w:rFonts w:ascii="Times New Roman" w:hAnsi="Times New Roman" w:cs="Times New Roman"/>
                <w:bCs/>
                <w:sz w:val="20"/>
                <w:szCs w:val="20"/>
              </w:rPr>
              <w:t xml:space="preserve">egzamin specjalizacyjny. Wysokość opłaty za egzamin specjalizacyjny jest dostosowana do realiów rynkowych oraz wysokości wynagrodzenia otrzymywanego za mediacje prowadzone ze skierowania sądu. Zbyt wysoka opłata stanowiłaby barierę dla osób planujących złożenie wniosku o wpis do Rejestru, a tym samym byłaby nieuzasadnionym ograniczeniem w </w:t>
            </w:r>
            <w:r w:rsidR="003D5CAE">
              <w:rPr>
                <w:rFonts w:ascii="Times New Roman" w:hAnsi="Times New Roman" w:cs="Times New Roman"/>
                <w:bCs/>
                <w:sz w:val="20"/>
                <w:szCs w:val="20"/>
              </w:rPr>
              <w:t>możliwości starania się o prowadzenie mediacji ze skierowania sądu</w:t>
            </w:r>
            <w:r w:rsidR="00F51497">
              <w:rPr>
                <w:rFonts w:ascii="Times New Roman" w:hAnsi="Times New Roman" w:cs="Times New Roman"/>
                <w:bCs/>
                <w:sz w:val="20"/>
                <w:szCs w:val="20"/>
              </w:rPr>
              <w:t>.</w:t>
            </w:r>
          </w:p>
          <w:p w14:paraId="3EF5C4EB" w14:textId="1EC85554" w:rsidR="00A361E0" w:rsidRPr="00A361E0" w:rsidRDefault="00F51497" w:rsidP="6C97CA9D">
            <w:pPr>
              <w:jc w:val="both"/>
              <w:rPr>
                <w:rFonts w:ascii="Times New Roman" w:hAnsi="Times New Roman" w:cs="Times New Roman"/>
                <w:sz w:val="20"/>
                <w:szCs w:val="20"/>
              </w:rPr>
            </w:pPr>
            <w:r w:rsidRPr="6C97CA9D">
              <w:rPr>
                <w:rFonts w:ascii="Times New Roman" w:hAnsi="Times New Roman" w:cs="Times New Roman"/>
                <w:sz w:val="20"/>
                <w:szCs w:val="20"/>
              </w:rPr>
              <w:t>Jednocześnie instytucjom szkolącym pozostawiono swobodę w kształtowaniu wysokości opłat za szkolenia</w:t>
            </w:r>
            <w:r w:rsidR="2E99D772" w:rsidRPr="6C97CA9D">
              <w:rPr>
                <w:rFonts w:ascii="Times New Roman" w:hAnsi="Times New Roman" w:cs="Times New Roman"/>
                <w:sz w:val="20"/>
                <w:szCs w:val="20"/>
              </w:rPr>
              <w:t xml:space="preserve"> bazowe i specjalizacyjne</w:t>
            </w:r>
            <w:r w:rsidRPr="6C97CA9D">
              <w:rPr>
                <w:rFonts w:ascii="Times New Roman" w:hAnsi="Times New Roman" w:cs="Times New Roman"/>
                <w:sz w:val="20"/>
                <w:szCs w:val="20"/>
              </w:rPr>
              <w:t>.</w:t>
            </w:r>
          </w:p>
        </w:tc>
      </w:tr>
      <w:tr w:rsidR="00D434BF" w:rsidRPr="00C34567" w14:paraId="5E63C208" w14:textId="77777777" w:rsidTr="00F91673">
        <w:trPr>
          <w:trHeight w:val="420"/>
        </w:trPr>
        <w:tc>
          <w:tcPr>
            <w:tcW w:w="172" w:type="pct"/>
          </w:tcPr>
          <w:p w14:paraId="5D0D21EA" w14:textId="48A318DF" w:rsidR="00D434BF" w:rsidRDefault="0013555B" w:rsidP="00A47BE9">
            <w:pPr>
              <w:jc w:val="center"/>
              <w:rPr>
                <w:rFonts w:ascii="Times New Roman" w:hAnsi="Times New Roman" w:cs="Times New Roman"/>
                <w:sz w:val="20"/>
                <w:szCs w:val="20"/>
              </w:rPr>
            </w:pPr>
            <w:r>
              <w:rPr>
                <w:rFonts w:ascii="Times New Roman" w:hAnsi="Times New Roman" w:cs="Times New Roman"/>
                <w:sz w:val="20"/>
                <w:szCs w:val="20"/>
              </w:rPr>
              <w:t>70.</w:t>
            </w:r>
          </w:p>
        </w:tc>
        <w:tc>
          <w:tcPr>
            <w:tcW w:w="655" w:type="pct"/>
          </w:tcPr>
          <w:p w14:paraId="5BDAF4A8" w14:textId="5A1A2FF9" w:rsidR="00D434BF" w:rsidRPr="00655AC9" w:rsidRDefault="00732FFB" w:rsidP="00BA72BE">
            <w:pPr>
              <w:tabs>
                <w:tab w:val="left" w:pos="600"/>
              </w:tabs>
              <w:jc w:val="center"/>
              <w:rPr>
                <w:rFonts w:ascii="Times New Roman" w:hAnsi="Times New Roman" w:cs="Times New Roman"/>
                <w:sz w:val="20"/>
                <w:szCs w:val="20"/>
              </w:rPr>
            </w:pPr>
            <w:r w:rsidRPr="00732FFB">
              <w:rPr>
                <w:rFonts w:ascii="Times New Roman" w:hAnsi="Times New Roman" w:cs="Times New Roman"/>
                <w:sz w:val="20"/>
                <w:szCs w:val="20"/>
              </w:rPr>
              <w:t>art. 1</w:t>
            </w:r>
            <w:r>
              <w:rPr>
                <w:rFonts w:ascii="Times New Roman" w:hAnsi="Times New Roman" w:cs="Times New Roman"/>
                <w:sz w:val="20"/>
                <w:szCs w:val="20"/>
              </w:rPr>
              <w:t>9</w:t>
            </w:r>
            <w:r w:rsidRPr="00732FFB">
              <w:rPr>
                <w:rFonts w:ascii="Times New Roman" w:hAnsi="Times New Roman" w:cs="Times New Roman"/>
                <w:sz w:val="20"/>
                <w:szCs w:val="20"/>
              </w:rPr>
              <w:t xml:space="preserve"> ust.</w:t>
            </w:r>
            <w:r>
              <w:rPr>
                <w:rFonts w:ascii="Times New Roman" w:hAnsi="Times New Roman" w:cs="Times New Roman"/>
                <w:sz w:val="20"/>
                <w:szCs w:val="20"/>
              </w:rPr>
              <w:t xml:space="preserve"> 1 i 2 </w:t>
            </w:r>
          </w:p>
        </w:tc>
        <w:tc>
          <w:tcPr>
            <w:tcW w:w="624" w:type="pct"/>
          </w:tcPr>
          <w:p w14:paraId="79E8CB63" w14:textId="65758730" w:rsidR="00D434BF" w:rsidRPr="00B30118" w:rsidRDefault="00732FFB" w:rsidP="00BA72BE">
            <w:pPr>
              <w:jc w:val="center"/>
              <w:rPr>
                <w:rFonts w:ascii="Times New Roman" w:hAnsi="Times New Roman" w:cs="Times New Roman"/>
                <w:sz w:val="20"/>
                <w:szCs w:val="20"/>
              </w:rPr>
            </w:pPr>
            <w:r w:rsidRPr="00732FFB">
              <w:rPr>
                <w:rFonts w:ascii="Times New Roman" w:hAnsi="Times New Roman" w:cs="Times New Roman"/>
                <w:sz w:val="20"/>
                <w:szCs w:val="20"/>
              </w:rPr>
              <w:t>Polskie Centrum Mediacji</w:t>
            </w:r>
          </w:p>
        </w:tc>
        <w:tc>
          <w:tcPr>
            <w:tcW w:w="2015" w:type="pct"/>
          </w:tcPr>
          <w:p w14:paraId="31F558A0" w14:textId="6857B0BD" w:rsidR="00732FFB" w:rsidRPr="00732FFB" w:rsidRDefault="00732FFB" w:rsidP="00BA72BE">
            <w:pPr>
              <w:jc w:val="both"/>
              <w:rPr>
                <w:rFonts w:ascii="Times New Roman" w:hAnsi="Times New Roman" w:cs="Times New Roman"/>
                <w:sz w:val="20"/>
                <w:szCs w:val="20"/>
              </w:rPr>
            </w:pPr>
            <w:r>
              <w:rPr>
                <w:rFonts w:ascii="Times New Roman" w:hAnsi="Times New Roman" w:cs="Times New Roman"/>
                <w:sz w:val="20"/>
                <w:szCs w:val="20"/>
              </w:rPr>
              <w:t>W ust. 1 z</w:t>
            </w:r>
            <w:r w:rsidRPr="00732FFB">
              <w:rPr>
                <w:rFonts w:ascii="Times New Roman" w:hAnsi="Times New Roman" w:cs="Times New Roman"/>
                <w:sz w:val="20"/>
                <w:szCs w:val="20"/>
              </w:rPr>
              <w:t>mienić brzmienie</w:t>
            </w:r>
            <w:r>
              <w:rPr>
                <w:rFonts w:ascii="Times New Roman" w:hAnsi="Times New Roman" w:cs="Times New Roman"/>
                <w:sz w:val="20"/>
                <w:szCs w:val="20"/>
              </w:rPr>
              <w:t>:</w:t>
            </w:r>
          </w:p>
          <w:p w14:paraId="57C2620F" w14:textId="77777777" w:rsidR="00D434BF" w:rsidRDefault="00732FFB" w:rsidP="00BA72BE">
            <w:pPr>
              <w:jc w:val="both"/>
              <w:rPr>
                <w:rFonts w:ascii="Times New Roman" w:hAnsi="Times New Roman" w:cs="Times New Roman"/>
                <w:sz w:val="20"/>
                <w:szCs w:val="20"/>
              </w:rPr>
            </w:pPr>
            <w:r>
              <w:rPr>
                <w:rFonts w:ascii="Times New Roman" w:hAnsi="Times New Roman" w:cs="Times New Roman"/>
                <w:sz w:val="20"/>
                <w:szCs w:val="20"/>
              </w:rPr>
              <w:t>„</w:t>
            </w:r>
            <w:r w:rsidRPr="00732FFB">
              <w:rPr>
                <w:rFonts w:ascii="Times New Roman" w:hAnsi="Times New Roman" w:cs="Times New Roman"/>
                <w:sz w:val="20"/>
                <w:szCs w:val="20"/>
              </w:rPr>
              <w:t xml:space="preserve">(…) przeprowadza osoba lub osoby wyznaczone przez Ministra Sprawiedliwości posiadające odpowiednie kwalifikacje i doświadczenie </w:t>
            </w:r>
            <w:r>
              <w:rPr>
                <w:rFonts w:ascii="Times New Roman" w:hAnsi="Times New Roman" w:cs="Times New Roman"/>
                <w:sz w:val="20"/>
                <w:szCs w:val="20"/>
              </w:rPr>
              <w:br/>
            </w:r>
            <w:r w:rsidRPr="00732FFB">
              <w:rPr>
                <w:rFonts w:ascii="Times New Roman" w:hAnsi="Times New Roman" w:cs="Times New Roman"/>
                <w:sz w:val="20"/>
                <w:szCs w:val="20"/>
              </w:rPr>
              <w:t>z zakresu mediacji (…)</w:t>
            </w:r>
            <w:r>
              <w:rPr>
                <w:rFonts w:ascii="Times New Roman" w:hAnsi="Times New Roman" w:cs="Times New Roman"/>
                <w:sz w:val="20"/>
                <w:szCs w:val="20"/>
              </w:rPr>
              <w:t>”.</w:t>
            </w:r>
          </w:p>
          <w:p w14:paraId="4BFDD15F" w14:textId="77777777" w:rsidR="00732FFB" w:rsidRDefault="00732FFB" w:rsidP="00BA72BE">
            <w:pPr>
              <w:jc w:val="both"/>
              <w:rPr>
                <w:rFonts w:ascii="Times New Roman" w:hAnsi="Times New Roman" w:cs="Times New Roman"/>
                <w:sz w:val="20"/>
                <w:szCs w:val="20"/>
              </w:rPr>
            </w:pPr>
            <w:r>
              <w:rPr>
                <w:rFonts w:ascii="Times New Roman" w:hAnsi="Times New Roman" w:cs="Times New Roman"/>
                <w:sz w:val="20"/>
                <w:szCs w:val="20"/>
              </w:rPr>
              <w:t>W ust. 2 pkt 5 dodać:</w:t>
            </w:r>
          </w:p>
          <w:p w14:paraId="72CF868E" w14:textId="11CD84C0" w:rsidR="00732FFB" w:rsidRDefault="00732FFB" w:rsidP="00BA72BE">
            <w:pPr>
              <w:jc w:val="both"/>
              <w:rPr>
                <w:rFonts w:ascii="Times New Roman" w:hAnsi="Times New Roman" w:cs="Times New Roman"/>
                <w:sz w:val="20"/>
                <w:szCs w:val="20"/>
              </w:rPr>
            </w:pPr>
            <w:r>
              <w:rPr>
                <w:rFonts w:ascii="Times New Roman" w:hAnsi="Times New Roman" w:cs="Times New Roman"/>
                <w:sz w:val="20"/>
                <w:szCs w:val="20"/>
              </w:rPr>
              <w:t>„</w:t>
            </w:r>
            <w:r w:rsidRPr="00732FFB">
              <w:rPr>
                <w:rFonts w:ascii="Times New Roman" w:hAnsi="Times New Roman" w:cs="Times New Roman"/>
                <w:sz w:val="20"/>
                <w:szCs w:val="20"/>
              </w:rPr>
              <w:t xml:space="preserve">badania opinii osób (….) poprzez analizę ankiet ewalucyjnych szkoleń </w:t>
            </w:r>
            <w:r w:rsidR="0061392F">
              <w:rPr>
                <w:rFonts w:ascii="Times New Roman" w:hAnsi="Times New Roman" w:cs="Times New Roman"/>
                <w:sz w:val="20"/>
                <w:szCs w:val="20"/>
              </w:rPr>
              <w:br/>
            </w:r>
            <w:r w:rsidRPr="00732FFB">
              <w:rPr>
                <w:rFonts w:ascii="Times New Roman" w:hAnsi="Times New Roman" w:cs="Times New Roman"/>
                <w:sz w:val="20"/>
                <w:szCs w:val="20"/>
              </w:rPr>
              <w:t>i egzaminów (…).</w:t>
            </w:r>
            <w:r>
              <w:rPr>
                <w:rFonts w:ascii="Times New Roman" w:hAnsi="Times New Roman" w:cs="Times New Roman"/>
                <w:sz w:val="20"/>
                <w:szCs w:val="20"/>
              </w:rPr>
              <w:t>”.</w:t>
            </w:r>
          </w:p>
        </w:tc>
        <w:tc>
          <w:tcPr>
            <w:tcW w:w="1534" w:type="pct"/>
          </w:tcPr>
          <w:p w14:paraId="7501F551" w14:textId="77777777" w:rsidR="00D434BF" w:rsidRPr="00C23EB5" w:rsidRDefault="00A361E0" w:rsidP="6C97CA9D">
            <w:pPr>
              <w:jc w:val="both"/>
              <w:rPr>
                <w:rFonts w:ascii="Times New Roman" w:hAnsi="Times New Roman" w:cs="Times New Roman"/>
                <w:b/>
                <w:bCs/>
                <w:sz w:val="20"/>
                <w:szCs w:val="20"/>
              </w:rPr>
            </w:pPr>
            <w:r w:rsidRPr="6C97CA9D">
              <w:rPr>
                <w:rFonts w:ascii="Times New Roman" w:hAnsi="Times New Roman" w:cs="Times New Roman"/>
                <w:b/>
                <w:bCs/>
                <w:sz w:val="20"/>
                <w:szCs w:val="20"/>
              </w:rPr>
              <w:t>Uwaga nieuwzględniona.</w:t>
            </w:r>
          </w:p>
          <w:p w14:paraId="1E69DD84" w14:textId="1525C840" w:rsidR="00A361E0" w:rsidRPr="00C23EB5" w:rsidRDefault="43528600" w:rsidP="6C97CA9D">
            <w:pPr>
              <w:jc w:val="both"/>
              <w:rPr>
                <w:rFonts w:ascii="Times New Roman" w:hAnsi="Times New Roman" w:cs="Times New Roman"/>
                <w:sz w:val="20"/>
                <w:szCs w:val="20"/>
              </w:rPr>
            </w:pPr>
            <w:r w:rsidRPr="2F90D679">
              <w:rPr>
                <w:rFonts w:ascii="Times New Roman" w:hAnsi="Times New Roman" w:cs="Times New Roman"/>
                <w:sz w:val="20"/>
                <w:szCs w:val="20"/>
              </w:rPr>
              <w:t xml:space="preserve">W ocenie projektodawcy nie jest konieczne, aby osoby sprawujące nadzór nad instytucjami szkolącymi ze strony Ministerstwa Sprawiedliwości musiały posiadać odpowiednie kwalifikacje i doświadczenie z zakresu mediacji. Rolą osób </w:t>
            </w:r>
            <w:r w:rsidR="2CBC0901" w:rsidRPr="2F90D679">
              <w:rPr>
                <w:rFonts w:ascii="Times New Roman" w:hAnsi="Times New Roman" w:cs="Times New Roman"/>
                <w:sz w:val="20"/>
                <w:szCs w:val="20"/>
              </w:rPr>
              <w:t xml:space="preserve">przeprowadzających </w:t>
            </w:r>
            <w:r w:rsidRPr="2F90D679">
              <w:rPr>
                <w:rFonts w:ascii="Times New Roman" w:hAnsi="Times New Roman" w:cs="Times New Roman"/>
                <w:sz w:val="20"/>
                <w:szCs w:val="20"/>
              </w:rPr>
              <w:t>kontrol</w:t>
            </w:r>
            <w:r w:rsidR="50ECAF88" w:rsidRPr="2F90D679">
              <w:rPr>
                <w:rFonts w:ascii="Times New Roman" w:hAnsi="Times New Roman" w:cs="Times New Roman"/>
                <w:sz w:val="20"/>
                <w:szCs w:val="20"/>
              </w:rPr>
              <w:t>e</w:t>
            </w:r>
            <w:r w:rsidRPr="2F90D679">
              <w:rPr>
                <w:rFonts w:ascii="Times New Roman" w:hAnsi="Times New Roman" w:cs="Times New Roman"/>
                <w:sz w:val="20"/>
                <w:szCs w:val="20"/>
              </w:rPr>
              <w:t xml:space="preserve"> nie jest prowadzenie mediacji, tylko </w:t>
            </w:r>
            <w:r w:rsidR="4527249E" w:rsidRPr="2F90D679">
              <w:rPr>
                <w:rFonts w:ascii="Times New Roman" w:hAnsi="Times New Roman" w:cs="Times New Roman"/>
                <w:sz w:val="20"/>
                <w:szCs w:val="20"/>
              </w:rPr>
              <w:t xml:space="preserve">m.in. </w:t>
            </w:r>
            <w:r w:rsidRPr="2F90D679">
              <w:rPr>
                <w:rFonts w:ascii="Times New Roman" w:hAnsi="Times New Roman" w:cs="Times New Roman"/>
                <w:sz w:val="20"/>
                <w:szCs w:val="20"/>
              </w:rPr>
              <w:t>analiza dokumentacji sporządzanej przez instytucje szkolące, a istotne są tutaj przede wszystkim badanie zgodności dokumentacji z wymaganiami przewidzianymi w przepisach, umiejętności analityczne, myślenie krytyczne i posiadanie ogólnej wiedzy w dziedzinie będącej podstawą kontroli. Ponadto, b</w:t>
            </w:r>
            <w:r w:rsidR="107C24C3" w:rsidRPr="2F90D679">
              <w:rPr>
                <w:rFonts w:ascii="Times New Roman" w:hAnsi="Times New Roman" w:cs="Times New Roman"/>
                <w:sz w:val="20"/>
                <w:szCs w:val="20"/>
              </w:rPr>
              <w:t xml:space="preserve">adania opinii osób uczestniczących w szkoleniach i egzaminach </w:t>
            </w:r>
            <w:r w:rsidRPr="2F90D679">
              <w:rPr>
                <w:rFonts w:ascii="Times New Roman" w:hAnsi="Times New Roman" w:cs="Times New Roman"/>
                <w:sz w:val="20"/>
                <w:szCs w:val="20"/>
              </w:rPr>
              <w:t xml:space="preserve">przez </w:t>
            </w:r>
            <w:r w:rsidR="107C24C3" w:rsidRPr="2F90D679">
              <w:rPr>
                <w:rFonts w:ascii="Times New Roman" w:hAnsi="Times New Roman" w:cs="Times New Roman"/>
                <w:sz w:val="20"/>
                <w:szCs w:val="20"/>
              </w:rPr>
              <w:t xml:space="preserve">osoby upoważnione przez Ministra Sprawiedliwości mogą </w:t>
            </w:r>
            <w:r w:rsidRPr="2F90D679">
              <w:rPr>
                <w:rFonts w:ascii="Times New Roman" w:hAnsi="Times New Roman" w:cs="Times New Roman"/>
                <w:sz w:val="20"/>
                <w:szCs w:val="20"/>
              </w:rPr>
              <w:t>odbywać się</w:t>
            </w:r>
            <w:r w:rsidR="107C24C3" w:rsidRPr="2F90D679">
              <w:rPr>
                <w:rFonts w:ascii="Times New Roman" w:hAnsi="Times New Roman" w:cs="Times New Roman"/>
                <w:sz w:val="20"/>
                <w:szCs w:val="20"/>
              </w:rPr>
              <w:t xml:space="preserve"> w różny sposób, nie tylko za pomocą ankiet ewaluacyjnych, z tych względów nie ma konieczności zmiany przepisu w tym zakresie. </w:t>
            </w:r>
          </w:p>
        </w:tc>
      </w:tr>
      <w:tr w:rsidR="00D434BF" w:rsidRPr="00C34567" w14:paraId="1BFD5719" w14:textId="77777777" w:rsidTr="00F91673">
        <w:trPr>
          <w:trHeight w:val="320"/>
        </w:trPr>
        <w:tc>
          <w:tcPr>
            <w:tcW w:w="172" w:type="pct"/>
          </w:tcPr>
          <w:p w14:paraId="45B8920C" w14:textId="27D628E4" w:rsidR="00D434BF" w:rsidRDefault="0013555B" w:rsidP="00A47BE9">
            <w:pPr>
              <w:jc w:val="center"/>
              <w:rPr>
                <w:rFonts w:ascii="Times New Roman" w:hAnsi="Times New Roman" w:cs="Times New Roman"/>
                <w:sz w:val="20"/>
                <w:szCs w:val="20"/>
              </w:rPr>
            </w:pPr>
            <w:r>
              <w:rPr>
                <w:rFonts w:ascii="Times New Roman" w:hAnsi="Times New Roman" w:cs="Times New Roman"/>
                <w:sz w:val="20"/>
                <w:szCs w:val="20"/>
              </w:rPr>
              <w:t>71.</w:t>
            </w:r>
          </w:p>
        </w:tc>
        <w:tc>
          <w:tcPr>
            <w:tcW w:w="655" w:type="pct"/>
          </w:tcPr>
          <w:p w14:paraId="54C79EE4" w14:textId="787E9DC9" w:rsidR="00D434BF" w:rsidRPr="00655AC9" w:rsidRDefault="008315C5" w:rsidP="00BA72BE">
            <w:pPr>
              <w:tabs>
                <w:tab w:val="left" w:pos="600"/>
              </w:tabs>
              <w:jc w:val="center"/>
              <w:rPr>
                <w:rFonts w:ascii="Times New Roman" w:hAnsi="Times New Roman" w:cs="Times New Roman"/>
                <w:sz w:val="20"/>
                <w:szCs w:val="20"/>
              </w:rPr>
            </w:pPr>
            <w:r w:rsidRPr="008315C5">
              <w:rPr>
                <w:rFonts w:ascii="Times New Roman" w:hAnsi="Times New Roman" w:cs="Times New Roman"/>
                <w:sz w:val="20"/>
                <w:szCs w:val="20"/>
              </w:rPr>
              <w:t>art. 2</w:t>
            </w:r>
            <w:r>
              <w:rPr>
                <w:rFonts w:ascii="Times New Roman" w:hAnsi="Times New Roman" w:cs="Times New Roman"/>
                <w:sz w:val="20"/>
                <w:szCs w:val="20"/>
              </w:rPr>
              <w:t>1 ust. 2</w:t>
            </w:r>
          </w:p>
        </w:tc>
        <w:tc>
          <w:tcPr>
            <w:tcW w:w="624" w:type="pct"/>
          </w:tcPr>
          <w:p w14:paraId="09276414" w14:textId="0BBFFC91" w:rsidR="00D434BF" w:rsidRPr="00B30118" w:rsidRDefault="008315C5" w:rsidP="00BA72BE">
            <w:pPr>
              <w:jc w:val="center"/>
              <w:rPr>
                <w:rFonts w:ascii="Times New Roman" w:hAnsi="Times New Roman" w:cs="Times New Roman"/>
                <w:sz w:val="20"/>
                <w:szCs w:val="20"/>
              </w:rPr>
            </w:pPr>
            <w:r>
              <w:rPr>
                <w:rFonts w:ascii="Times New Roman" w:hAnsi="Times New Roman" w:cs="Times New Roman"/>
                <w:sz w:val="20"/>
                <w:szCs w:val="20"/>
              </w:rPr>
              <w:t>mediator</w:t>
            </w:r>
          </w:p>
        </w:tc>
        <w:tc>
          <w:tcPr>
            <w:tcW w:w="2015" w:type="pct"/>
          </w:tcPr>
          <w:p w14:paraId="0433563C" w14:textId="77777777" w:rsidR="008315C5" w:rsidRPr="008315C5" w:rsidRDefault="008315C5" w:rsidP="00BA72BE">
            <w:pPr>
              <w:jc w:val="both"/>
              <w:rPr>
                <w:rFonts w:ascii="Times New Roman" w:hAnsi="Times New Roman" w:cs="Times New Roman"/>
                <w:sz w:val="20"/>
                <w:szCs w:val="20"/>
              </w:rPr>
            </w:pPr>
            <w:r w:rsidRPr="008315C5">
              <w:rPr>
                <w:rFonts w:ascii="Times New Roman" w:hAnsi="Times New Roman" w:cs="Times New Roman"/>
                <w:sz w:val="20"/>
                <w:szCs w:val="20"/>
              </w:rPr>
              <w:t>W kontekście dążenia ustawodawcy do zunifikowania w jednym miejscu wszelkich danych i informacji dotyczących mediatorów, wydaje się absolutnie zasadne, aby ten sam rejestr objął również dane ośrodków mediacyjnych. Mowa tu o wszystkich typach podmiotów prowadzących mediacje, włączając w to:</w:t>
            </w:r>
          </w:p>
          <w:p w14:paraId="407FF8CA" w14:textId="77777777" w:rsidR="008315C5" w:rsidRPr="008315C5" w:rsidRDefault="008315C5" w:rsidP="00BA72BE">
            <w:pPr>
              <w:jc w:val="both"/>
              <w:rPr>
                <w:rFonts w:ascii="Times New Roman" w:hAnsi="Times New Roman" w:cs="Times New Roman"/>
                <w:sz w:val="20"/>
                <w:szCs w:val="20"/>
              </w:rPr>
            </w:pPr>
            <w:r w:rsidRPr="008315C5">
              <w:rPr>
                <w:rFonts w:ascii="Times New Roman" w:hAnsi="Times New Roman" w:cs="Times New Roman"/>
                <w:sz w:val="20"/>
                <w:szCs w:val="20"/>
              </w:rPr>
              <w:t>• Centra mediacji działające przy uczelniach wyższych,</w:t>
            </w:r>
          </w:p>
          <w:p w14:paraId="087831AE" w14:textId="77777777" w:rsidR="008315C5" w:rsidRPr="008315C5" w:rsidRDefault="008315C5" w:rsidP="00BA72BE">
            <w:pPr>
              <w:jc w:val="both"/>
              <w:rPr>
                <w:rFonts w:ascii="Times New Roman" w:hAnsi="Times New Roman" w:cs="Times New Roman"/>
                <w:sz w:val="20"/>
                <w:szCs w:val="20"/>
              </w:rPr>
            </w:pPr>
            <w:r w:rsidRPr="008315C5">
              <w:rPr>
                <w:rFonts w:ascii="Times New Roman" w:hAnsi="Times New Roman" w:cs="Times New Roman"/>
                <w:sz w:val="20"/>
                <w:szCs w:val="20"/>
              </w:rPr>
              <w:t>• Organizacje pozarządowe (NGO) zajmujące się prowadzeniem mediacji,</w:t>
            </w:r>
          </w:p>
          <w:p w14:paraId="2796A8B6" w14:textId="77777777" w:rsidR="00D434BF" w:rsidRDefault="008315C5" w:rsidP="00BA72BE">
            <w:pPr>
              <w:jc w:val="both"/>
              <w:rPr>
                <w:rFonts w:ascii="Times New Roman" w:hAnsi="Times New Roman" w:cs="Times New Roman"/>
                <w:sz w:val="20"/>
                <w:szCs w:val="20"/>
              </w:rPr>
            </w:pPr>
            <w:r w:rsidRPr="008315C5">
              <w:rPr>
                <w:rFonts w:ascii="Times New Roman" w:hAnsi="Times New Roman" w:cs="Times New Roman"/>
                <w:sz w:val="20"/>
                <w:szCs w:val="20"/>
              </w:rPr>
              <w:t>• Prywatne ośrodki mediacyjne.</w:t>
            </w:r>
          </w:p>
          <w:p w14:paraId="67D058CF" w14:textId="77777777" w:rsidR="008315C5" w:rsidRDefault="008315C5" w:rsidP="00BA72BE">
            <w:pPr>
              <w:jc w:val="both"/>
              <w:rPr>
                <w:rFonts w:ascii="Times New Roman" w:hAnsi="Times New Roman" w:cs="Times New Roman"/>
                <w:sz w:val="20"/>
                <w:szCs w:val="20"/>
              </w:rPr>
            </w:pPr>
            <w:r w:rsidRPr="008315C5">
              <w:rPr>
                <w:rFonts w:ascii="Times New Roman" w:hAnsi="Times New Roman" w:cs="Times New Roman"/>
                <w:sz w:val="20"/>
                <w:szCs w:val="20"/>
              </w:rPr>
              <w:t>Wprowadzenie takich danych do scentralizowanego rejestru nie wymagałoby gromadzenia szczegółowych informacji, a jedynie podstawowych danych kontaktowych, które są publicznie dostępne.</w:t>
            </w:r>
          </w:p>
          <w:p w14:paraId="4736FF2C" w14:textId="49F517B7" w:rsidR="008315C5" w:rsidRDefault="008315C5" w:rsidP="00BA72BE">
            <w:pPr>
              <w:jc w:val="both"/>
              <w:rPr>
                <w:rFonts w:ascii="Times New Roman" w:hAnsi="Times New Roman" w:cs="Times New Roman"/>
                <w:sz w:val="20"/>
                <w:szCs w:val="20"/>
              </w:rPr>
            </w:pPr>
            <w:r w:rsidRPr="008315C5">
              <w:rPr>
                <w:rFonts w:ascii="Times New Roman" w:hAnsi="Times New Roman" w:cs="Times New Roman"/>
                <w:sz w:val="20"/>
                <w:szCs w:val="20"/>
              </w:rPr>
              <w:t>Celowość takiego rozwiązania jest wieloraka:</w:t>
            </w:r>
            <w:r>
              <w:rPr>
                <w:rFonts w:ascii="Times New Roman" w:hAnsi="Times New Roman" w:cs="Times New Roman"/>
                <w:sz w:val="20"/>
                <w:szCs w:val="20"/>
              </w:rPr>
              <w:t xml:space="preserve"> k</w:t>
            </w:r>
            <w:r w:rsidRPr="008315C5">
              <w:rPr>
                <w:rFonts w:ascii="Times New Roman" w:hAnsi="Times New Roman" w:cs="Times New Roman"/>
                <w:sz w:val="20"/>
                <w:szCs w:val="20"/>
              </w:rPr>
              <w:t>ompleksowość informacji</w:t>
            </w:r>
            <w:r>
              <w:rPr>
                <w:rFonts w:ascii="Times New Roman" w:hAnsi="Times New Roman" w:cs="Times New Roman"/>
                <w:sz w:val="20"/>
                <w:szCs w:val="20"/>
              </w:rPr>
              <w:t>, u</w:t>
            </w:r>
            <w:r w:rsidRPr="008315C5">
              <w:rPr>
                <w:rFonts w:ascii="Times New Roman" w:hAnsi="Times New Roman" w:cs="Times New Roman"/>
                <w:sz w:val="20"/>
                <w:szCs w:val="20"/>
              </w:rPr>
              <w:t>łatwienie dostępu</w:t>
            </w:r>
            <w:r>
              <w:rPr>
                <w:rFonts w:ascii="Times New Roman" w:hAnsi="Times New Roman" w:cs="Times New Roman"/>
                <w:sz w:val="20"/>
                <w:szCs w:val="20"/>
              </w:rPr>
              <w:t>, w</w:t>
            </w:r>
            <w:r w:rsidRPr="008315C5">
              <w:rPr>
                <w:rFonts w:ascii="Times New Roman" w:hAnsi="Times New Roman" w:cs="Times New Roman"/>
                <w:sz w:val="20"/>
                <w:szCs w:val="20"/>
              </w:rPr>
              <w:t>iększa przejrzystość</w:t>
            </w:r>
            <w:r>
              <w:rPr>
                <w:rFonts w:ascii="Times New Roman" w:hAnsi="Times New Roman" w:cs="Times New Roman"/>
                <w:sz w:val="20"/>
                <w:szCs w:val="20"/>
              </w:rPr>
              <w:t>,</w:t>
            </w:r>
            <w:r w:rsidRPr="008315C5">
              <w:rPr>
                <w:rFonts w:ascii="Times New Roman" w:hAnsi="Times New Roman" w:cs="Times New Roman"/>
                <w:sz w:val="20"/>
                <w:szCs w:val="20"/>
              </w:rPr>
              <w:t xml:space="preserve"> </w:t>
            </w:r>
            <w:r>
              <w:rPr>
                <w:rFonts w:ascii="Times New Roman" w:hAnsi="Times New Roman" w:cs="Times New Roman"/>
                <w:sz w:val="20"/>
                <w:szCs w:val="20"/>
              </w:rPr>
              <w:t>p</w:t>
            </w:r>
            <w:r w:rsidRPr="008315C5">
              <w:rPr>
                <w:rFonts w:ascii="Times New Roman" w:hAnsi="Times New Roman" w:cs="Times New Roman"/>
                <w:sz w:val="20"/>
                <w:szCs w:val="20"/>
              </w:rPr>
              <w:t>romocja mediacji</w:t>
            </w:r>
            <w:r>
              <w:rPr>
                <w:rFonts w:ascii="Times New Roman" w:hAnsi="Times New Roman" w:cs="Times New Roman"/>
                <w:sz w:val="20"/>
                <w:szCs w:val="20"/>
              </w:rPr>
              <w:t>.</w:t>
            </w:r>
            <w:r w:rsidRPr="008315C5">
              <w:rPr>
                <w:rFonts w:ascii="Times New Roman" w:hAnsi="Times New Roman" w:cs="Times New Roman"/>
                <w:sz w:val="20"/>
                <w:szCs w:val="20"/>
              </w:rPr>
              <w:t xml:space="preserve"> </w:t>
            </w:r>
          </w:p>
        </w:tc>
        <w:tc>
          <w:tcPr>
            <w:tcW w:w="1534" w:type="pct"/>
          </w:tcPr>
          <w:p w14:paraId="54A73D33" w14:textId="77777777" w:rsidR="00D434BF" w:rsidRDefault="00C23EB5" w:rsidP="00BA72BE">
            <w:pPr>
              <w:jc w:val="both"/>
              <w:rPr>
                <w:rFonts w:ascii="Times New Roman" w:hAnsi="Times New Roman" w:cs="Times New Roman"/>
                <w:b/>
                <w:sz w:val="20"/>
                <w:szCs w:val="20"/>
              </w:rPr>
            </w:pPr>
            <w:r w:rsidRPr="00C23EB5">
              <w:rPr>
                <w:rFonts w:ascii="Times New Roman" w:hAnsi="Times New Roman" w:cs="Times New Roman"/>
                <w:b/>
                <w:sz w:val="20"/>
                <w:szCs w:val="20"/>
              </w:rPr>
              <w:t xml:space="preserve">Uwagi nieuwzględnione. </w:t>
            </w:r>
          </w:p>
          <w:p w14:paraId="4A1DD9BE" w14:textId="5919B9C2" w:rsidR="00504199" w:rsidRPr="00504199" w:rsidRDefault="00504199" w:rsidP="6C97CA9D">
            <w:pPr>
              <w:jc w:val="both"/>
              <w:rPr>
                <w:rFonts w:ascii="Times New Roman" w:hAnsi="Times New Roman" w:cs="Times New Roman"/>
                <w:sz w:val="20"/>
                <w:szCs w:val="20"/>
              </w:rPr>
            </w:pPr>
            <w:r w:rsidRPr="6C97CA9D">
              <w:rPr>
                <w:rFonts w:ascii="Times New Roman" w:hAnsi="Times New Roman" w:cs="Times New Roman"/>
                <w:sz w:val="20"/>
                <w:szCs w:val="20"/>
              </w:rPr>
              <w:t xml:space="preserve">Projektodawca, dążąc do zapewnienia transparentności i uporządkowania systemu mediacji w Polsce, zdecydował o objęciu </w:t>
            </w:r>
            <w:r w:rsidR="08689685" w:rsidRPr="6C97CA9D">
              <w:rPr>
                <w:rFonts w:ascii="Times New Roman" w:hAnsi="Times New Roman" w:cs="Times New Roman"/>
                <w:sz w:val="20"/>
                <w:szCs w:val="20"/>
              </w:rPr>
              <w:t>R</w:t>
            </w:r>
            <w:r w:rsidRPr="6C97CA9D">
              <w:rPr>
                <w:rFonts w:ascii="Times New Roman" w:hAnsi="Times New Roman" w:cs="Times New Roman"/>
                <w:sz w:val="20"/>
                <w:szCs w:val="20"/>
              </w:rPr>
              <w:t>ejestrem wyłącznie dwóch kategorii podmiotów: mediatorów sądowych oraz instytucji szkolących w zakresie mediacji. Rozszerzenie rejestru na ośrodki mediacyjne – niezależnie od ich formy organizacyjnej – zostało uznane za niecelowe z kilku istotnych względów.</w:t>
            </w:r>
          </w:p>
          <w:p w14:paraId="763720F7" w14:textId="1AF2E990" w:rsidR="00504199" w:rsidRPr="00504199" w:rsidRDefault="00504199" w:rsidP="6C97CA9D">
            <w:pPr>
              <w:jc w:val="both"/>
              <w:rPr>
                <w:rFonts w:ascii="Times New Roman" w:hAnsi="Times New Roman" w:cs="Times New Roman"/>
                <w:sz w:val="20"/>
                <w:szCs w:val="20"/>
              </w:rPr>
            </w:pPr>
            <w:r w:rsidRPr="6C97CA9D">
              <w:rPr>
                <w:rFonts w:ascii="Times New Roman" w:hAnsi="Times New Roman" w:cs="Times New Roman"/>
                <w:sz w:val="20"/>
                <w:szCs w:val="20"/>
              </w:rPr>
              <w:t xml:space="preserve">Po pierwsze, </w:t>
            </w:r>
            <w:r w:rsidR="078FE91F" w:rsidRPr="6C97CA9D">
              <w:rPr>
                <w:rFonts w:ascii="Times New Roman" w:hAnsi="Times New Roman" w:cs="Times New Roman"/>
                <w:sz w:val="20"/>
                <w:szCs w:val="20"/>
              </w:rPr>
              <w:t>R</w:t>
            </w:r>
            <w:r w:rsidRPr="6C97CA9D">
              <w:rPr>
                <w:rFonts w:ascii="Times New Roman" w:hAnsi="Times New Roman" w:cs="Times New Roman"/>
                <w:sz w:val="20"/>
                <w:szCs w:val="20"/>
              </w:rPr>
              <w:t xml:space="preserve">ejestr ma charakter funkcjonalny, a jego zasadniczym celem jest umożliwienie sądom, stronom postępowań oraz obywatelom weryfikacji uprawnień mediatorów sądowych oraz instytucji odpowiadających za ich przygotowanie zawodowe. Ujęcie w rejestrze ośrodków mediacyjnych, które nie są </w:t>
            </w:r>
            <w:r w:rsidR="5AB93AAD" w:rsidRPr="6C97CA9D">
              <w:rPr>
                <w:rFonts w:ascii="Times New Roman" w:hAnsi="Times New Roman" w:cs="Times New Roman"/>
                <w:sz w:val="20"/>
                <w:szCs w:val="20"/>
              </w:rPr>
              <w:t>osobami fizycznymi mogącymi prowadzić mediacje</w:t>
            </w:r>
            <w:r w:rsidRPr="6C97CA9D">
              <w:rPr>
                <w:rFonts w:ascii="Times New Roman" w:hAnsi="Times New Roman" w:cs="Times New Roman"/>
                <w:sz w:val="20"/>
                <w:szCs w:val="20"/>
              </w:rPr>
              <w:t xml:space="preserve">, lecz jedynie </w:t>
            </w:r>
            <w:r w:rsidRPr="6C97CA9D">
              <w:rPr>
                <w:rFonts w:ascii="Times New Roman" w:hAnsi="Times New Roman" w:cs="Times New Roman"/>
                <w:sz w:val="20"/>
                <w:szCs w:val="20"/>
              </w:rPr>
              <w:lastRenderedPageBreak/>
              <w:t>organizacjami wspierającymi, koordynującymi lub</w:t>
            </w:r>
            <w:r w:rsidR="4CFA113F" w:rsidRPr="6C97CA9D">
              <w:rPr>
                <w:rFonts w:ascii="Times New Roman" w:hAnsi="Times New Roman" w:cs="Times New Roman"/>
                <w:sz w:val="20"/>
                <w:szCs w:val="20"/>
              </w:rPr>
              <w:t xml:space="preserve"> prowadzącymi szkolenia i</w:t>
            </w:r>
            <w:r w:rsidRPr="6C97CA9D">
              <w:rPr>
                <w:rFonts w:ascii="Times New Roman" w:hAnsi="Times New Roman" w:cs="Times New Roman"/>
                <w:sz w:val="20"/>
                <w:szCs w:val="20"/>
              </w:rPr>
              <w:t xml:space="preserve"> promującymi mediację, wykraczałoby poza ten cel.</w:t>
            </w:r>
          </w:p>
          <w:p w14:paraId="3BF8A6DB" w14:textId="0D2AEAFF" w:rsidR="00504199" w:rsidRPr="00504199" w:rsidRDefault="00504199" w:rsidP="6C97CA9D">
            <w:pPr>
              <w:jc w:val="both"/>
              <w:rPr>
                <w:rFonts w:ascii="Times New Roman" w:hAnsi="Times New Roman" w:cs="Times New Roman"/>
                <w:sz w:val="20"/>
                <w:szCs w:val="20"/>
              </w:rPr>
            </w:pPr>
            <w:r w:rsidRPr="6C97CA9D">
              <w:rPr>
                <w:rFonts w:ascii="Times New Roman" w:hAnsi="Times New Roman" w:cs="Times New Roman"/>
                <w:sz w:val="20"/>
                <w:szCs w:val="20"/>
              </w:rPr>
              <w:t xml:space="preserve">Po drugie, funkcjonująca w Polsce praktyka wskazuje, że to konkretni mediatorzy – nie zaś ośrodki – są powoływani do prowadzenia mediacji, w szczególności w sprawach kierowanych przez sądy. W związku z tym to indywidualne kwalifikacje i spełnienie ustawowych warunków przez mediatorów mają kluczowe znaczenie dla zapewnienia jakości </w:t>
            </w:r>
            <w:r w:rsidR="405A44BC" w:rsidRPr="6C97CA9D">
              <w:rPr>
                <w:rFonts w:ascii="Times New Roman" w:hAnsi="Times New Roman" w:cs="Times New Roman"/>
                <w:sz w:val="20"/>
                <w:szCs w:val="20"/>
              </w:rPr>
              <w:t>prowadzonych mediacji.</w:t>
            </w:r>
          </w:p>
          <w:p w14:paraId="4D25F49A" w14:textId="27F846D1" w:rsidR="00504199" w:rsidRPr="00504199" w:rsidRDefault="00504199" w:rsidP="6C97CA9D">
            <w:pPr>
              <w:jc w:val="both"/>
              <w:rPr>
                <w:rFonts w:ascii="Times New Roman" w:hAnsi="Times New Roman" w:cs="Times New Roman"/>
                <w:sz w:val="20"/>
                <w:szCs w:val="20"/>
              </w:rPr>
            </w:pPr>
            <w:r w:rsidRPr="6C97CA9D">
              <w:rPr>
                <w:rFonts w:ascii="Times New Roman" w:hAnsi="Times New Roman" w:cs="Times New Roman"/>
                <w:sz w:val="20"/>
                <w:szCs w:val="20"/>
              </w:rPr>
              <w:t xml:space="preserve">Po trzecie, katalog podmiotów określanych mianem „ośrodków mediacyjnych” jest zróżnicowany, niejednorodny i nie podlega jednolitym standardom ani regulacjom. Włączenie ich do </w:t>
            </w:r>
            <w:r w:rsidR="35743E7B" w:rsidRPr="6C97CA9D">
              <w:rPr>
                <w:rFonts w:ascii="Times New Roman" w:hAnsi="Times New Roman" w:cs="Times New Roman"/>
                <w:sz w:val="20"/>
                <w:szCs w:val="20"/>
              </w:rPr>
              <w:t>R</w:t>
            </w:r>
            <w:r w:rsidRPr="6C97CA9D">
              <w:rPr>
                <w:rFonts w:ascii="Times New Roman" w:hAnsi="Times New Roman" w:cs="Times New Roman"/>
                <w:sz w:val="20"/>
                <w:szCs w:val="20"/>
              </w:rPr>
              <w:t>ejestru wymagałoby opracowania dodatkowych kryteriów weryfikacyjnych oraz systemu ich aktualizacji, co w praktyce mogłoby prowadzić do zwiększenia obciążeń administracyjnych bez proporcjonalnych korzyści dla uczestników systemu sprawiedliwości.</w:t>
            </w:r>
          </w:p>
          <w:p w14:paraId="44259801" w14:textId="786E6EBC" w:rsidR="00504199" w:rsidRPr="00504199" w:rsidRDefault="00504199" w:rsidP="6C97CA9D">
            <w:pPr>
              <w:jc w:val="both"/>
              <w:rPr>
                <w:rFonts w:ascii="Times New Roman" w:hAnsi="Times New Roman" w:cs="Times New Roman"/>
                <w:sz w:val="20"/>
                <w:szCs w:val="20"/>
              </w:rPr>
            </w:pPr>
            <w:r w:rsidRPr="6C97CA9D">
              <w:rPr>
                <w:rFonts w:ascii="Times New Roman" w:hAnsi="Times New Roman" w:cs="Times New Roman"/>
                <w:sz w:val="20"/>
                <w:szCs w:val="20"/>
              </w:rPr>
              <w:t xml:space="preserve">Wreszcie, dostęp do informacji o ośrodkach mediacyjnych – jako podmiotach działających publicznie – pozostaje niezależny od prowadzonego </w:t>
            </w:r>
            <w:r w:rsidR="573B86C6" w:rsidRPr="6C97CA9D">
              <w:rPr>
                <w:rFonts w:ascii="Times New Roman" w:hAnsi="Times New Roman" w:cs="Times New Roman"/>
                <w:sz w:val="20"/>
                <w:szCs w:val="20"/>
              </w:rPr>
              <w:t>R</w:t>
            </w:r>
            <w:r w:rsidRPr="6C97CA9D">
              <w:rPr>
                <w:rFonts w:ascii="Times New Roman" w:hAnsi="Times New Roman" w:cs="Times New Roman"/>
                <w:sz w:val="20"/>
                <w:szCs w:val="20"/>
              </w:rPr>
              <w:t>ejestru. Dane kontaktowe tych organizacji są łatwo dostępne w przestrzeni publicznej (np. na stronach internetowych organizacji pozarządowych, uczelni czy platform branżowych), a zatem ich wtórne gromadzenie w ramach rejestru państwowego nie znajduje uzasadnienia systemowego.</w:t>
            </w:r>
          </w:p>
          <w:p w14:paraId="23E825C2" w14:textId="7C8828DD" w:rsidR="00C23EB5" w:rsidRPr="00962648" w:rsidRDefault="00504199" w:rsidP="00BA72BE">
            <w:pPr>
              <w:jc w:val="both"/>
              <w:rPr>
                <w:rFonts w:ascii="Times New Roman" w:hAnsi="Times New Roman" w:cs="Times New Roman"/>
                <w:sz w:val="20"/>
                <w:szCs w:val="20"/>
              </w:rPr>
            </w:pPr>
            <w:r w:rsidRPr="6C97CA9D">
              <w:rPr>
                <w:rFonts w:ascii="Times New Roman" w:hAnsi="Times New Roman" w:cs="Times New Roman"/>
                <w:sz w:val="20"/>
                <w:szCs w:val="20"/>
              </w:rPr>
              <w:t xml:space="preserve">Z powyższych względów, w ocenie projektodawcy, celowe i zasadne jest ograniczenie zakresu </w:t>
            </w:r>
            <w:r w:rsidR="6D7A5EAC" w:rsidRPr="6C97CA9D">
              <w:rPr>
                <w:rFonts w:ascii="Times New Roman" w:hAnsi="Times New Roman" w:cs="Times New Roman"/>
                <w:sz w:val="20"/>
                <w:szCs w:val="20"/>
              </w:rPr>
              <w:t>R</w:t>
            </w:r>
            <w:r w:rsidRPr="6C97CA9D">
              <w:rPr>
                <w:rFonts w:ascii="Times New Roman" w:hAnsi="Times New Roman" w:cs="Times New Roman"/>
                <w:sz w:val="20"/>
                <w:szCs w:val="20"/>
              </w:rPr>
              <w:t>ejestru wyłącznie do mediatorów sądowych oraz instytucji szkolących mediatorów, jako podmiotów bezpośrednio wpływających na jakość i funkcjonowanie instytucji mediacji w kontekście sądowym.</w:t>
            </w:r>
          </w:p>
        </w:tc>
      </w:tr>
      <w:tr w:rsidR="00D30421" w:rsidRPr="00C34567" w14:paraId="7FEE9A13" w14:textId="77777777" w:rsidTr="00F91673">
        <w:trPr>
          <w:trHeight w:val="2940"/>
        </w:trPr>
        <w:tc>
          <w:tcPr>
            <w:tcW w:w="172" w:type="pct"/>
          </w:tcPr>
          <w:p w14:paraId="62353BF8" w14:textId="139CFA08" w:rsidR="008315C5" w:rsidRPr="00056D19" w:rsidRDefault="0013555B" w:rsidP="00ED4F7A">
            <w:pPr>
              <w:jc w:val="center"/>
              <w:rPr>
                <w:rFonts w:ascii="Times New Roman" w:hAnsi="Times New Roman" w:cs="Times New Roman"/>
                <w:sz w:val="20"/>
                <w:szCs w:val="20"/>
              </w:rPr>
            </w:pPr>
            <w:r>
              <w:rPr>
                <w:rFonts w:ascii="Times New Roman" w:hAnsi="Times New Roman" w:cs="Times New Roman"/>
                <w:sz w:val="20"/>
                <w:szCs w:val="20"/>
              </w:rPr>
              <w:lastRenderedPageBreak/>
              <w:t>72.</w:t>
            </w:r>
          </w:p>
        </w:tc>
        <w:tc>
          <w:tcPr>
            <w:tcW w:w="655" w:type="pct"/>
          </w:tcPr>
          <w:p w14:paraId="2F4A7615" w14:textId="495A01ED" w:rsidR="00D30421" w:rsidRPr="00C34567" w:rsidRDefault="009148A1" w:rsidP="00BA72BE">
            <w:pPr>
              <w:tabs>
                <w:tab w:val="left" w:pos="600"/>
              </w:tabs>
              <w:jc w:val="center"/>
              <w:rPr>
                <w:rFonts w:ascii="Times New Roman" w:hAnsi="Times New Roman" w:cs="Times New Roman"/>
                <w:sz w:val="20"/>
                <w:szCs w:val="20"/>
              </w:rPr>
            </w:pPr>
            <w:r>
              <w:rPr>
                <w:rFonts w:ascii="Times New Roman" w:hAnsi="Times New Roman" w:cs="Times New Roman"/>
                <w:sz w:val="20"/>
                <w:szCs w:val="20"/>
              </w:rPr>
              <w:t xml:space="preserve">art. </w:t>
            </w:r>
            <w:r w:rsidR="006015A5">
              <w:rPr>
                <w:rFonts w:ascii="Times New Roman" w:hAnsi="Times New Roman" w:cs="Times New Roman"/>
                <w:sz w:val="20"/>
                <w:szCs w:val="20"/>
              </w:rPr>
              <w:t>22</w:t>
            </w:r>
          </w:p>
        </w:tc>
        <w:tc>
          <w:tcPr>
            <w:tcW w:w="624" w:type="pct"/>
          </w:tcPr>
          <w:p w14:paraId="0194F132" w14:textId="77777777" w:rsidR="00D30421" w:rsidRDefault="006015A5" w:rsidP="00BA72BE">
            <w:pPr>
              <w:jc w:val="center"/>
              <w:rPr>
                <w:rFonts w:ascii="Times New Roman" w:hAnsi="Times New Roman" w:cs="Times New Roman"/>
                <w:sz w:val="20"/>
                <w:szCs w:val="20"/>
              </w:rPr>
            </w:pPr>
            <w:r w:rsidRPr="00B30118">
              <w:rPr>
                <w:rFonts w:ascii="Times New Roman" w:hAnsi="Times New Roman" w:cs="Times New Roman"/>
                <w:sz w:val="20"/>
                <w:szCs w:val="20"/>
              </w:rPr>
              <w:t>Biuro Mediacji Gospodarczej mediator.waw.pl</w:t>
            </w:r>
            <w:r w:rsidR="008C51C8">
              <w:rPr>
                <w:rFonts w:ascii="Times New Roman" w:hAnsi="Times New Roman" w:cs="Times New Roman"/>
                <w:sz w:val="20"/>
                <w:szCs w:val="20"/>
              </w:rPr>
              <w:t>,</w:t>
            </w:r>
          </w:p>
          <w:p w14:paraId="56A0C710" w14:textId="30408571" w:rsidR="008C51C8" w:rsidRPr="00C34567" w:rsidRDefault="008C51C8" w:rsidP="00BA72BE">
            <w:pPr>
              <w:jc w:val="center"/>
              <w:rPr>
                <w:rFonts w:ascii="Times New Roman" w:hAnsi="Times New Roman" w:cs="Times New Roman"/>
                <w:sz w:val="20"/>
                <w:szCs w:val="20"/>
              </w:rPr>
            </w:pPr>
            <w:r w:rsidRPr="008C51C8">
              <w:rPr>
                <w:rFonts w:ascii="Times New Roman" w:hAnsi="Times New Roman" w:cs="Times New Roman"/>
                <w:sz w:val="20"/>
                <w:szCs w:val="20"/>
              </w:rPr>
              <w:t>Śląskie Centrum Arbitrażu i Mediacji</w:t>
            </w:r>
          </w:p>
        </w:tc>
        <w:tc>
          <w:tcPr>
            <w:tcW w:w="2015" w:type="pct"/>
          </w:tcPr>
          <w:p w14:paraId="60EE3D9A" w14:textId="41744653" w:rsidR="006015A5" w:rsidRPr="006015A5" w:rsidRDefault="006015A5" w:rsidP="00BA72BE">
            <w:pPr>
              <w:jc w:val="both"/>
              <w:rPr>
                <w:rFonts w:ascii="Times New Roman" w:hAnsi="Times New Roman" w:cs="Times New Roman"/>
                <w:sz w:val="20"/>
                <w:szCs w:val="20"/>
              </w:rPr>
            </w:pPr>
            <w:r w:rsidRPr="006015A5">
              <w:rPr>
                <w:rFonts w:ascii="Times New Roman" w:hAnsi="Times New Roman" w:cs="Times New Roman"/>
                <w:sz w:val="20"/>
                <w:szCs w:val="20"/>
              </w:rPr>
              <w:t>Konsekwentnie z wcześniejszymi uwagami</w:t>
            </w:r>
            <w:r>
              <w:rPr>
                <w:rFonts w:ascii="Times New Roman" w:hAnsi="Times New Roman" w:cs="Times New Roman"/>
                <w:sz w:val="20"/>
                <w:szCs w:val="20"/>
              </w:rPr>
              <w:t xml:space="preserve"> </w:t>
            </w:r>
            <w:r w:rsidRPr="006015A5">
              <w:rPr>
                <w:rFonts w:ascii="Times New Roman" w:hAnsi="Times New Roman" w:cs="Times New Roman"/>
                <w:sz w:val="20"/>
                <w:szCs w:val="20"/>
              </w:rPr>
              <w:t xml:space="preserve">dotyczącymi wymagań </w:t>
            </w:r>
            <w:r>
              <w:rPr>
                <w:rFonts w:ascii="Times New Roman" w:hAnsi="Times New Roman" w:cs="Times New Roman"/>
                <w:sz w:val="20"/>
                <w:szCs w:val="20"/>
              </w:rPr>
              <w:br/>
            </w:r>
            <w:r w:rsidRPr="006015A5">
              <w:rPr>
                <w:rFonts w:ascii="Times New Roman" w:hAnsi="Times New Roman" w:cs="Times New Roman"/>
                <w:sz w:val="20"/>
                <w:szCs w:val="20"/>
              </w:rPr>
              <w:t>i wniosku o wpis.</w:t>
            </w:r>
          </w:p>
          <w:p w14:paraId="0658D103" w14:textId="463B04A5" w:rsidR="006015A5" w:rsidRPr="006015A5" w:rsidRDefault="006015A5" w:rsidP="00BA72BE">
            <w:pPr>
              <w:jc w:val="both"/>
              <w:rPr>
                <w:rFonts w:ascii="Times New Roman" w:hAnsi="Times New Roman" w:cs="Times New Roman"/>
                <w:sz w:val="20"/>
                <w:szCs w:val="20"/>
              </w:rPr>
            </w:pPr>
            <w:r w:rsidRPr="006015A5">
              <w:rPr>
                <w:rFonts w:ascii="Times New Roman" w:hAnsi="Times New Roman" w:cs="Times New Roman"/>
                <w:sz w:val="20"/>
                <w:szCs w:val="20"/>
              </w:rPr>
              <w:t>Dodatkowo czasowa niedostępność np. w</w:t>
            </w:r>
            <w:r>
              <w:rPr>
                <w:rFonts w:ascii="Times New Roman" w:hAnsi="Times New Roman" w:cs="Times New Roman"/>
                <w:sz w:val="20"/>
                <w:szCs w:val="20"/>
              </w:rPr>
              <w:t xml:space="preserve"> </w:t>
            </w:r>
            <w:r w:rsidRPr="006015A5">
              <w:rPr>
                <w:rFonts w:ascii="Times New Roman" w:hAnsi="Times New Roman" w:cs="Times New Roman"/>
                <w:sz w:val="20"/>
                <w:szCs w:val="20"/>
              </w:rPr>
              <w:t>wypadku dłuższego urlopu, choroby lub</w:t>
            </w:r>
            <w:r>
              <w:rPr>
                <w:rFonts w:ascii="Times New Roman" w:hAnsi="Times New Roman" w:cs="Times New Roman"/>
                <w:sz w:val="20"/>
                <w:szCs w:val="20"/>
              </w:rPr>
              <w:t xml:space="preserve"> </w:t>
            </w:r>
            <w:r w:rsidRPr="006015A5">
              <w:rPr>
                <w:rFonts w:ascii="Times New Roman" w:hAnsi="Times New Roman" w:cs="Times New Roman"/>
                <w:sz w:val="20"/>
                <w:szCs w:val="20"/>
              </w:rPr>
              <w:t>wyjątkowego obciążenia pracą, a także czy</w:t>
            </w:r>
            <w:r>
              <w:rPr>
                <w:rFonts w:ascii="Times New Roman" w:hAnsi="Times New Roman" w:cs="Times New Roman"/>
                <w:sz w:val="20"/>
                <w:szCs w:val="20"/>
              </w:rPr>
              <w:t xml:space="preserve"> </w:t>
            </w:r>
            <w:r w:rsidRPr="006015A5">
              <w:rPr>
                <w:rFonts w:ascii="Times New Roman" w:hAnsi="Times New Roman" w:cs="Times New Roman"/>
                <w:sz w:val="20"/>
                <w:szCs w:val="20"/>
              </w:rPr>
              <w:t>mediacja jest jedynym czy dodatkowym</w:t>
            </w:r>
            <w:r>
              <w:rPr>
                <w:rFonts w:ascii="Times New Roman" w:hAnsi="Times New Roman" w:cs="Times New Roman"/>
                <w:sz w:val="20"/>
                <w:szCs w:val="20"/>
              </w:rPr>
              <w:t xml:space="preserve"> </w:t>
            </w:r>
            <w:r w:rsidRPr="006015A5">
              <w:rPr>
                <w:rFonts w:ascii="Times New Roman" w:hAnsi="Times New Roman" w:cs="Times New Roman"/>
                <w:sz w:val="20"/>
                <w:szCs w:val="20"/>
              </w:rPr>
              <w:t>zawodem, aby interesariusze byli uprzedzeni, od</w:t>
            </w:r>
          </w:p>
          <w:p w14:paraId="18570E2C" w14:textId="77777777" w:rsidR="006015A5" w:rsidRPr="006015A5" w:rsidRDefault="006015A5" w:rsidP="00BA72BE">
            <w:pPr>
              <w:jc w:val="both"/>
              <w:rPr>
                <w:rFonts w:ascii="Times New Roman" w:hAnsi="Times New Roman" w:cs="Times New Roman"/>
                <w:sz w:val="20"/>
                <w:szCs w:val="20"/>
              </w:rPr>
            </w:pPr>
            <w:r w:rsidRPr="006015A5">
              <w:rPr>
                <w:rFonts w:ascii="Times New Roman" w:hAnsi="Times New Roman" w:cs="Times New Roman"/>
                <w:sz w:val="20"/>
                <w:szCs w:val="20"/>
              </w:rPr>
              <w:t>kiedy mediator może podjąć czynności.</w:t>
            </w:r>
          </w:p>
          <w:p w14:paraId="3C1908A9" w14:textId="77777777" w:rsidR="00D30421" w:rsidRDefault="006015A5" w:rsidP="00BA72BE">
            <w:pPr>
              <w:jc w:val="both"/>
              <w:rPr>
                <w:rFonts w:ascii="Times New Roman" w:hAnsi="Times New Roman" w:cs="Times New Roman"/>
                <w:sz w:val="20"/>
                <w:szCs w:val="20"/>
              </w:rPr>
            </w:pPr>
            <w:r w:rsidRPr="006015A5">
              <w:rPr>
                <w:rFonts w:ascii="Times New Roman" w:hAnsi="Times New Roman" w:cs="Times New Roman"/>
                <w:sz w:val="20"/>
                <w:szCs w:val="20"/>
              </w:rPr>
              <w:t>Dodatkowo warto dodać pozycję przynależnośc</w:t>
            </w:r>
            <w:r>
              <w:rPr>
                <w:rFonts w:ascii="Times New Roman" w:hAnsi="Times New Roman" w:cs="Times New Roman"/>
                <w:sz w:val="20"/>
                <w:szCs w:val="20"/>
              </w:rPr>
              <w:t>i</w:t>
            </w:r>
            <w:r w:rsidRPr="006015A5">
              <w:rPr>
                <w:rFonts w:ascii="Calibri" w:hAnsi="Calibri" w:cs="Calibri"/>
                <w:kern w:val="0"/>
              </w:rPr>
              <w:t xml:space="preserve"> </w:t>
            </w:r>
            <w:r w:rsidRPr="006015A5">
              <w:rPr>
                <w:rFonts w:ascii="Times New Roman" w:hAnsi="Times New Roman" w:cs="Times New Roman"/>
                <w:sz w:val="20"/>
                <w:szCs w:val="20"/>
              </w:rPr>
              <w:t xml:space="preserve">do organizacji </w:t>
            </w:r>
            <w:r w:rsidR="00FB6A07">
              <w:rPr>
                <w:rFonts w:ascii="Times New Roman" w:hAnsi="Times New Roman" w:cs="Times New Roman"/>
                <w:sz w:val="20"/>
                <w:szCs w:val="20"/>
              </w:rPr>
              <w:br/>
            </w:r>
            <w:r w:rsidRPr="006015A5">
              <w:rPr>
                <w:rFonts w:ascii="Times New Roman" w:hAnsi="Times New Roman" w:cs="Times New Roman"/>
                <w:sz w:val="20"/>
                <w:szCs w:val="20"/>
              </w:rPr>
              <w:t>i figurowania na listach ośrodków</w:t>
            </w:r>
            <w:r>
              <w:rPr>
                <w:rFonts w:ascii="Times New Roman" w:hAnsi="Times New Roman" w:cs="Times New Roman"/>
                <w:sz w:val="20"/>
                <w:szCs w:val="20"/>
              </w:rPr>
              <w:t xml:space="preserve"> </w:t>
            </w:r>
            <w:r w:rsidRPr="006015A5">
              <w:rPr>
                <w:rFonts w:ascii="Times New Roman" w:hAnsi="Times New Roman" w:cs="Times New Roman"/>
                <w:sz w:val="20"/>
                <w:szCs w:val="20"/>
              </w:rPr>
              <w:t>mediacyjnych (w tradycyjnym znaczeniu), a</w:t>
            </w:r>
            <w:r>
              <w:rPr>
                <w:rFonts w:ascii="Times New Roman" w:hAnsi="Times New Roman" w:cs="Times New Roman"/>
                <w:sz w:val="20"/>
                <w:szCs w:val="20"/>
              </w:rPr>
              <w:t xml:space="preserve"> </w:t>
            </w:r>
            <w:r w:rsidRPr="006015A5">
              <w:rPr>
                <w:rFonts w:ascii="Times New Roman" w:hAnsi="Times New Roman" w:cs="Times New Roman"/>
                <w:sz w:val="20"/>
                <w:szCs w:val="20"/>
              </w:rPr>
              <w:t>także spełniania kryteriów bycia trenerem i</w:t>
            </w:r>
            <w:r>
              <w:rPr>
                <w:rFonts w:ascii="Times New Roman" w:hAnsi="Times New Roman" w:cs="Times New Roman"/>
                <w:sz w:val="20"/>
                <w:szCs w:val="20"/>
              </w:rPr>
              <w:t xml:space="preserve"> </w:t>
            </w:r>
            <w:r w:rsidRPr="006015A5">
              <w:rPr>
                <w:rFonts w:ascii="Times New Roman" w:hAnsi="Times New Roman" w:cs="Times New Roman"/>
                <w:sz w:val="20"/>
                <w:szCs w:val="20"/>
              </w:rPr>
              <w:t>egzaminatorem oraz przyjmowania na staże – to</w:t>
            </w:r>
            <w:r w:rsidR="00FB6A07">
              <w:rPr>
                <w:rFonts w:ascii="Times New Roman" w:hAnsi="Times New Roman" w:cs="Times New Roman"/>
                <w:sz w:val="20"/>
                <w:szCs w:val="20"/>
              </w:rPr>
              <w:t xml:space="preserve"> </w:t>
            </w:r>
            <w:r w:rsidRPr="006015A5">
              <w:rPr>
                <w:rFonts w:ascii="Times New Roman" w:hAnsi="Times New Roman" w:cs="Times New Roman"/>
                <w:sz w:val="20"/>
                <w:szCs w:val="20"/>
              </w:rPr>
              <w:t xml:space="preserve">daje dodatkowe informacje </w:t>
            </w:r>
            <w:r w:rsidR="007033E4">
              <w:rPr>
                <w:rFonts w:ascii="Times New Roman" w:hAnsi="Times New Roman" w:cs="Times New Roman"/>
                <w:sz w:val="20"/>
                <w:szCs w:val="20"/>
              </w:rPr>
              <w:br/>
            </w:r>
            <w:r w:rsidRPr="006015A5">
              <w:rPr>
                <w:rFonts w:ascii="Times New Roman" w:hAnsi="Times New Roman" w:cs="Times New Roman"/>
                <w:sz w:val="20"/>
                <w:szCs w:val="20"/>
              </w:rPr>
              <w:t>o kompetencjach</w:t>
            </w:r>
            <w:r w:rsidR="00FB6A07">
              <w:rPr>
                <w:rFonts w:ascii="Times New Roman" w:hAnsi="Times New Roman" w:cs="Times New Roman"/>
                <w:sz w:val="20"/>
                <w:szCs w:val="20"/>
              </w:rPr>
              <w:t xml:space="preserve"> </w:t>
            </w:r>
            <w:r w:rsidRPr="006015A5">
              <w:rPr>
                <w:rFonts w:ascii="Times New Roman" w:hAnsi="Times New Roman" w:cs="Times New Roman"/>
                <w:sz w:val="20"/>
                <w:szCs w:val="20"/>
              </w:rPr>
              <w:t>mediatora (a ostatnie może ułatwić dostępność</w:t>
            </w:r>
            <w:r w:rsidR="00FB6A07">
              <w:rPr>
                <w:rFonts w:ascii="Times New Roman" w:hAnsi="Times New Roman" w:cs="Times New Roman"/>
                <w:sz w:val="20"/>
                <w:szCs w:val="20"/>
              </w:rPr>
              <w:t xml:space="preserve"> </w:t>
            </w:r>
            <w:r w:rsidRPr="006015A5">
              <w:rPr>
                <w:rFonts w:ascii="Times New Roman" w:hAnsi="Times New Roman" w:cs="Times New Roman"/>
                <w:sz w:val="20"/>
                <w:szCs w:val="20"/>
              </w:rPr>
              <w:t>nabywania praktyki przez kandydatów).</w:t>
            </w:r>
          </w:p>
          <w:p w14:paraId="1E4D4852" w14:textId="00E3FA19" w:rsidR="008C51C8" w:rsidRPr="008C51C8" w:rsidRDefault="008C51C8" w:rsidP="00BA72BE">
            <w:pPr>
              <w:jc w:val="both"/>
              <w:rPr>
                <w:rFonts w:ascii="Times New Roman" w:hAnsi="Times New Roman" w:cs="Times New Roman"/>
                <w:sz w:val="20"/>
                <w:szCs w:val="20"/>
              </w:rPr>
            </w:pPr>
            <w:r>
              <w:rPr>
                <w:rFonts w:ascii="Times New Roman" w:hAnsi="Times New Roman" w:cs="Times New Roman"/>
                <w:sz w:val="20"/>
                <w:szCs w:val="20"/>
              </w:rPr>
              <w:t xml:space="preserve">Przepis powinien również przewidywać </w:t>
            </w:r>
            <w:r w:rsidRPr="008C51C8">
              <w:rPr>
                <w:rFonts w:ascii="Times New Roman" w:hAnsi="Times New Roman" w:cs="Times New Roman"/>
                <w:sz w:val="20"/>
                <w:szCs w:val="20"/>
              </w:rPr>
              <w:t>możliwość</w:t>
            </w:r>
            <w:r>
              <w:rPr>
                <w:rFonts w:ascii="Times New Roman" w:hAnsi="Times New Roman" w:cs="Times New Roman"/>
                <w:sz w:val="20"/>
                <w:szCs w:val="20"/>
              </w:rPr>
              <w:t>,</w:t>
            </w:r>
            <w:r w:rsidRPr="008C51C8">
              <w:rPr>
                <w:rFonts w:ascii="Times New Roman" w:hAnsi="Times New Roman" w:cs="Times New Roman"/>
                <w:sz w:val="20"/>
                <w:szCs w:val="20"/>
              </w:rPr>
              <w:t xml:space="preserve"> na wniosek mediatora</w:t>
            </w:r>
            <w:r>
              <w:rPr>
                <w:rFonts w:ascii="Times New Roman" w:hAnsi="Times New Roman" w:cs="Times New Roman"/>
                <w:sz w:val="20"/>
                <w:szCs w:val="20"/>
              </w:rPr>
              <w:t>,</w:t>
            </w:r>
            <w:r w:rsidRPr="008C51C8">
              <w:rPr>
                <w:rFonts w:ascii="Times New Roman" w:hAnsi="Times New Roman" w:cs="Times New Roman"/>
                <w:sz w:val="20"/>
                <w:szCs w:val="20"/>
              </w:rPr>
              <w:t xml:space="preserve"> ujawnienia w Rejestrze takich informacji, jak:</w:t>
            </w:r>
          </w:p>
          <w:p w14:paraId="39DC0FE2" w14:textId="47366DE6" w:rsidR="008C51C8" w:rsidRPr="008C51C8" w:rsidRDefault="008C51C8" w:rsidP="00BA72BE">
            <w:pPr>
              <w:jc w:val="both"/>
              <w:rPr>
                <w:rFonts w:ascii="Times New Roman" w:hAnsi="Times New Roman" w:cs="Times New Roman"/>
                <w:sz w:val="20"/>
                <w:szCs w:val="20"/>
              </w:rPr>
            </w:pPr>
            <w:r w:rsidRPr="008C51C8">
              <w:rPr>
                <w:rFonts w:ascii="Times New Roman" w:hAnsi="Times New Roman" w:cs="Times New Roman"/>
                <w:sz w:val="20"/>
                <w:szCs w:val="20"/>
              </w:rPr>
              <w:t>−</w:t>
            </w:r>
            <w:r>
              <w:rPr>
                <w:rFonts w:ascii="Times New Roman" w:hAnsi="Times New Roman" w:cs="Times New Roman"/>
                <w:sz w:val="20"/>
                <w:szCs w:val="20"/>
              </w:rPr>
              <w:t xml:space="preserve"> </w:t>
            </w:r>
            <w:r w:rsidRPr="008C51C8">
              <w:rPr>
                <w:rFonts w:ascii="Times New Roman" w:hAnsi="Times New Roman" w:cs="Times New Roman"/>
                <w:sz w:val="20"/>
                <w:szCs w:val="20"/>
              </w:rPr>
              <w:t>posiadany stopień lub tytuł naukowy,</w:t>
            </w:r>
          </w:p>
          <w:p w14:paraId="00AF8B68" w14:textId="6BC09F49" w:rsidR="008C51C8" w:rsidRPr="008C51C8" w:rsidRDefault="008C51C8" w:rsidP="00BA72BE">
            <w:pPr>
              <w:jc w:val="both"/>
              <w:rPr>
                <w:rFonts w:ascii="Times New Roman" w:hAnsi="Times New Roman" w:cs="Times New Roman"/>
                <w:sz w:val="20"/>
                <w:szCs w:val="20"/>
              </w:rPr>
            </w:pPr>
            <w:r w:rsidRPr="008C51C8">
              <w:rPr>
                <w:rFonts w:ascii="Times New Roman" w:hAnsi="Times New Roman" w:cs="Times New Roman"/>
                <w:sz w:val="20"/>
                <w:szCs w:val="20"/>
              </w:rPr>
              <w:t>−</w:t>
            </w:r>
            <w:r>
              <w:rPr>
                <w:rFonts w:ascii="Times New Roman" w:hAnsi="Times New Roman" w:cs="Times New Roman"/>
                <w:sz w:val="20"/>
                <w:szCs w:val="20"/>
              </w:rPr>
              <w:t xml:space="preserve"> </w:t>
            </w:r>
            <w:r w:rsidRPr="008C51C8">
              <w:rPr>
                <w:rFonts w:ascii="Times New Roman" w:hAnsi="Times New Roman" w:cs="Times New Roman"/>
                <w:sz w:val="20"/>
                <w:szCs w:val="20"/>
              </w:rPr>
              <w:t>wykonywany zawód (w szczególności, jeśli może on wspierać wiarygodność mediatora – np. psycholog, pedagog, adwokat).</w:t>
            </w:r>
          </w:p>
          <w:p w14:paraId="65EE5AC8" w14:textId="6983CE2D" w:rsidR="008C51C8" w:rsidRPr="00C34567" w:rsidRDefault="008C51C8" w:rsidP="00BA72BE">
            <w:pPr>
              <w:jc w:val="both"/>
              <w:rPr>
                <w:rFonts w:ascii="Times New Roman" w:hAnsi="Times New Roman" w:cs="Times New Roman"/>
                <w:sz w:val="20"/>
                <w:szCs w:val="20"/>
              </w:rPr>
            </w:pPr>
            <w:r w:rsidRPr="008C51C8">
              <w:rPr>
                <w:rFonts w:ascii="Times New Roman" w:hAnsi="Times New Roman" w:cs="Times New Roman"/>
                <w:sz w:val="20"/>
                <w:szCs w:val="20"/>
              </w:rPr>
              <w:t>Pozwoli to stronom świadomie dobrać mediatora do charakteru sprawy, bez naruszania zasady równości.</w:t>
            </w:r>
          </w:p>
        </w:tc>
        <w:tc>
          <w:tcPr>
            <w:tcW w:w="1534" w:type="pct"/>
          </w:tcPr>
          <w:p w14:paraId="33A53948" w14:textId="77777777" w:rsidR="00D30421" w:rsidRPr="00504199" w:rsidRDefault="00504199" w:rsidP="6C97CA9D">
            <w:pPr>
              <w:jc w:val="both"/>
              <w:rPr>
                <w:rFonts w:ascii="Times New Roman" w:hAnsi="Times New Roman" w:cs="Times New Roman"/>
                <w:b/>
                <w:bCs/>
                <w:sz w:val="20"/>
                <w:szCs w:val="20"/>
              </w:rPr>
            </w:pPr>
            <w:r w:rsidRPr="6C97CA9D">
              <w:rPr>
                <w:rFonts w:ascii="Times New Roman" w:hAnsi="Times New Roman" w:cs="Times New Roman"/>
                <w:b/>
                <w:bCs/>
                <w:sz w:val="20"/>
                <w:szCs w:val="20"/>
              </w:rPr>
              <w:t>Uwaga nieuwzględniona.</w:t>
            </w:r>
          </w:p>
          <w:p w14:paraId="178DF49E" w14:textId="440829DD" w:rsidR="00504199" w:rsidRPr="00504199" w:rsidRDefault="00504199" w:rsidP="6C97CA9D">
            <w:pPr>
              <w:jc w:val="both"/>
              <w:rPr>
                <w:rFonts w:ascii="Times New Roman" w:hAnsi="Times New Roman" w:cs="Times New Roman"/>
                <w:sz w:val="20"/>
                <w:szCs w:val="20"/>
              </w:rPr>
            </w:pPr>
            <w:r w:rsidRPr="6C97CA9D">
              <w:rPr>
                <w:rFonts w:ascii="Times New Roman" w:hAnsi="Times New Roman" w:cs="Times New Roman"/>
                <w:sz w:val="20"/>
                <w:szCs w:val="20"/>
              </w:rPr>
              <w:t xml:space="preserve">Celem tworzonego </w:t>
            </w:r>
            <w:r w:rsidR="00E529B6" w:rsidRPr="6C97CA9D">
              <w:rPr>
                <w:rFonts w:ascii="Times New Roman" w:hAnsi="Times New Roman" w:cs="Times New Roman"/>
                <w:sz w:val="20"/>
                <w:szCs w:val="20"/>
              </w:rPr>
              <w:t>Rejestru</w:t>
            </w:r>
            <w:r w:rsidRPr="6C97CA9D">
              <w:rPr>
                <w:rFonts w:ascii="Times New Roman" w:hAnsi="Times New Roman" w:cs="Times New Roman"/>
                <w:sz w:val="20"/>
                <w:szCs w:val="20"/>
              </w:rPr>
              <w:t xml:space="preserve"> jest zapewnienie przejrzystości i wiarygodności w zakresie podstawowych informacji o osobach uprawnionych do prowadzenia mediacji w sprawach kierowanych przez sądy. Rejestr ma charakter administracyjny i służy potwierdzeniu spełnienia ustawowych warunków </w:t>
            </w:r>
            <w:r w:rsidR="009C126D">
              <w:rPr>
                <w:rFonts w:ascii="Times New Roman" w:hAnsi="Times New Roman" w:cs="Times New Roman"/>
                <w:sz w:val="20"/>
                <w:szCs w:val="20"/>
              </w:rPr>
              <w:t>wpisu do Rejestru</w:t>
            </w:r>
            <w:r w:rsidRPr="6C97CA9D">
              <w:rPr>
                <w:rFonts w:ascii="Times New Roman" w:hAnsi="Times New Roman" w:cs="Times New Roman"/>
                <w:sz w:val="20"/>
                <w:szCs w:val="20"/>
              </w:rPr>
              <w:t xml:space="preserve">. W związku z tym, w ocenie projektodawcy, niecelowe jest wprowadzanie do </w:t>
            </w:r>
            <w:r w:rsidR="3F4C1B01" w:rsidRPr="6C97CA9D">
              <w:rPr>
                <w:rFonts w:ascii="Times New Roman" w:hAnsi="Times New Roman" w:cs="Times New Roman"/>
                <w:sz w:val="20"/>
                <w:szCs w:val="20"/>
              </w:rPr>
              <w:t>R</w:t>
            </w:r>
            <w:r w:rsidRPr="6C97CA9D">
              <w:rPr>
                <w:rFonts w:ascii="Times New Roman" w:hAnsi="Times New Roman" w:cs="Times New Roman"/>
                <w:sz w:val="20"/>
                <w:szCs w:val="20"/>
              </w:rPr>
              <w:t>ejestru dodatkowych, fakultatywnych lub trudno</w:t>
            </w:r>
            <w:r w:rsidR="140B641A" w:rsidRPr="6C97CA9D">
              <w:rPr>
                <w:rFonts w:ascii="Times New Roman" w:hAnsi="Times New Roman" w:cs="Times New Roman"/>
                <w:sz w:val="20"/>
                <w:szCs w:val="20"/>
              </w:rPr>
              <w:t xml:space="preserve"> </w:t>
            </w:r>
            <w:r w:rsidRPr="6C97CA9D">
              <w:rPr>
                <w:rFonts w:ascii="Times New Roman" w:hAnsi="Times New Roman" w:cs="Times New Roman"/>
                <w:sz w:val="20"/>
                <w:szCs w:val="20"/>
              </w:rPr>
              <w:t>weryfikowalnych danych o charakterze osobistym, zawodowym czy środowiskowym.</w:t>
            </w:r>
          </w:p>
          <w:p w14:paraId="3BEE17C2" w14:textId="23F4D3AD" w:rsidR="00504199" w:rsidRPr="00504199" w:rsidRDefault="00504199" w:rsidP="6C97CA9D">
            <w:pPr>
              <w:jc w:val="both"/>
              <w:rPr>
                <w:rFonts w:ascii="Times New Roman" w:hAnsi="Times New Roman" w:cs="Times New Roman"/>
                <w:sz w:val="20"/>
                <w:szCs w:val="20"/>
              </w:rPr>
            </w:pPr>
            <w:r w:rsidRPr="6C97CA9D">
              <w:rPr>
                <w:rFonts w:ascii="Times New Roman" w:hAnsi="Times New Roman" w:cs="Times New Roman"/>
                <w:sz w:val="20"/>
                <w:szCs w:val="20"/>
              </w:rPr>
              <w:t>Po pierwsze, informacje takie jak przynależność do organizacji, status trenera, egzaminatora czy opiekuna stażystów, a także dane o wykonywanym zawodzie, stopniu naukowym czy dostępności czasowej, wykraczają poza administracyjny charakter rejestru i mogą prowadzić do nierówności w dostępie mediatorów do spraw, faworyzując niektóre osoby na podstawie subiektywnych przesłanek niezwiązanych bezpośrednio z ich uprawnieniem do prowadzenia mediacji.</w:t>
            </w:r>
          </w:p>
          <w:p w14:paraId="38123675" w14:textId="77777777" w:rsidR="00504199" w:rsidRPr="00504199" w:rsidRDefault="00504199" w:rsidP="6C97CA9D">
            <w:pPr>
              <w:jc w:val="both"/>
              <w:rPr>
                <w:rFonts w:ascii="Times New Roman" w:hAnsi="Times New Roman" w:cs="Times New Roman"/>
                <w:sz w:val="20"/>
                <w:szCs w:val="20"/>
              </w:rPr>
            </w:pPr>
            <w:r w:rsidRPr="6C97CA9D">
              <w:rPr>
                <w:rFonts w:ascii="Times New Roman" w:hAnsi="Times New Roman" w:cs="Times New Roman"/>
                <w:sz w:val="20"/>
                <w:szCs w:val="20"/>
              </w:rPr>
              <w:t>Po drugie, część proponowanych informacji (np. wykonywany zawód, przynależność do ośrodków, dostępność czasowa) ma charakter dynamiczny, subiektywny lub trudny do aktualizacji w sposób wiarygodny i systematyczny. Prowadziłoby to do powstania istotnych obciążeń administracyjnych, ryzyka nieaktualnych danych oraz konieczności rozstrzygania sporów o ich prawdziwość lub zasadność ich umieszczenia.</w:t>
            </w:r>
          </w:p>
          <w:p w14:paraId="2DBFFD33" w14:textId="198F7276" w:rsidR="00504199" w:rsidRPr="00504199" w:rsidRDefault="00504199" w:rsidP="6C97CA9D">
            <w:pPr>
              <w:jc w:val="both"/>
              <w:rPr>
                <w:rFonts w:ascii="Times New Roman" w:hAnsi="Times New Roman" w:cs="Times New Roman"/>
                <w:sz w:val="20"/>
                <w:szCs w:val="20"/>
              </w:rPr>
            </w:pPr>
            <w:r w:rsidRPr="6C97CA9D">
              <w:rPr>
                <w:rFonts w:ascii="Times New Roman" w:hAnsi="Times New Roman" w:cs="Times New Roman"/>
                <w:sz w:val="20"/>
                <w:szCs w:val="20"/>
              </w:rPr>
              <w:t>Po trzecie, pozostawienie takich informacji poza zakresem rejestru sprzyja zachowaniu zasady neutralności i równości wszystkich mediatorów wpisanych do rejestru. Strony nadal mogą – w sposób niezależny – zasięgać informacji o mediatorach w innych źródłach (np. na stronach internetowych, profilach zawodowych czy poprzez kontakt z organizacjami mediacyjnymi)</w:t>
            </w:r>
            <w:r w:rsidR="00222384">
              <w:rPr>
                <w:rFonts w:ascii="Times New Roman" w:hAnsi="Times New Roman" w:cs="Times New Roman"/>
                <w:sz w:val="20"/>
                <w:szCs w:val="20"/>
              </w:rPr>
              <w:t>.</w:t>
            </w:r>
          </w:p>
          <w:p w14:paraId="39614713" w14:textId="2BC6BB8B" w:rsidR="00504199" w:rsidRPr="00504199" w:rsidRDefault="00504199" w:rsidP="6C97CA9D">
            <w:pPr>
              <w:jc w:val="both"/>
              <w:rPr>
                <w:rFonts w:ascii="Times New Roman" w:hAnsi="Times New Roman" w:cs="Times New Roman"/>
                <w:sz w:val="20"/>
                <w:szCs w:val="20"/>
              </w:rPr>
            </w:pPr>
            <w:r w:rsidRPr="663055FD">
              <w:rPr>
                <w:rFonts w:ascii="Times New Roman" w:hAnsi="Times New Roman" w:cs="Times New Roman"/>
                <w:sz w:val="20"/>
                <w:szCs w:val="20"/>
              </w:rPr>
              <w:t xml:space="preserve">Wreszcie </w:t>
            </w:r>
            <w:r w:rsidR="2D4DA411" w:rsidRPr="663055FD">
              <w:rPr>
                <w:rFonts w:ascii="Times New Roman" w:hAnsi="Times New Roman" w:cs="Times New Roman"/>
                <w:sz w:val="20"/>
                <w:szCs w:val="20"/>
              </w:rPr>
              <w:t>R</w:t>
            </w:r>
            <w:r w:rsidRPr="663055FD">
              <w:rPr>
                <w:rFonts w:ascii="Times New Roman" w:hAnsi="Times New Roman" w:cs="Times New Roman"/>
                <w:sz w:val="20"/>
                <w:szCs w:val="20"/>
              </w:rPr>
              <w:t>ejestr nie powinien pełnić funkcji platformy promocyjnej</w:t>
            </w:r>
            <w:r w:rsidR="68E3B6AF" w:rsidRPr="663055FD">
              <w:rPr>
                <w:rFonts w:ascii="Times New Roman" w:hAnsi="Times New Roman" w:cs="Times New Roman"/>
                <w:sz w:val="20"/>
                <w:szCs w:val="20"/>
              </w:rPr>
              <w:t xml:space="preserve"> czy</w:t>
            </w:r>
            <w:r w:rsidR="004B0FA2">
              <w:rPr>
                <w:rFonts w:ascii="Times New Roman" w:hAnsi="Times New Roman" w:cs="Times New Roman"/>
                <w:sz w:val="20"/>
                <w:szCs w:val="20"/>
              </w:rPr>
              <w:t xml:space="preserve"> </w:t>
            </w:r>
            <w:r w:rsidRPr="663055FD">
              <w:rPr>
                <w:rFonts w:ascii="Times New Roman" w:hAnsi="Times New Roman" w:cs="Times New Roman"/>
                <w:sz w:val="20"/>
                <w:szCs w:val="20"/>
              </w:rPr>
              <w:t>rankingowej</w:t>
            </w:r>
            <w:r w:rsidR="004B0FA2">
              <w:rPr>
                <w:rFonts w:ascii="Times New Roman" w:hAnsi="Times New Roman" w:cs="Times New Roman"/>
                <w:sz w:val="20"/>
                <w:szCs w:val="20"/>
              </w:rPr>
              <w:t>,</w:t>
            </w:r>
            <w:r w:rsidRPr="663055FD">
              <w:rPr>
                <w:rFonts w:ascii="Times New Roman" w:hAnsi="Times New Roman" w:cs="Times New Roman"/>
                <w:sz w:val="20"/>
                <w:szCs w:val="20"/>
              </w:rPr>
              <w:t xml:space="preserve"> lecz </w:t>
            </w:r>
            <w:r w:rsidR="2C579F95" w:rsidRPr="663055FD">
              <w:rPr>
                <w:rFonts w:ascii="Times New Roman" w:hAnsi="Times New Roman" w:cs="Times New Roman"/>
                <w:sz w:val="20"/>
                <w:szCs w:val="20"/>
              </w:rPr>
              <w:t>w sposób</w:t>
            </w:r>
            <w:r w:rsidRPr="663055FD">
              <w:rPr>
                <w:rFonts w:ascii="Times New Roman" w:hAnsi="Times New Roman" w:cs="Times New Roman"/>
                <w:sz w:val="20"/>
                <w:szCs w:val="20"/>
              </w:rPr>
              <w:t xml:space="preserve"> prosty</w:t>
            </w:r>
            <w:r w:rsidR="004B0FA2">
              <w:rPr>
                <w:rFonts w:ascii="Times New Roman" w:hAnsi="Times New Roman" w:cs="Times New Roman"/>
                <w:sz w:val="20"/>
                <w:szCs w:val="20"/>
              </w:rPr>
              <w:t xml:space="preserve"> </w:t>
            </w:r>
            <w:r w:rsidR="168544CE" w:rsidRPr="663055FD">
              <w:rPr>
                <w:rFonts w:ascii="Times New Roman" w:hAnsi="Times New Roman" w:cs="Times New Roman"/>
                <w:sz w:val="20"/>
                <w:szCs w:val="20"/>
              </w:rPr>
              <w:t>i</w:t>
            </w:r>
            <w:r w:rsidR="004B0FA2">
              <w:rPr>
                <w:rFonts w:ascii="Times New Roman" w:hAnsi="Times New Roman" w:cs="Times New Roman"/>
                <w:sz w:val="20"/>
                <w:szCs w:val="20"/>
              </w:rPr>
              <w:t xml:space="preserve"> </w:t>
            </w:r>
            <w:r w:rsidRPr="663055FD">
              <w:rPr>
                <w:rFonts w:ascii="Times New Roman" w:hAnsi="Times New Roman" w:cs="Times New Roman"/>
                <w:sz w:val="20"/>
                <w:szCs w:val="20"/>
              </w:rPr>
              <w:t xml:space="preserve">przejrzysty </w:t>
            </w:r>
            <w:r w:rsidR="4C9070FC" w:rsidRPr="663055FD">
              <w:rPr>
                <w:rFonts w:ascii="Times New Roman" w:hAnsi="Times New Roman" w:cs="Times New Roman"/>
                <w:sz w:val="20"/>
                <w:szCs w:val="20"/>
              </w:rPr>
              <w:t xml:space="preserve">prezentować dane odnoszące się do mediatorów sądowych </w:t>
            </w:r>
            <w:r w:rsidRPr="663055FD">
              <w:rPr>
                <w:rFonts w:ascii="Times New Roman" w:hAnsi="Times New Roman" w:cs="Times New Roman"/>
                <w:sz w:val="20"/>
                <w:szCs w:val="20"/>
              </w:rPr>
              <w:t>służąc</w:t>
            </w:r>
            <w:r w:rsidR="758440F2" w:rsidRPr="663055FD">
              <w:rPr>
                <w:rFonts w:ascii="Times New Roman" w:hAnsi="Times New Roman" w:cs="Times New Roman"/>
                <w:sz w:val="20"/>
                <w:szCs w:val="20"/>
              </w:rPr>
              <w:t>e</w:t>
            </w:r>
            <w:r w:rsidRPr="663055FD">
              <w:rPr>
                <w:rFonts w:ascii="Times New Roman" w:hAnsi="Times New Roman" w:cs="Times New Roman"/>
                <w:sz w:val="20"/>
                <w:szCs w:val="20"/>
              </w:rPr>
              <w:t xml:space="preserve"> sądom i stronom postępowań. Zachowanie tej funkcji wymaga ograniczenia się do podstawowych informacji: </w:t>
            </w:r>
            <w:r w:rsidRPr="663055FD">
              <w:rPr>
                <w:rFonts w:ascii="Times New Roman" w:hAnsi="Times New Roman" w:cs="Times New Roman"/>
                <w:sz w:val="20"/>
                <w:szCs w:val="20"/>
              </w:rPr>
              <w:lastRenderedPageBreak/>
              <w:t>tożsamości mediatora, jego kwalifikacji formalnych oraz ewentualnych danych kontaktowych.</w:t>
            </w:r>
          </w:p>
          <w:p w14:paraId="041DA278" w14:textId="23DFDA52" w:rsidR="00504199" w:rsidRPr="00504199" w:rsidRDefault="00504199" w:rsidP="6C97CA9D">
            <w:pPr>
              <w:jc w:val="both"/>
              <w:rPr>
                <w:rFonts w:ascii="Times New Roman" w:hAnsi="Times New Roman" w:cs="Times New Roman"/>
                <w:sz w:val="20"/>
                <w:szCs w:val="20"/>
              </w:rPr>
            </w:pPr>
            <w:r w:rsidRPr="6C97CA9D">
              <w:rPr>
                <w:rFonts w:ascii="Times New Roman" w:hAnsi="Times New Roman" w:cs="Times New Roman"/>
                <w:sz w:val="20"/>
                <w:szCs w:val="20"/>
              </w:rPr>
              <w:t xml:space="preserve">Z tych względów projektodawca nie przewiduje wprowadzenia do </w:t>
            </w:r>
            <w:r w:rsidR="7EA2372D" w:rsidRPr="6C97CA9D">
              <w:rPr>
                <w:rFonts w:ascii="Times New Roman" w:hAnsi="Times New Roman" w:cs="Times New Roman"/>
                <w:sz w:val="20"/>
                <w:szCs w:val="20"/>
              </w:rPr>
              <w:t>R</w:t>
            </w:r>
            <w:r w:rsidRPr="6C97CA9D">
              <w:rPr>
                <w:rFonts w:ascii="Times New Roman" w:hAnsi="Times New Roman" w:cs="Times New Roman"/>
                <w:sz w:val="20"/>
                <w:szCs w:val="20"/>
              </w:rPr>
              <w:t>ejestru dodatkowych, fakultatywnych informacji o mediatorach</w:t>
            </w:r>
            <w:r w:rsidR="42E3D600" w:rsidRPr="6C97CA9D">
              <w:rPr>
                <w:rFonts w:ascii="Times New Roman" w:hAnsi="Times New Roman" w:cs="Times New Roman"/>
                <w:sz w:val="20"/>
                <w:szCs w:val="20"/>
              </w:rPr>
              <w:t>.</w:t>
            </w:r>
          </w:p>
        </w:tc>
      </w:tr>
      <w:tr w:rsidR="008315C5" w:rsidRPr="00C34567" w14:paraId="12EB2C15" w14:textId="77777777" w:rsidTr="00F91673">
        <w:trPr>
          <w:trHeight w:val="900"/>
        </w:trPr>
        <w:tc>
          <w:tcPr>
            <w:tcW w:w="172" w:type="pct"/>
          </w:tcPr>
          <w:p w14:paraId="263FE0E3" w14:textId="0830CC2B" w:rsidR="00D475F2" w:rsidRDefault="0013555B" w:rsidP="00ED4F7A">
            <w:pPr>
              <w:jc w:val="center"/>
              <w:rPr>
                <w:rFonts w:ascii="Times New Roman" w:hAnsi="Times New Roman" w:cs="Times New Roman"/>
                <w:sz w:val="20"/>
                <w:szCs w:val="20"/>
              </w:rPr>
            </w:pPr>
            <w:r>
              <w:rPr>
                <w:rFonts w:ascii="Times New Roman" w:hAnsi="Times New Roman" w:cs="Times New Roman"/>
                <w:sz w:val="20"/>
                <w:szCs w:val="20"/>
              </w:rPr>
              <w:lastRenderedPageBreak/>
              <w:t>73.</w:t>
            </w:r>
          </w:p>
        </w:tc>
        <w:tc>
          <w:tcPr>
            <w:tcW w:w="655" w:type="pct"/>
          </w:tcPr>
          <w:p w14:paraId="7BA32653" w14:textId="1153C882" w:rsidR="008315C5" w:rsidRDefault="008315C5" w:rsidP="00BA72BE">
            <w:pPr>
              <w:tabs>
                <w:tab w:val="left" w:pos="600"/>
              </w:tabs>
              <w:jc w:val="center"/>
              <w:rPr>
                <w:rFonts w:ascii="Times New Roman" w:hAnsi="Times New Roman" w:cs="Times New Roman"/>
                <w:sz w:val="20"/>
                <w:szCs w:val="20"/>
              </w:rPr>
            </w:pPr>
            <w:r w:rsidRPr="008315C5">
              <w:rPr>
                <w:rFonts w:ascii="Times New Roman" w:hAnsi="Times New Roman" w:cs="Times New Roman"/>
                <w:sz w:val="20"/>
                <w:szCs w:val="20"/>
              </w:rPr>
              <w:t>art. 22</w:t>
            </w:r>
            <w:r>
              <w:rPr>
                <w:rFonts w:ascii="Times New Roman" w:hAnsi="Times New Roman" w:cs="Times New Roman"/>
                <w:sz w:val="20"/>
                <w:szCs w:val="20"/>
              </w:rPr>
              <w:t xml:space="preserve"> ust. 1</w:t>
            </w:r>
          </w:p>
        </w:tc>
        <w:tc>
          <w:tcPr>
            <w:tcW w:w="624" w:type="pct"/>
          </w:tcPr>
          <w:p w14:paraId="3D023164" w14:textId="1BDBDF90" w:rsidR="008315C5" w:rsidRPr="00B30118" w:rsidRDefault="00D475F2" w:rsidP="00BA72BE">
            <w:pPr>
              <w:jc w:val="center"/>
              <w:rPr>
                <w:rFonts w:ascii="Times New Roman" w:hAnsi="Times New Roman" w:cs="Times New Roman"/>
                <w:sz w:val="20"/>
                <w:szCs w:val="20"/>
              </w:rPr>
            </w:pPr>
            <w:r w:rsidRPr="00D475F2">
              <w:rPr>
                <w:rFonts w:ascii="Times New Roman" w:hAnsi="Times New Roman" w:cs="Times New Roman"/>
                <w:sz w:val="20"/>
                <w:szCs w:val="20"/>
              </w:rPr>
              <w:t>Stowarzyszenie Notariuszy RP</w:t>
            </w:r>
            <w:r>
              <w:rPr>
                <w:rFonts w:ascii="Times New Roman" w:hAnsi="Times New Roman" w:cs="Times New Roman"/>
                <w:sz w:val="20"/>
                <w:szCs w:val="20"/>
              </w:rPr>
              <w:t>,</w:t>
            </w:r>
            <w:r w:rsidRPr="00D475F2">
              <w:rPr>
                <w:rFonts w:ascii="Times New Roman" w:hAnsi="Times New Roman" w:cs="Times New Roman"/>
                <w:sz w:val="20"/>
                <w:szCs w:val="20"/>
              </w:rPr>
              <w:t xml:space="preserve"> </w:t>
            </w:r>
            <w:r w:rsidR="008315C5">
              <w:rPr>
                <w:rFonts w:ascii="Times New Roman" w:hAnsi="Times New Roman" w:cs="Times New Roman"/>
                <w:sz w:val="20"/>
                <w:szCs w:val="20"/>
              </w:rPr>
              <w:t>mediator</w:t>
            </w:r>
          </w:p>
        </w:tc>
        <w:tc>
          <w:tcPr>
            <w:tcW w:w="2015" w:type="pct"/>
          </w:tcPr>
          <w:p w14:paraId="765E0D7B" w14:textId="77777777" w:rsidR="00A73BD3" w:rsidRDefault="00A73BD3" w:rsidP="00BA72BE">
            <w:pPr>
              <w:jc w:val="both"/>
              <w:rPr>
                <w:rFonts w:ascii="Times New Roman" w:hAnsi="Times New Roman" w:cs="Times New Roman"/>
                <w:sz w:val="20"/>
                <w:szCs w:val="20"/>
              </w:rPr>
            </w:pPr>
            <w:r>
              <w:rPr>
                <w:rFonts w:ascii="Times New Roman" w:hAnsi="Times New Roman" w:cs="Times New Roman"/>
                <w:sz w:val="20"/>
                <w:szCs w:val="20"/>
              </w:rPr>
              <w:t>W pkt 5 lit. c dodać wyrazy „oraz odbytych szkoleń”.</w:t>
            </w:r>
          </w:p>
          <w:p w14:paraId="182DB142" w14:textId="1581061C" w:rsidR="008315C5" w:rsidRPr="006015A5" w:rsidRDefault="008315C5" w:rsidP="00BA72BE">
            <w:pPr>
              <w:jc w:val="both"/>
              <w:rPr>
                <w:rFonts w:ascii="Times New Roman" w:hAnsi="Times New Roman" w:cs="Times New Roman"/>
                <w:sz w:val="20"/>
                <w:szCs w:val="20"/>
              </w:rPr>
            </w:pPr>
            <w:r>
              <w:rPr>
                <w:rFonts w:ascii="Times New Roman" w:hAnsi="Times New Roman" w:cs="Times New Roman"/>
                <w:sz w:val="20"/>
                <w:szCs w:val="20"/>
              </w:rPr>
              <w:t>D</w:t>
            </w:r>
            <w:r w:rsidRPr="008315C5">
              <w:rPr>
                <w:rFonts w:ascii="Times New Roman" w:hAnsi="Times New Roman" w:cs="Times New Roman"/>
                <w:sz w:val="20"/>
                <w:szCs w:val="20"/>
              </w:rPr>
              <w:t>oda</w:t>
            </w:r>
            <w:r w:rsidR="00D475F2">
              <w:rPr>
                <w:rFonts w:ascii="Times New Roman" w:hAnsi="Times New Roman" w:cs="Times New Roman"/>
                <w:sz w:val="20"/>
                <w:szCs w:val="20"/>
              </w:rPr>
              <w:t>ć</w:t>
            </w:r>
            <w:r w:rsidRPr="008315C5">
              <w:rPr>
                <w:rFonts w:ascii="Times New Roman" w:hAnsi="Times New Roman" w:cs="Times New Roman"/>
                <w:sz w:val="20"/>
                <w:szCs w:val="20"/>
              </w:rPr>
              <w:t xml:space="preserve"> now</w:t>
            </w:r>
            <w:r w:rsidR="00D475F2">
              <w:rPr>
                <w:rFonts w:ascii="Times New Roman" w:hAnsi="Times New Roman" w:cs="Times New Roman"/>
                <w:sz w:val="20"/>
                <w:szCs w:val="20"/>
              </w:rPr>
              <w:t>y</w:t>
            </w:r>
            <w:r w:rsidRPr="008315C5">
              <w:rPr>
                <w:rFonts w:ascii="Times New Roman" w:hAnsi="Times New Roman" w:cs="Times New Roman"/>
                <w:sz w:val="20"/>
                <w:szCs w:val="20"/>
              </w:rPr>
              <w:t xml:space="preserve"> pkt 7</w:t>
            </w:r>
            <w:r>
              <w:rPr>
                <w:rFonts w:ascii="Times New Roman" w:hAnsi="Times New Roman" w:cs="Times New Roman"/>
                <w:sz w:val="20"/>
                <w:szCs w:val="20"/>
              </w:rPr>
              <w:t xml:space="preserve"> –</w:t>
            </w:r>
            <w:r w:rsidRPr="008315C5">
              <w:rPr>
                <w:rFonts w:ascii="Times New Roman" w:hAnsi="Times New Roman" w:cs="Times New Roman"/>
                <w:sz w:val="20"/>
                <w:szCs w:val="20"/>
              </w:rPr>
              <w:t xml:space="preserve"> informacj</w:t>
            </w:r>
            <w:r>
              <w:rPr>
                <w:rFonts w:ascii="Times New Roman" w:hAnsi="Times New Roman" w:cs="Times New Roman"/>
                <w:sz w:val="20"/>
                <w:szCs w:val="20"/>
              </w:rPr>
              <w:t>a</w:t>
            </w:r>
            <w:r w:rsidRPr="008315C5">
              <w:rPr>
                <w:rFonts w:ascii="Times New Roman" w:hAnsi="Times New Roman" w:cs="Times New Roman"/>
                <w:sz w:val="20"/>
                <w:szCs w:val="20"/>
              </w:rPr>
              <w:t xml:space="preserve"> o spełnianiu warunków z art. 12 ust. 1 </w:t>
            </w:r>
            <w:r w:rsidR="00D475F2">
              <w:rPr>
                <w:rFonts w:ascii="Times New Roman" w:hAnsi="Times New Roman" w:cs="Times New Roman"/>
                <w:sz w:val="20"/>
                <w:szCs w:val="20"/>
              </w:rPr>
              <w:br/>
            </w:r>
            <w:r w:rsidR="0078623F">
              <w:rPr>
                <w:rFonts w:ascii="Times New Roman" w:hAnsi="Times New Roman" w:cs="Times New Roman"/>
                <w:sz w:val="20"/>
                <w:szCs w:val="20"/>
              </w:rPr>
              <w:t>i</w:t>
            </w:r>
            <w:r w:rsidRPr="008315C5">
              <w:rPr>
                <w:rFonts w:ascii="Times New Roman" w:hAnsi="Times New Roman" w:cs="Times New Roman"/>
                <w:sz w:val="20"/>
                <w:szCs w:val="20"/>
              </w:rPr>
              <w:t xml:space="preserve"> art. 12 ust. 2 ustawy.</w:t>
            </w:r>
          </w:p>
        </w:tc>
        <w:tc>
          <w:tcPr>
            <w:tcW w:w="1534" w:type="pct"/>
          </w:tcPr>
          <w:p w14:paraId="3D28543C" w14:textId="77777777" w:rsidR="008315C5" w:rsidRDefault="00664F33" w:rsidP="00BA72BE">
            <w:pPr>
              <w:jc w:val="both"/>
              <w:rPr>
                <w:rFonts w:ascii="Times New Roman" w:hAnsi="Times New Roman" w:cs="Times New Roman"/>
                <w:b/>
                <w:sz w:val="20"/>
                <w:szCs w:val="20"/>
              </w:rPr>
            </w:pPr>
            <w:r w:rsidRPr="00664F33">
              <w:rPr>
                <w:rFonts w:ascii="Times New Roman" w:hAnsi="Times New Roman" w:cs="Times New Roman"/>
                <w:b/>
                <w:sz w:val="20"/>
                <w:szCs w:val="20"/>
              </w:rPr>
              <w:t xml:space="preserve">Uwaga nieuwzględniona. </w:t>
            </w:r>
          </w:p>
          <w:p w14:paraId="2BF5E1FB" w14:textId="3C54A558" w:rsidR="00664F33" w:rsidRPr="00664F33" w:rsidRDefault="00664F33" w:rsidP="00BA72BE">
            <w:pPr>
              <w:jc w:val="both"/>
              <w:rPr>
                <w:rFonts w:ascii="Times New Roman" w:hAnsi="Times New Roman" w:cs="Times New Roman"/>
                <w:bCs/>
                <w:sz w:val="20"/>
                <w:szCs w:val="20"/>
              </w:rPr>
            </w:pPr>
            <w:r w:rsidRPr="00664F33">
              <w:rPr>
                <w:rFonts w:ascii="Times New Roman" w:hAnsi="Times New Roman" w:cs="Times New Roman"/>
                <w:bCs/>
                <w:sz w:val="20"/>
                <w:szCs w:val="20"/>
              </w:rPr>
              <w:t xml:space="preserve">Rejestr zawiera podstawowe informacje dotyczące mediatorów sądowych, a nie informacje o wykształceniu i doświadczeniu osób prowadzących szkolenia bazowe. </w:t>
            </w:r>
          </w:p>
        </w:tc>
      </w:tr>
      <w:tr w:rsidR="00D475F2" w:rsidRPr="00C34567" w14:paraId="4D44D4EF" w14:textId="77777777" w:rsidTr="00F91673">
        <w:trPr>
          <w:trHeight w:val="240"/>
        </w:trPr>
        <w:tc>
          <w:tcPr>
            <w:tcW w:w="172" w:type="pct"/>
          </w:tcPr>
          <w:p w14:paraId="21F11C7E" w14:textId="17CB7BD5" w:rsidR="00D475F2" w:rsidRDefault="0013555B" w:rsidP="00A47BE9">
            <w:pPr>
              <w:jc w:val="center"/>
              <w:rPr>
                <w:rFonts w:ascii="Times New Roman" w:hAnsi="Times New Roman" w:cs="Times New Roman"/>
                <w:sz w:val="20"/>
                <w:szCs w:val="20"/>
              </w:rPr>
            </w:pPr>
            <w:r>
              <w:rPr>
                <w:rFonts w:ascii="Times New Roman" w:hAnsi="Times New Roman" w:cs="Times New Roman"/>
                <w:sz w:val="20"/>
                <w:szCs w:val="20"/>
              </w:rPr>
              <w:t>74.</w:t>
            </w:r>
          </w:p>
        </w:tc>
        <w:tc>
          <w:tcPr>
            <w:tcW w:w="655" w:type="pct"/>
          </w:tcPr>
          <w:p w14:paraId="39DED422" w14:textId="418B8DA1" w:rsidR="00D475F2" w:rsidRPr="008315C5" w:rsidRDefault="00D475F2" w:rsidP="00BA72BE">
            <w:pPr>
              <w:tabs>
                <w:tab w:val="left" w:pos="600"/>
              </w:tabs>
              <w:jc w:val="center"/>
              <w:rPr>
                <w:rFonts w:ascii="Times New Roman" w:hAnsi="Times New Roman" w:cs="Times New Roman"/>
                <w:sz w:val="20"/>
                <w:szCs w:val="20"/>
              </w:rPr>
            </w:pPr>
            <w:r w:rsidRPr="00D475F2">
              <w:rPr>
                <w:rFonts w:ascii="Times New Roman" w:hAnsi="Times New Roman" w:cs="Times New Roman"/>
                <w:sz w:val="20"/>
                <w:szCs w:val="20"/>
              </w:rPr>
              <w:t xml:space="preserve">art. 22 ust. </w:t>
            </w:r>
            <w:r>
              <w:rPr>
                <w:rFonts w:ascii="Times New Roman" w:hAnsi="Times New Roman" w:cs="Times New Roman"/>
                <w:sz w:val="20"/>
                <w:szCs w:val="20"/>
              </w:rPr>
              <w:t>2</w:t>
            </w:r>
          </w:p>
        </w:tc>
        <w:tc>
          <w:tcPr>
            <w:tcW w:w="624" w:type="pct"/>
          </w:tcPr>
          <w:p w14:paraId="76499210" w14:textId="77777777" w:rsidR="00D475F2" w:rsidRDefault="007033E4" w:rsidP="00BA72BE">
            <w:pPr>
              <w:jc w:val="center"/>
              <w:rPr>
                <w:rFonts w:ascii="Times New Roman" w:hAnsi="Times New Roman" w:cs="Times New Roman"/>
                <w:sz w:val="20"/>
                <w:szCs w:val="20"/>
              </w:rPr>
            </w:pPr>
            <w:r w:rsidRPr="007033E4">
              <w:rPr>
                <w:rFonts w:ascii="Times New Roman" w:hAnsi="Times New Roman" w:cs="Times New Roman"/>
                <w:sz w:val="20"/>
                <w:szCs w:val="20"/>
              </w:rPr>
              <w:t>Stowarzyszenie Notariuszy RP</w:t>
            </w:r>
            <w:r w:rsidR="008C51C8">
              <w:rPr>
                <w:rFonts w:ascii="Times New Roman" w:hAnsi="Times New Roman" w:cs="Times New Roman"/>
                <w:sz w:val="20"/>
                <w:szCs w:val="20"/>
              </w:rPr>
              <w:t>,</w:t>
            </w:r>
          </w:p>
          <w:p w14:paraId="347CE555" w14:textId="3F0CC857" w:rsidR="008C51C8" w:rsidRPr="00D475F2" w:rsidRDefault="008C51C8" w:rsidP="00BA72BE">
            <w:pPr>
              <w:jc w:val="center"/>
              <w:rPr>
                <w:rFonts w:ascii="Times New Roman" w:hAnsi="Times New Roman" w:cs="Times New Roman"/>
                <w:sz w:val="20"/>
                <w:szCs w:val="20"/>
              </w:rPr>
            </w:pPr>
            <w:r w:rsidRPr="008C51C8">
              <w:rPr>
                <w:rFonts w:ascii="Times New Roman" w:hAnsi="Times New Roman" w:cs="Times New Roman"/>
                <w:sz w:val="20"/>
                <w:szCs w:val="20"/>
              </w:rPr>
              <w:t>Śląskie Centrum Arbitrażu i Mediacji</w:t>
            </w:r>
          </w:p>
        </w:tc>
        <w:tc>
          <w:tcPr>
            <w:tcW w:w="2015" w:type="pct"/>
          </w:tcPr>
          <w:p w14:paraId="0C116466" w14:textId="44FE399E" w:rsidR="008A3CFA" w:rsidRPr="008A3CFA" w:rsidRDefault="008A3CFA" w:rsidP="00BA72BE">
            <w:pPr>
              <w:jc w:val="both"/>
              <w:rPr>
                <w:rFonts w:ascii="Times New Roman" w:hAnsi="Times New Roman" w:cs="Times New Roman"/>
                <w:sz w:val="20"/>
                <w:szCs w:val="20"/>
              </w:rPr>
            </w:pPr>
            <w:r>
              <w:rPr>
                <w:rFonts w:ascii="Times New Roman" w:hAnsi="Times New Roman" w:cs="Times New Roman"/>
                <w:sz w:val="20"/>
                <w:szCs w:val="20"/>
              </w:rPr>
              <w:t xml:space="preserve">Dodać pkt 5 w brzmieniu: </w:t>
            </w:r>
            <w:r w:rsidRPr="008A3CFA">
              <w:rPr>
                <w:rFonts w:ascii="Times New Roman" w:hAnsi="Times New Roman" w:cs="Times New Roman"/>
                <w:sz w:val="20"/>
                <w:szCs w:val="20"/>
              </w:rPr>
              <w:t>„5) informacje o posiadaniu statutu superwizora.”.</w:t>
            </w:r>
          </w:p>
          <w:p w14:paraId="71AF3FB1" w14:textId="77777777" w:rsidR="00D475F2" w:rsidRDefault="008A3CFA" w:rsidP="00BA72BE">
            <w:pPr>
              <w:jc w:val="both"/>
              <w:rPr>
                <w:rFonts w:ascii="Times New Roman" w:hAnsi="Times New Roman" w:cs="Times New Roman"/>
                <w:sz w:val="20"/>
                <w:szCs w:val="20"/>
              </w:rPr>
            </w:pPr>
            <w:r w:rsidRPr="008A3CFA">
              <w:rPr>
                <w:rFonts w:ascii="Times New Roman" w:hAnsi="Times New Roman" w:cs="Times New Roman"/>
                <w:sz w:val="20"/>
                <w:szCs w:val="20"/>
              </w:rPr>
              <w:t>Zawarcie tej informacji w Rejestrze może być przydatne zwłaszcza dla innych mediatorów sądowych, którzy chcieliby skorzystać z tej formy doskonalenia zawodowego albo – po wprowadzeniu obowiązku okresowej superwizji – chcieliby dokonać wyboru superwizora.</w:t>
            </w:r>
          </w:p>
          <w:p w14:paraId="138B51A8" w14:textId="77777777" w:rsidR="008C51C8" w:rsidRDefault="008C51C8" w:rsidP="00BA72BE">
            <w:pPr>
              <w:jc w:val="both"/>
              <w:rPr>
                <w:rFonts w:ascii="Times New Roman" w:hAnsi="Times New Roman" w:cs="Times New Roman"/>
                <w:sz w:val="20"/>
                <w:szCs w:val="20"/>
              </w:rPr>
            </w:pPr>
          </w:p>
          <w:p w14:paraId="3676C492" w14:textId="0E5D606A" w:rsidR="008C51C8" w:rsidRDefault="008C51C8" w:rsidP="00BA72BE">
            <w:pPr>
              <w:jc w:val="both"/>
              <w:rPr>
                <w:rFonts w:ascii="Times New Roman" w:hAnsi="Times New Roman" w:cs="Times New Roman"/>
                <w:sz w:val="20"/>
                <w:szCs w:val="20"/>
              </w:rPr>
            </w:pPr>
            <w:r w:rsidRPr="008C51C8">
              <w:rPr>
                <w:rFonts w:ascii="Times New Roman" w:hAnsi="Times New Roman" w:cs="Times New Roman"/>
                <w:sz w:val="20"/>
                <w:szCs w:val="20"/>
              </w:rPr>
              <w:t>Art. 22 ust. 2 trafnie przewiduje, że niektóre dane mają charakter opcjonalny i ujawniane są jedynie na wniosek mediatora. Proponuje się utrzymanie tego rozwiązania, aby nie zmuszać mediatorów do ujawniania informacji, które nie są niezbędne z punktu widzenia organizacji mediacji.</w:t>
            </w:r>
          </w:p>
        </w:tc>
        <w:tc>
          <w:tcPr>
            <w:tcW w:w="1534" w:type="pct"/>
          </w:tcPr>
          <w:p w14:paraId="5CE4F176" w14:textId="77777777" w:rsidR="00D475F2" w:rsidRPr="00ED3343" w:rsidRDefault="00ED3343" w:rsidP="00BA72BE">
            <w:pPr>
              <w:jc w:val="both"/>
              <w:rPr>
                <w:rFonts w:ascii="Times New Roman" w:hAnsi="Times New Roman" w:cs="Times New Roman"/>
                <w:b/>
                <w:sz w:val="20"/>
                <w:szCs w:val="20"/>
              </w:rPr>
            </w:pPr>
            <w:r w:rsidRPr="00ED3343">
              <w:rPr>
                <w:rFonts w:ascii="Times New Roman" w:hAnsi="Times New Roman" w:cs="Times New Roman"/>
                <w:b/>
                <w:sz w:val="20"/>
                <w:szCs w:val="20"/>
              </w:rPr>
              <w:t>Uwaga nieuwzględniona.</w:t>
            </w:r>
          </w:p>
          <w:p w14:paraId="055FF4F4" w14:textId="6D60FB91" w:rsidR="00ED3343" w:rsidRPr="00ED3343" w:rsidRDefault="00ED3343" w:rsidP="6C97CA9D">
            <w:pPr>
              <w:jc w:val="both"/>
              <w:rPr>
                <w:rFonts w:ascii="Times New Roman" w:hAnsi="Times New Roman" w:cs="Times New Roman"/>
                <w:sz w:val="20"/>
                <w:szCs w:val="20"/>
              </w:rPr>
            </w:pPr>
            <w:r w:rsidRPr="663055FD">
              <w:rPr>
                <w:rFonts w:ascii="Times New Roman" w:hAnsi="Times New Roman" w:cs="Times New Roman"/>
                <w:sz w:val="20"/>
                <w:szCs w:val="20"/>
              </w:rPr>
              <w:t>Propozycja wskazana w uwadze znajduje się poza zakresem</w:t>
            </w:r>
            <w:r w:rsidR="3A8C1384" w:rsidRPr="663055FD">
              <w:rPr>
                <w:rFonts w:ascii="Times New Roman" w:hAnsi="Times New Roman" w:cs="Times New Roman"/>
                <w:sz w:val="20"/>
                <w:szCs w:val="20"/>
              </w:rPr>
              <w:t xml:space="preserve"> </w:t>
            </w:r>
            <w:r w:rsidRPr="663055FD">
              <w:rPr>
                <w:rFonts w:ascii="Times New Roman" w:hAnsi="Times New Roman" w:cs="Times New Roman"/>
                <w:sz w:val="20"/>
                <w:szCs w:val="20"/>
              </w:rPr>
              <w:t>projektowanej regulacji. Projekt ustawy nie reguluje kwestii związanych z posiadaniem statusu superwizora</w:t>
            </w:r>
            <w:r w:rsidR="212DCCAF" w:rsidRPr="663055FD">
              <w:rPr>
                <w:rFonts w:ascii="Times New Roman" w:hAnsi="Times New Roman" w:cs="Times New Roman"/>
                <w:sz w:val="20"/>
                <w:szCs w:val="20"/>
              </w:rPr>
              <w:t xml:space="preserve">, czy innych kwestii okołomediacyjnych, kwestii związanych z samorządem zawodowym, </w:t>
            </w:r>
            <w:r w:rsidR="29E341E6" w:rsidRPr="663055FD">
              <w:rPr>
                <w:rFonts w:ascii="Times New Roman" w:hAnsi="Times New Roman" w:cs="Times New Roman"/>
                <w:sz w:val="20"/>
                <w:szCs w:val="20"/>
              </w:rPr>
              <w:t>ubezpieczeniem, sądownictwem dyscyplinarnym czy stażami.</w:t>
            </w:r>
          </w:p>
        </w:tc>
      </w:tr>
      <w:tr w:rsidR="00D30421" w:rsidRPr="00C34567" w14:paraId="3DBB69B4" w14:textId="77777777" w:rsidTr="00F91673">
        <w:trPr>
          <w:trHeight w:val="1050"/>
        </w:trPr>
        <w:tc>
          <w:tcPr>
            <w:tcW w:w="172" w:type="pct"/>
          </w:tcPr>
          <w:p w14:paraId="4A2E5B43" w14:textId="53153721" w:rsidR="008478C5" w:rsidRPr="00056D19" w:rsidRDefault="0013555B" w:rsidP="00ED4F7A">
            <w:pPr>
              <w:jc w:val="center"/>
              <w:rPr>
                <w:rFonts w:ascii="Times New Roman" w:hAnsi="Times New Roman" w:cs="Times New Roman"/>
                <w:sz w:val="20"/>
                <w:szCs w:val="20"/>
              </w:rPr>
            </w:pPr>
            <w:r>
              <w:rPr>
                <w:rFonts w:ascii="Times New Roman" w:hAnsi="Times New Roman" w:cs="Times New Roman"/>
                <w:sz w:val="20"/>
                <w:szCs w:val="20"/>
              </w:rPr>
              <w:t>75.</w:t>
            </w:r>
          </w:p>
        </w:tc>
        <w:tc>
          <w:tcPr>
            <w:tcW w:w="655" w:type="pct"/>
          </w:tcPr>
          <w:p w14:paraId="6F6FF6EC" w14:textId="382F2AFA" w:rsidR="00D30421" w:rsidRPr="00C34567" w:rsidRDefault="00FB6A07" w:rsidP="00BA72BE">
            <w:pPr>
              <w:tabs>
                <w:tab w:val="left" w:pos="600"/>
              </w:tabs>
              <w:jc w:val="center"/>
              <w:rPr>
                <w:rFonts w:ascii="Times New Roman" w:hAnsi="Times New Roman" w:cs="Times New Roman"/>
                <w:sz w:val="20"/>
                <w:szCs w:val="20"/>
              </w:rPr>
            </w:pPr>
            <w:r w:rsidRPr="00FB6A07">
              <w:rPr>
                <w:rFonts w:ascii="Times New Roman" w:hAnsi="Times New Roman" w:cs="Times New Roman"/>
                <w:sz w:val="20"/>
                <w:szCs w:val="20"/>
              </w:rPr>
              <w:t>art. 2</w:t>
            </w:r>
            <w:r>
              <w:rPr>
                <w:rFonts w:ascii="Times New Roman" w:hAnsi="Times New Roman" w:cs="Times New Roman"/>
                <w:sz w:val="20"/>
                <w:szCs w:val="20"/>
              </w:rPr>
              <w:t>3</w:t>
            </w:r>
          </w:p>
        </w:tc>
        <w:tc>
          <w:tcPr>
            <w:tcW w:w="624" w:type="pct"/>
          </w:tcPr>
          <w:p w14:paraId="3A2E16B7" w14:textId="77777777" w:rsidR="00D30421" w:rsidRDefault="00FB6A07" w:rsidP="00BA72BE">
            <w:pPr>
              <w:jc w:val="center"/>
              <w:rPr>
                <w:rFonts w:ascii="Times New Roman" w:hAnsi="Times New Roman" w:cs="Times New Roman"/>
                <w:sz w:val="20"/>
                <w:szCs w:val="20"/>
              </w:rPr>
            </w:pPr>
            <w:r w:rsidRPr="00B30118">
              <w:rPr>
                <w:rFonts w:ascii="Times New Roman" w:hAnsi="Times New Roman" w:cs="Times New Roman"/>
                <w:sz w:val="20"/>
                <w:szCs w:val="20"/>
              </w:rPr>
              <w:t>Biuro Mediacji Gospodarczej mediator.waw.pl</w:t>
            </w:r>
            <w:r w:rsidR="009E49D9">
              <w:rPr>
                <w:rFonts w:ascii="Times New Roman" w:hAnsi="Times New Roman" w:cs="Times New Roman"/>
                <w:sz w:val="20"/>
                <w:szCs w:val="20"/>
              </w:rPr>
              <w:t>,</w:t>
            </w:r>
          </w:p>
          <w:p w14:paraId="3560B6EB" w14:textId="2D49F606" w:rsidR="009E49D9" w:rsidRPr="00C34567" w:rsidRDefault="009E49D9" w:rsidP="00BA72BE">
            <w:pPr>
              <w:jc w:val="center"/>
              <w:rPr>
                <w:rFonts w:ascii="Times New Roman" w:hAnsi="Times New Roman" w:cs="Times New Roman"/>
                <w:sz w:val="20"/>
                <w:szCs w:val="20"/>
              </w:rPr>
            </w:pPr>
            <w:r w:rsidRPr="009E49D9">
              <w:rPr>
                <w:rFonts w:ascii="Times New Roman" w:hAnsi="Times New Roman" w:cs="Times New Roman"/>
                <w:sz w:val="20"/>
                <w:szCs w:val="20"/>
              </w:rPr>
              <w:t>Centrum Mediacji przy Krajowej Radzie Doradców Podatkowych</w:t>
            </w:r>
          </w:p>
        </w:tc>
        <w:tc>
          <w:tcPr>
            <w:tcW w:w="2015" w:type="pct"/>
          </w:tcPr>
          <w:p w14:paraId="5F02510D" w14:textId="77777777" w:rsidR="00D30421" w:rsidRDefault="00FB6A07" w:rsidP="00BA72BE">
            <w:pPr>
              <w:jc w:val="both"/>
              <w:rPr>
                <w:rFonts w:ascii="Times New Roman" w:hAnsi="Times New Roman" w:cs="Times New Roman"/>
                <w:sz w:val="20"/>
                <w:szCs w:val="20"/>
              </w:rPr>
            </w:pPr>
            <w:r w:rsidRPr="00FB6A07">
              <w:rPr>
                <w:rFonts w:ascii="Times New Roman" w:hAnsi="Times New Roman" w:cs="Times New Roman"/>
                <w:sz w:val="20"/>
                <w:szCs w:val="20"/>
              </w:rPr>
              <w:t>Dla odciążenia sądów, mniej istotnej części</w:t>
            </w:r>
            <w:r>
              <w:rPr>
                <w:rFonts w:ascii="Times New Roman" w:hAnsi="Times New Roman" w:cs="Times New Roman"/>
                <w:sz w:val="20"/>
                <w:szCs w:val="20"/>
              </w:rPr>
              <w:t xml:space="preserve"> </w:t>
            </w:r>
            <w:r w:rsidRPr="00FB6A07">
              <w:rPr>
                <w:rFonts w:ascii="Times New Roman" w:hAnsi="Times New Roman" w:cs="Times New Roman"/>
                <w:sz w:val="20"/>
                <w:szCs w:val="20"/>
              </w:rPr>
              <w:t>zmian powinien dokonywać mediator</w:t>
            </w:r>
            <w:r>
              <w:rPr>
                <w:rFonts w:ascii="Times New Roman" w:hAnsi="Times New Roman" w:cs="Times New Roman"/>
                <w:sz w:val="20"/>
                <w:szCs w:val="20"/>
              </w:rPr>
              <w:t xml:space="preserve"> </w:t>
            </w:r>
            <w:r w:rsidRPr="00FB6A07">
              <w:rPr>
                <w:rFonts w:ascii="Times New Roman" w:hAnsi="Times New Roman" w:cs="Times New Roman"/>
                <w:sz w:val="20"/>
                <w:szCs w:val="20"/>
              </w:rPr>
              <w:t>samodzielnie</w:t>
            </w:r>
            <w:r>
              <w:rPr>
                <w:rFonts w:ascii="Times New Roman" w:hAnsi="Times New Roman" w:cs="Times New Roman"/>
                <w:sz w:val="20"/>
                <w:szCs w:val="20"/>
              </w:rPr>
              <w:t>.</w:t>
            </w:r>
          </w:p>
          <w:p w14:paraId="5A562086" w14:textId="4933137F" w:rsidR="009E49D9" w:rsidRPr="00C34567" w:rsidRDefault="009E49D9" w:rsidP="00BA72BE">
            <w:pPr>
              <w:jc w:val="both"/>
              <w:rPr>
                <w:rFonts w:ascii="Times New Roman" w:hAnsi="Times New Roman" w:cs="Times New Roman"/>
                <w:sz w:val="20"/>
                <w:szCs w:val="20"/>
              </w:rPr>
            </w:pPr>
            <w:r>
              <w:rPr>
                <w:rFonts w:ascii="Times New Roman" w:hAnsi="Times New Roman" w:cs="Times New Roman"/>
                <w:sz w:val="20"/>
                <w:szCs w:val="20"/>
              </w:rPr>
              <w:t>Z</w:t>
            </w:r>
            <w:r w:rsidRPr="009E49D9">
              <w:rPr>
                <w:rFonts w:ascii="Times New Roman" w:hAnsi="Times New Roman" w:cs="Times New Roman"/>
                <w:sz w:val="20"/>
                <w:szCs w:val="20"/>
              </w:rPr>
              <w:t xml:space="preserve">achowanie elastyczności w aktualizacji wpisów, tak aby rejestr był narzędziem realnie ułatwiającym dostęp do profesjonalnych mediatorów, </w:t>
            </w:r>
            <w:r>
              <w:rPr>
                <w:rFonts w:ascii="Times New Roman" w:hAnsi="Times New Roman" w:cs="Times New Roman"/>
                <w:sz w:val="20"/>
                <w:szCs w:val="20"/>
              </w:rPr>
              <w:br/>
            </w:r>
            <w:r w:rsidRPr="009E49D9">
              <w:rPr>
                <w:rFonts w:ascii="Times New Roman" w:hAnsi="Times New Roman" w:cs="Times New Roman"/>
                <w:sz w:val="20"/>
                <w:szCs w:val="20"/>
              </w:rPr>
              <w:t>a nie dodatkową barierą administracyjną.</w:t>
            </w:r>
          </w:p>
        </w:tc>
        <w:tc>
          <w:tcPr>
            <w:tcW w:w="1534" w:type="pct"/>
          </w:tcPr>
          <w:p w14:paraId="6008DC1B" w14:textId="2583232A" w:rsidR="00D30421" w:rsidRPr="00504199" w:rsidRDefault="00504199" w:rsidP="6C97CA9D">
            <w:pPr>
              <w:jc w:val="both"/>
              <w:rPr>
                <w:rFonts w:ascii="Times New Roman" w:hAnsi="Times New Roman" w:cs="Times New Roman"/>
                <w:b/>
                <w:bCs/>
                <w:sz w:val="20"/>
                <w:szCs w:val="20"/>
              </w:rPr>
            </w:pPr>
            <w:r w:rsidRPr="6C97CA9D">
              <w:rPr>
                <w:rFonts w:ascii="Times New Roman" w:hAnsi="Times New Roman" w:cs="Times New Roman"/>
                <w:b/>
                <w:bCs/>
                <w:sz w:val="20"/>
                <w:szCs w:val="20"/>
              </w:rPr>
              <w:t>Uwaga uwzględniona częściowo.</w:t>
            </w:r>
          </w:p>
          <w:p w14:paraId="352A95A3" w14:textId="2F20385B" w:rsidR="006E2E96" w:rsidRPr="006E2E96" w:rsidRDefault="006E2E96" w:rsidP="006E2E96">
            <w:pPr>
              <w:jc w:val="both"/>
              <w:rPr>
                <w:rFonts w:ascii="Times New Roman" w:hAnsi="Times New Roman" w:cs="Times New Roman"/>
                <w:sz w:val="20"/>
                <w:szCs w:val="20"/>
              </w:rPr>
            </w:pPr>
            <w:r w:rsidRPr="6C97CA9D">
              <w:rPr>
                <w:rFonts w:ascii="Times New Roman" w:hAnsi="Times New Roman" w:cs="Times New Roman"/>
                <w:sz w:val="20"/>
                <w:szCs w:val="20"/>
              </w:rPr>
              <w:t xml:space="preserve">Postulat odciążenia sądów jest zasadny, jednak całkowite pozostawienie aktualizacji mediatorowi mogłoby osłabić rzetelność i urzędowy charakter </w:t>
            </w:r>
            <w:r w:rsidR="65EE7E9C" w:rsidRPr="6C97CA9D">
              <w:rPr>
                <w:rFonts w:ascii="Times New Roman" w:hAnsi="Times New Roman" w:cs="Times New Roman"/>
                <w:sz w:val="20"/>
                <w:szCs w:val="20"/>
              </w:rPr>
              <w:t>R</w:t>
            </w:r>
            <w:r w:rsidRPr="6C97CA9D">
              <w:rPr>
                <w:rFonts w:ascii="Times New Roman" w:hAnsi="Times New Roman" w:cs="Times New Roman"/>
                <w:sz w:val="20"/>
                <w:szCs w:val="20"/>
              </w:rPr>
              <w:t>ejestru. Dane w KRM mają charakter oficjalny, muszą być wiarygodne i sprawdzalne. Zgodnie z art. 5 ust. 1 lit. c RODO, dane osobowe muszą być adekwatne, stosowne oraz ograniczone do tego, co niezbędne do celów, w jakich są przetwarzane. Optymalnym rozwiązaniem jest model hybrydowy: mediator wprowadza zmiany elektronicznie, ale wymagają one zatwierdzenia przez prezesa sądu (bądź upoważnionego pracownika). Zapewnia to równocześnie szybkość i pewność danych, zgodnie z zasadą proporcjonalności i ochrony zaufania do rejestrów publicznych.</w:t>
            </w:r>
          </w:p>
        </w:tc>
      </w:tr>
      <w:tr w:rsidR="008478C5" w:rsidRPr="00C34567" w14:paraId="6D0B888E" w14:textId="77777777" w:rsidTr="00F91673">
        <w:trPr>
          <w:trHeight w:val="2580"/>
        </w:trPr>
        <w:tc>
          <w:tcPr>
            <w:tcW w:w="172" w:type="pct"/>
          </w:tcPr>
          <w:p w14:paraId="08125904" w14:textId="6FF0DEF4" w:rsidR="00B452B0" w:rsidRDefault="0013555B" w:rsidP="00ED4F7A">
            <w:pPr>
              <w:jc w:val="center"/>
              <w:rPr>
                <w:rFonts w:ascii="Times New Roman" w:hAnsi="Times New Roman" w:cs="Times New Roman"/>
                <w:sz w:val="20"/>
                <w:szCs w:val="20"/>
              </w:rPr>
            </w:pPr>
            <w:r>
              <w:rPr>
                <w:rFonts w:ascii="Times New Roman" w:hAnsi="Times New Roman" w:cs="Times New Roman"/>
                <w:sz w:val="20"/>
                <w:szCs w:val="20"/>
              </w:rPr>
              <w:lastRenderedPageBreak/>
              <w:t>76.</w:t>
            </w:r>
          </w:p>
        </w:tc>
        <w:tc>
          <w:tcPr>
            <w:tcW w:w="655" w:type="pct"/>
          </w:tcPr>
          <w:p w14:paraId="42ED97E3" w14:textId="03508B2E" w:rsidR="008478C5" w:rsidRPr="00FB6A07" w:rsidRDefault="008478C5" w:rsidP="00BA72BE">
            <w:pPr>
              <w:tabs>
                <w:tab w:val="left" w:pos="600"/>
              </w:tabs>
              <w:jc w:val="center"/>
              <w:rPr>
                <w:rFonts w:ascii="Times New Roman" w:hAnsi="Times New Roman" w:cs="Times New Roman"/>
                <w:sz w:val="20"/>
                <w:szCs w:val="20"/>
              </w:rPr>
            </w:pPr>
            <w:r w:rsidRPr="008478C5">
              <w:rPr>
                <w:rFonts w:ascii="Times New Roman" w:hAnsi="Times New Roman" w:cs="Times New Roman"/>
                <w:sz w:val="20"/>
                <w:szCs w:val="20"/>
              </w:rPr>
              <w:t>art.</w:t>
            </w:r>
            <w:r>
              <w:rPr>
                <w:rFonts w:ascii="Times New Roman" w:hAnsi="Times New Roman" w:cs="Times New Roman"/>
                <w:sz w:val="20"/>
                <w:szCs w:val="20"/>
              </w:rPr>
              <w:t xml:space="preserve"> 26 ust. 4</w:t>
            </w:r>
          </w:p>
        </w:tc>
        <w:tc>
          <w:tcPr>
            <w:tcW w:w="624" w:type="pct"/>
          </w:tcPr>
          <w:p w14:paraId="2FE8CA77" w14:textId="4AEC42C4" w:rsidR="008478C5" w:rsidRPr="00B30118" w:rsidRDefault="008478C5" w:rsidP="00BA72BE">
            <w:pPr>
              <w:jc w:val="center"/>
              <w:rPr>
                <w:rFonts w:ascii="Times New Roman" w:hAnsi="Times New Roman" w:cs="Times New Roman"/>
                <w:sz w:val="20"/>
                <w:szCs w:val="20"/>
              </w:rPr>
            </w:pPr>
            <w:r w:rsidRPr="008478C5">
              <w:rPr>
                <w:rFonts w:ascii="Times New Roman" w:hAnsi="Times New Roman" w:cs="Times New Roman"/>
                <w:sz w:val="20"/>
                <w:szCs w:val="20"/>
              </w:rPr>
              <w:t>mediator</w:t>
            </w:r>
          </w:p>
        </w:tc>
        <w:tc>
          <w:tcPr>
            <w:tcW w:w="2015" w:type="pct"/>
          </w:tcPr>
          <w:p w14:paraId="10ABF965" w14:textId="6184963A" w:rsidR="008478C5" w:rsidRPr="00FB6A07" w:rsidRDefault="008478C5" w:rsidP="00BA72BE">
            <w:pPr>
              <w:jc w:val="both"/>
              <w:rPr>
                <w:rFonts w:ascii="Times New Roman" w:hAnsi="Times New Roman" w:cs="Times New Roman"/>
                <w:sz w:val="20"/>
                <w:szCs w:val="20"/>
              </w:rPr>
            </w:pPr>
            <w:r w:rsidRPr="008478C5">
              <w:rPr>
                <w:rFonts w:ascii="Times New Roman" w:hAnsi="Times New Roman" w:cs="Times New Roman"/>
                <w:sz w:val="20"/>
                <w:szCs w:val="20"/>
              </w:rPr>
              <w:t xml:space="preserve">W celu optymalizacji i usprawnienia procesu kierowania spraw do mediacji, a także zapewnienia równomiernego obciążenia pracą wszystkich mediatorów wpisanych do Rejestru, postuluje się rozszerzenie funkcjonalności Rejestru Mediatorów o mechanizm analogiczny do Systemu Losowego Przydziału Spraw (SLPS), funkcjonującego </w:t>
            </w:r>
            <w:r>
              <w:rPr>
                <w:rFonts w:ascii="Times New Roman" w:hAnsi="Times New Roman" w:cs="Times New Roman"/>
                <w:sz w:val="20"/>
                <w:szCs w:val="20"/>
              </w:rPr>
              <w:br/>
            </w:r>
            <w:r w:rsidRPr="008478C5">
              <w:rPr>
                <w:rFonts w:ascii="Times New Roman" w:hAnsi="Times New Roman" w:cs="Times New Roman"/>
                <w:sz w:val="20"/>
                <w:szCs w:val="20"/>
              </w:rPr>
              <w:t xml:space="preserve">w sądownictwie powszechnym. Obecnie, w </w:t>
            </w:r>
            <w:r w:rsidR="00504199" w:rsidRPr="008478C5">
              <w:rPr>
                <w:rFonts w:ascii="Times New Roman" w:hAnsi="Times New Roman" w:cs="Times New Roman"/>
                <w:sz w:val="20"/>
                <w:szCs w:val="20"/>
              </w:rPr>
              <w:t>sytuacji,</w:t>
            </w:r>
            <w:r w:rsidRPr="008478C5">
              <w:rPr>
                <w:rFonts w:ascii="Times New Roman" w:hAnsi="Times New Roman" w:cs="Times New Roman"/>
                <w:sz w:val="20"/>
                <w:szCs w:val="20"/>
              </w:rPr>
              <w:t xml:space="preserve"> gdy strony postępowania nie wskażą konkretnego mediatora, decyzja o jego wyborze często pozostaje w gestii sądu, co może prowadzić do nierównomiernego rozłożenia spraw, koncentracji mediacji u nielicznych mediatorów oraz potencjalnych opóźnień w ich prowadzeniu.</w:t>
            </w:r>
          </w:p>
        </w:tc>
        <w:tc>
          <w:tcPr>
            <w:tcW w:w="1534" w:type="pct"/>
          </w:tcPr>
          <w:p w14:paraId="5B476981" w14:textId="77777777" w:rsidR="00DB783B" w:rsidRPr="00552B89" w:rsidRDefault="00ED3343" w:rsidP="00BA72BE">
            <w:pPr>
              <w:jc w:val="both"/>
              <w:rPr>
                <w:rFonts w:ascii="Times New Roman" w:hAnsi="Times New Roman" w:cs="Times New Roman"/>
                <w:b/>
                <w:sz w:val="20"/>
                <w:szCs w:val="20"/>
              </w:rPr>
            </w:pPr>
            <w:r w:rsidRPr="00552B89">
              <w:rPr>
                <w:rFonts w:ascii="Times New Roman" w:hAnsi="Times New Roman" w:cs="Times New Roman"/>
                <w:b/>
                <w:sz w:val="20"/>
                <w:szCs w:val="20"/>
              </w:rPr>
              <w:t>Uwaga nieuwzględniona.</w:t>
            </w:r>
          </w:p>
          <w:p w14:paraId="73A9F732" w14:textId="1DE8EFDB" w:rsidR="00D06F8F" w:rsidRPr="00552B89" w:rsidRDefault="00D06F8F" w:rsidP="6C97CA9D">
            <w:pPr>
              <w:jc w:val="both"/>
              <w:rPr>
                <w:rFonts w:ascii="Times New Roman" w:hAnsi="Times New Roman" w:cs="Times New Roman"/>
                <w:sz w:val="20"/>
                <w:szCs w:val="20"/>
              </w:rPr>
            </w:pPr>
            <w:r w:rsidRPr="00552B89">
              <w:rPr>
                <w:rFonts w:ascii="Times New Roman" w:hAnsi="Times New Roman" w:cs="Times New Roman"/>
                <w:sz w:val="20"/>
                <w:szCs w:val="20"/>
              </w:rPr>
              <w:t>P</w:t>
            </w:r>
            <w:r w:rsidR="00DF2C47" w:rsidRPr="00552B89">
              <w:rPr>
                <w:rFonts w:ascii="Times New Roman" w:hAnsi="Times New Roman" w:cs="Times New Roman"/>
                <w:sz w:val="20"/>
                <w:szCs w:val="20"/>
              </w:rPr>
              <w:t>rzedmiotowa uwaga pozostaje poza zakresem projektowanej regulacji. P</w:t>
            </w:r>
            <w:r w:rsidRPr="00552B89">
              <w:rPr>
                <w:rFonts w:ascii="Times New Roman" w:hAnsi="Times New Roman" w:cs="Times New Roman"/>
                <w:sz w:val="20"/>
                <w:szCs w:val="20"/>
              </w:rPr>
              <w:t xml:space="preserve">rojektodawca nie przewiduje wprowadzenia w </w:t>
            </w:r>
            <w:r w:rsidR="00DF2C47" w:rsidRPr="00552B89">
              <w:rPr>
                <w:rFonts w:ascii="Times New Roman" w:hAnsi="Times New Roman" w:cs="Times New Roman"/>
                <w:sz w:val="20"/>
                <w:szCs w:val="20"/>
              </w:rPr>
              <w:t xml:space="preserve">Krajowym </w:t>
            </w:r>
            <w:r w:rsidRPr="00552B89">
              <w:rPr>
                <w:rFonts w:ascii="Times New Roman" w:hAnsi="Times New Roman" w:cs="Times New Roman"/>
                <w:sz w:val="20"/>
                <w:szCs w:val="20"/>
              </w:rPr>
              <w:t>Rejestrze Mediatorów funkcj</w:t>
            </w:r>
            <w:r w:rsidR="73709564" w:rsidRPr="00552B89">
              <w:rPr>
                <w:rFonts w:ascii="Times New Roman" w:hAnsi="Times New Roman" w:cs="Times New Roman"/>
                <w:sz w:val="20"/>
                <w:szCs w:val="20"/>
              </w:rPr>
              <w:t>i</w:t>
            </w:r>
            <w:r w:rsidRPr="00552B89">
              <w:rPr>
                <w:rFonts w:ascii="Times New Roman" w:hAnsi="Times New Roman" w:cs="Times New Roman"/>
                <w:sz w:val="20"/>
                <w:szCs w:val="20"/>
              </w:rPr>
              <w:t xml:space="preserve"> automatycznego, losowego przydziału spraw – na wzór Systemu Losowego Przydziału Spraw (SLPS) stosowanego w sądownictwie powszechnym. </w:t>
            </w:r>
          </w:p>
          <w:p w14:paraId="403B2112" w14:textId="3B56ACF0" w:rsidR="00C54D8E" w:rsidRPr="00552B89" w:rsidRDefault="00DF2C47" w:rsidP="6C97CA9D">
            <w:pPr>
              <w:jc w:val="both"/>
              <w:rPr>
                <w:rFonts w:ascii="Times New Roman" w:hAnsi="Times New Roman" w:cs="Times New Roman"/>
                <w:sz w:val="20"/>
                <w:szCs w:val="20"/>
              </w:rPr>
            </w:pPr>
            <w:r w:rsidRPr="00552B89">
              <w:rPr>
                <w:rFonts w:ascii="Times New Roman" w:hAnsi="Times New Roman" w:cs="Times New Roman"/>
                <w:sz w:val="20"/>
                <w:szCs w:val="20"/>
              </w:rPr>
              <w:t>T</w:t>
            </w:r>
            <w:r w:rsidR="00C54D8E" w:rsidRPr="00552B89">
              <w:rPr>
                <w:rFonts w:ascii="Times New Roman" w:hAnsi="Times New Roman" w:cs="Times New Roman"/>
                <w:sz w:val="20"/>
                <w:szCs w:val="20"/>
              </w:rPr>
              <w:t xml:space="preserve">akie rozwiązanie </w:t>
            </w:r>
            <w:r w:rsidRPr="00552B89">
              <w:rPr>
                <w:rFonts w:ascii="Times New Roman" w:hAnsi="Times New Roman" w:cs="Times New Roman"/>
                <w:sz w:val="20"/>
                <w:szCs w:val="20"/>
              </w:rPr>
              <w:t xml:space="preserve">na obecnym etapie </w:t>
            </w:r>
            <w:r w:rsidR="00C54D8E" w:rsidRPr="00552B89">
              <w:rPr>
                <w:rFonts w:ascii="Times New Roman" w:hAnsi="Times New Roman" w:cs="Times New Roman"/>
                <w:sz w:val="20"/>
                <w:szCs w:val="20"/>
              </w:rPr>
              <w:t>mogłoby w praktyce spowodować wydłużenie procedur oraz komplikacje organizacyjne – w szczególności w przypadku</w:t>
            </w:r>
            <w:r w:rsidR="2E005CEF" w:rsidRPr="00552B89">
              <w:rPr>
                <w:rFonts w:ascii="Times New Roman" w:hAnsi="Times New Roman" w:cs="Times New Roman"/>
                <w:sz w:val="20"/>
                <w:szCs w:val="20"/>
              </w:rPr>
              <w:t xml:space="preserve">, </w:t>
            </w:r>
            <w:r w:rsidR="00C54D8E" w:rsidRPr="00552B89">
              <w:rPr>
                <w:rFonts w:ascii="Times New Roman" w:hAnsi="Times New Roman" w:cs="Times New Roman"/>
                <w:sz w:val="20"/>
                <w:szCs w:val="20"/>
              </w:rPr>
              <w:t>gdy mediator wylosowany nie dysponowałby odpowiednią dostępnością lub specjalizacją, co skutkowałoby koniecznością ponownego przydzielania sprawy.</w:t>
            </w:r>
          </w:p>
          <w:p w14:paraId="3414183B" w14:textId="2B7C7B3F" w:rsidR="00C54D8E" w:rsidRPr="00552B89" w:rsidRDefault="00C54D8E" w:rsidP="00BA72BE">
            <w:pPr>
              <w:jc w:val="both"/>
              <w:rPr>
                <w:rFonts w:ascii="Times New Roman" w:hAnsi="Times New Roman" w:cs="Times New Roman"/>
                <w:b/>
                <w:sz w:val="20"/>
                <w:szCs w:val="20"/>
              </w:rPr>
            </w:pPr>
            <w:r w:rsidRPr="00552B89">
              <w:rPr>
                <w:rFonts w:ascii="Times New Roman" w:hAnsi="Times New Roman" w:cs="Times New Roman"/>
                <w:sz w:val="20"/>
                <w:szCs w:val="20"/>
              </w:rPr>
              <w:t xml:space="preserve">W konsekwencji propozycja wprowadzenia automatycznego systemu losowego przydziału spraw w Rejestrze </w:t>
            </w:r>
            <w:r w:rsidR="00DF2C47" w:rsidRPr="00552B89">
              <w:rPr>
                <w:rFonts w:ascii="Times New Roman" w:hAnsi="Times New Roman" w:cs="Times New Roman"/>
                <w:sz w:val="20"/>
                <w:szCs w:val="20"/>
              </w:rPr>
              <w:t xml:space="preserve">będzie przedmiotem prac koncepcyjnych na dalszym etapie. </w:t>
            </w:r>
          </w:p>
          <w:p w14:paraId="4389F862" w14:textId="77777777" w:rsidR="00D06F8F" w:rsidRPr="00DF2C47" w:rsidRDefault="00D06F8F" w:rsidP="00BA72BE">
            <w:pPr>
              <w:jc w:val="both"/>
              <w:rPr>
                <w:rFonts w:ascii="Times New Roman" w:hAnsi="Times New Roman" w:cs="Times New Roman"/>
                <w:b/>
                <w:color w:val="FF0000"/>
                <w:sz w:val="20"/>
                <w:szCs w:val="20"/>
              </w:rPr>
            </w:pPr>
          </w:p>
          <w:p w14:paraId="308B5A14" w14:textId="0A31CF94" w:rsidR="00ED3343" w:rsidRPr="004717DB" w:rsidRDefault="00ED3343" w:rsidP="00BA72BE">
            <w:pPr>
              <w:jc w:val="both"/>
              <w:rPr>
                <w:rFonts w:ascii="Times New Roman" w:hAnsi="Times New Roman" w:cs="Times New Roman"/>
                <w:bCs/>
                <w:sz w:val="20"/>
                <w:szCs w:val="20"/>
              </w:rPr>
            </w:pPr>
          </w:p>
        </w:tc>
      </w:tr>
      <w:tr w:rsidR="00B452B0" w:rsidRPr="00C34567" w14:paraId="06858844" w14:textId="77777777" w:rsidTr="00F91673">
        <w:trPr>
          <w:trHeight w:val="1200"/>
        </w:trPr>
        <w:tc>
          <w:tcPr>
            <w:tcW w:w="172" w:type="pct"/>
          </w:tcPr>
          <w:p w14:paraId="1FEC86AE" w14:textId="06A61B0C" w:rsidR="00A954F8" w:rsidRDefault="0013555B" w:rsidP="00ED4F7A">
            <w:pPr>
              <w:jc w:val="center"/>
              <w:rPr>
                <w:rFonts w:ascii="Times New Roman" w:hAnsi="Times New Roman" w:cs="Times New Roman"/>
                <w:sz w:val="20"/>
                <w:szCs w:val="20"/>
              </w:rPr>
            </w:pPr>
            <w:r>
              <w:rPr>
                <w:rFonts w:ascii="Times New Roman" w:hAnsi="Times New Roman" w:cs="Times New Roman"/>
                <w:sz w:val="20"/>
                <w:szCs w:val="20"/>
              </w:rPr>
              <w:t>77.</w:t>
            </w:r>
          </w:p>
        </w:tc>
        <w:tc>
          <w:tcPr>
            <w:tcW w:w="655" w:type="pct"/>
          </w:tcPr>
          <w:p w14:paraId="4FF78DA3" w14:textId="7D0C46E5" w:rsidR="00B452B0" w:rsidRPr="008478C5" w:rsidRDefault="00B452B0" w:rsidP="00BA72BE">
            <w:pPr>
              <w:tabs>
                <w:tab w:val="left" w:pos="600"/>
              </w:tabs>
              <w:jc w:val="center"/>
              <w:rPr>
                <w:rFonts w:ascii="Times New Roman" w:hAnsi="Times New Roman" w:cs="Times New Roman"/>
                <w:sz w:val="20"/>
                <w:szCs w:val="20"/>
              </w:rPr>
            </w:pPr>
            <w:r w:rsidRPr="00B452B0">
              <w:rPr>
                <w:rFonts w:ascii="Times New Roman" w:hAnsi="Times New Roman" w:cs="Times New Roman"/>
                <w:sz w:val="20"/>
                <w:szCs w:val="20"/>
              </w:rPr>
              <w:t>art. 2</w:t>
            </w:r>
            <w:r>
              <w:rPr>
                <w:rFonts w:ascii="Times New Roman" w:hAnsi="Times New Roman" w:cs="Times New Roman"/>
                <w:sz w:val="20"/>
                <w:szCs w:val="20"/>
              </w:rPr>
              <w:t>8</w:t>
            </w:r>
          </w:p>
        </w:tc>
        <w:tc>
          <w:tcPr>
            <w:tcW w:w="624" w:type="pct"/>
          </w:tcPr>
          <w:p w14:paraId="3F8C99C1" w14:textId="77777777" w:rsidR="00B452B0" w:rsidRDefault="00B452B0" w:rsidP="00BA72BE">
            <w:pPr>
              <w:jc w:val="center"/>
              <w:rPr>
                <w:rFonts w:ascii="Times New Roman" w:hAnsi="Times New Roman" w:cs="Times New Roman"/>
                <w:sz w:val="20"/>
                <w:szCs w:val="20"/>
              </w:rPr>
            </w:pPr>
            <w:r w:rsidRPr="00B452B0">
              <w:rPr>
                <w:rFonts w:ascii="Times New Roman" w:hAnsi="Times New Roman" w:cs="Times New Roman"/>
                <w:sz w:val="20"/>
                <w:szCs w:val="20"/>
              </w:rPr>
              <w:t>Europejskie Stowarzyszenie Sędziów na rzecz Mediacji GEMME</w:t>
            </w:r>
            <w:r w:rsidR="009E49D9">
              <w:rPr>
                <w:rFonts w:ascii="Times New Roman" w:hAnsi="Times New Roman" w:cs="Times New Roman"/>
                <w:sz w:val="20"/>
                <w:szCs w:val="20"/>
              </w:rPr>
              <w:t>,</w:t>
            </w:r>
          </w:p>
          <w:p w14:paraId="67018A8B" w14:textId="244820ED" w:rsidR="009E49D9" w:rsidRPr="008478C5" w:rsidRDefault="009E49D9" w:rsidP="00BA72BE">
            <w:pPr>
              <w:jc w:val="center"/>
              <w:rPr>
                <w:rFonts w:ascii="Times New Roman" w:hAnsi="Times New Roman" w:cs="Times New Roman"/>
                <w:sz w:val="20"/>
                <w:szCs w:val="20"/>
              </w:rPr>
            </w:pPr>
            <w:r w:rsidRPr="009E49D9">
              <w:rPr>
                <w:rFonts w:ascii="Times New Roman" w:hAnsi="Times New Roman" w:cs="Times New Roman"/>
                <w:sz w:val="20"/>
                <w:szCs w:val="20"/>
              </w:rPr>
              <w:t>Centrum Mediacji przy Krajowej Radzie Doradców Podatkowych</w:t>
            </w:r>
          </w:p>
        </w:tc>
        <w:tc>
          <w:tcPr>
            <w:tcW w:w="2015" w:type="pct"/>
          </w:tcPr>
          <w:p w14:paraId="527EB2CB" w14:textId="77777777" w:rsidR="00B452B0" w:rsidRDefault="00B452B0" w:rsidP="00BA72BE">
            <w:pPr>
              <w:jc w:val="both"/>
              <w:rPr>
                <w:rFonts w:ascii="Times New Roman" w:hAnsi="Times New Roman" w:cs="Times New Roman"/>
                <w:sz w:val="20"/>
                <w:szCs w:val="20"/>
              </w:rPr>
            </w:pPr>
            <w:r>
              <w:rPr>
                <w:rFonts w:ascii="Times New Roman" w:hAnsi="Times New Roman" w:cs="Times New Roman"/>
                <w:sz w:val="20"/>
                <w:szCs w:val="20"/>
              </w:rPr>
              <w:t>P</w:t>
            </w:r>
            <w:r w:rsidRPr="00B452B0">
              <w:rPr>
                <w:rFonts w:ascii="Times New Roman" w:hAnsi="Times New Roman" w:cs="Times New Roman"/>
                <w:sz w:val="20"/>
                <w:szCs w:val="20"/>
              </w:rPr>
              <w:t xml:space="preserve">rojekt w żaden sposób nie odnosi się do kwestii obowiązków mediatorów w zakresie RODO, a to przecież sądy będą przekazywać dane osobowe mediatorom, którzy spełniać będą kryteria “odbiorcy” o jakim mowa </w:t>
            </w:r>
            <w:r>
              <w:rPr>
                <w:rFonts w:ascii="Times New Roman" w:hAnsi="Times New Roman" w:cs="Times New Roman"/>
                <w:sz w:val="20"/>
                <w:szCs w:val="20"/>
              </w:rPr>
              <w:br/>
            </w:r>
            <w:r w:rsidRPr="00B452B0">
              <w:rPr>
                <w:rFonts w:ascii="Times New Roman" w:hAnsi="Times New Roman" w:cs="Times New Roman"/>
                <w:sz w:val="20"/>
                <w:szCs w:val="20"/>
              </w:rPr>
              <w:t>w art. 4 pkt 9 RODO. Kwestia ta powinna być uregulowana w ustawie.</w:t>
            </w:r>
          </w:p>
          <w:p w14:paraId="03A99769" w14:textId="77777777" w:rsidR="009E49D9" w:rsidRDefault="009E49D9" w:rsidP="00BA72BE">
            <w:pPr>
              <w:jc w:val="both"/>
              <w:rPr>
                <w:rFonts w:ascii="Times New Roman" w:hAnsi="Times New Roman" w:cs="Times New Roman"/>
                <w:sz w:val="20"/>
                <w:szCs w:val="20"/>
              </w:rPr>
            </w:pPr>
          </w:p>
          <w:p w14:paraId="412CD8A7" w14:textId="0D58D207" w:rsidR="009E49D9" w:rsidRPr="008478C5" w:rsidRDefault="009E49D9" w:rsidP="00BA72BE">
            <w:pPr>
              <w:jc w:val="both"/>
              <w:rPr>
                <w:rFonts w:ascii="Times New Roman" w:hAnsi="Times New Roman" w:cs="Times New Roman"/>
                <w:sz w:val="20"/>
                <w:szCs w:val="20"/>
              </w:rPr>
            </w:pPr>
            <w:r>
              <w:rPr>
                <w:rFonts w:ascii="Times New Roman" w:hAnsi="Times New Roman" w:cs="Times New Roman"/>
                <w:sz w:val="20"/>
                <w:szCs w:val="20"/>
              </w:rPr>
              <w:t>Konieczność zapewnienia jasnych standardów bezpieczeństwa i ochrony danych.</w:t>
            </w:r>
          </w:p>
        </w:tc>
        <w:tc>
          <w:tcPr>
            <w:tcW w:w="1534" w:type="pct"/>
          </w:tcPr>
          <w:p w14:paraId="37A72471" w14:textId="77777777" w:rsidR="009711C5" w:rsidRPr="009711C5" w:rsidRDefault="009711C5" w:rsidP="009711C5">
            <w:pPr>
              <w:jc w:val="both"/>
              <w:rPr>
                <w:rFonts w:ascii="Times New Roman" w:hAnsi="Times New Roman" w:cs="Times New Roman"/>
                <w:b/>
                <w:sz w:val="20"/>
                <w:szCs w:val="20"/>
              </w:rPr>
            </w:pPr>
            <w:r w:rsidRPr="009711C5">
              <w:rPr>
                <w:rFonts w:ascii="Times New Roman" w:hAnsi="Times New Roman" w:cs="Times New Roman"/>
                <w:b/>
                <w:sz w:val="20"/>
                <w:szCs w:val="20"/>
              </w:rPr>
              <w:t>Uwaga nie uwzględniona.</w:t>
            </w:r>
          </w:p>
          <w:p w14:paraId="5412AD6A" w14:textId="7B5B75B8" w:rsidR="009711C5" w:rsidRPr="009711C5" w:rsidRDefault="009711C5" w:rsidP="6C97CA9D">
            <w:pPr>
              <w:jc w:val="both"/>
              <w:rPr>
                <w:rFonts w:ascii="Times New Roman" w:hAnsi="Times New Roman" w:cs="Times New Roman"/>
                <w:sz w:val="20"/>
                <w:szCs w:val="20"/>
              </w:rPr>
            </w:pPr>
            <w:r w:rsidRPr="6C97CA9D">
              <w:rPr>
                <w:rFonts w:ascii="Times New Roman" w:hAnsi="Times New Roman" w:cs="Times New Roman"/>
                <w:sz w:val="20"/>
                <w:szCs w:val="20"/>
              </w:rPr>
              <w:t xml:space="preserve">Projekt ustawy UD237 w sposób wystarczający reguluje kwestie przetwarzania danych osobowych w zakresie, w jakim jest to niezbędne do funkcjonowania Krajowego Rejestru Mediatorów. Projekt jednoznacznie wskazuje Ministra Sprawiedliwości oraz prezesów sądów okręgowych jako administratorów danych w Rejestrze (art. </w:t>
            </w:r>
            <w:r w:rsidR="451F5BCA" w:rsidRPr="6C97CA9D">
              <w:rPr>
                <w:rFonts w:ascii="Times New Roman" w:hAnsi="Times New Roman" w:cs="Times New Roman"/>
                <w:sz w:val="20"/>
                <w:szCs w:val="20"/>
              </w:rPr>
              <w:t>32</w:t>
            </w:r>
            <w:r w:rsidRPr="6C97CA9D">
              <w:rPr>
                <w:rFonts w:ascii="Times New Roman" w:hAnsi="Times New Roman" w:cs="Times New Roman"/>
                <w:sz w:val="20"/>
                <w:szCs w:val="20"/>
              </w:rPr>
              <w:t>), zapewniając tym samym pełną zgodność z wymogami RODO w zakresie danych rejestrowych.</w:t>
            </w:r>
          </w:p>
          <w:p w14:paraId="6B93980B" w14:textId="77777777" w:rsidR="009711C5" w:rsidRPr="009711C5" w:rsidRDefault="009711C5" w:rsidP="009711C5">
            <w:pPr>
              <w:jc w:val="both"/>
              <w:rPr>
                <w:rFonts w:ascii="Times New Roman" w:hAnsi="Times New Roman" w:cs="Times New Roman"/>
                <w:bCs/>
                <w:sz w:val="20"/>
                <w:szCs w:val="20"/>
              </w:rPr>
            </w:pPr>
            <w:r w:rsidRPr="009711C5">
              <w:rPr>
                <w:rFonts w:ascii="Times New Roman" w:hAnsi="Times New Roman" w:cs="Times New Roman"/>
                <w:bCs/>
                <w:sz w:val="20"/>
                <w:szCs w:val="20"/>
              </w:rPr>
              <w:t>W odniesieniu do danych przetwarzanych w toku postępowania mediacyjnego ustawodawca nie wprowadza odrębnej regulacji, gdyż obowiązki mediatorów wynikają bezpośrednio z przepisów RODO, stosowanego wprost w krajowym porządku prawnym. Mediator, prowadząc mediację, nie działa na zlecenie ani w imieniu sądu, lecz jako podmiot niezależny. Samodzielnie ustala cele i sposoby przetwarzania danych stron, co oznacza, że w rozumieniu art. 4 pkt 7 RODO jest administratorem danych osobowych.</w:t>
            </w:r>
          </w:p>
          <w:p w14:paraId="183CC45A" w14:textId="77777777" w:rsidR="009711C5" w:rsidRPr="009711C5" w:rsidRDefault="009711C5" w:rsidP="009711C5">
            <w:pPr>
              <w:jc w:val="both"/>
              <w:rPr>
                <w:rFonts w:ascii="Times New Roman" w:hAnsi="Times New Roman" w:cs="Times New Roman"/>
                <w:bCs/>
                <w:sz w:val="20"/>
                <w:szCs w:val="20"/>
              </w:rPr>
            </w:pPr>
            <w:r w:rsidRPr="009711C5">
              <w:rPr>
                <w:rFonts w:ascii="Times New Roman" w:hAnsi="Times New Roman" w:cs="Times New Roman"/>
                <w:bCs/>
                <w:sz w:val="20"/>
                <w:szCs w:val="20"/>
              </w:rPr>
              <w:t>Na tej podstawie już obecnie mediatorzy zobowiązani są do stosowania pełnego reżimu RODO, w tym: zasady rozliczalności (art. 5 ust. 2), wdrożenia odpowiednich środków technicznych i organizacyjnych adekwatnych do ryzyka (art. 24 i 32), zapewnienia praw osób, których dane dotyczą.</w:t>
            </w:r>
          </w:p>
          <w:p w14:paraId="6E4568F7" w14:textId="4D94F3A9" w:rsidR="009711C5" w:rsidRPr="009711C5" w:rsidRDefault="009711C5" w:rsidP="6C97CA9D">
            <w:pPr>
              <w:jc w:val="both"/>
              <w:rPr>
                <w:rFonts w:ascii="Times New Roman" w:hAnsi="Times New Roman" w:cs="Times New Roman"/>
                <w:sz w:val="20"/>
                <w:szCs w:val="20"/>
              </w:rPr>
            </w:pPr>
            <w:r w:rsidRPr="6C97CA9D">
              <w:rPr>
                <w:rFonts w:ascii="Times New Roman" w:hAnsi="Times New Roman" w:cs="Times New Roman"/>
                <w:sz w:val="20"/>
                <w:szCs w:val="20"/>
              </w:rPr>
              <w:lastRenderedPageBreak/>
              <w:t>Regulowanie w ustawie obowiązków, które już wprost wynikają z prawa unijnego, jest niecelowe i może powodować ryzyko niespójności w razie nowelizacji RODO. Status mediatorów w zakresie ochrony danych powinien pozostać w gestii regulacji RODO, które przewidują wystarczające gwarancje dla danych osobowych stron</w:t>
            </w:r>
            <w:r w:rsidR="6ED41DD0" w:rsidRPr="6C97CA9D">
              <w:rPr>
                <w:rFonts w:ascii="Times New Roman" w:hAnsi="Times New Roman" w:cs="Times New Roman"/>
                <w:sz w:val="20"/>
                <w:szCs w:val="20"/>
              </w:rPr>
              <w:t>.</w:t>
            </w:r>
          </w:p>
          <w:p w14:paraId="4AA1079E" w14:textId="74479048" w:rsidR="6ED41DD0" w:rsidRDefault="6ED41DD0" w:rsidP="6C97CA9D">
            <w:pPr>
              <w:jc w:val="both"/>
              <w:rPr>
                <w:rFonts w:ascii="Times New Roman" w:hAnsi="Times New Roman" w:cs="Times New Roman"/>
                <w:sz w:val="20"/>
                <w:szCs w:val="20"/>
              </w:rPr>
            </w:pPr>
            <w:r w:rsidRPr="6C97CA9D">
              <w:rPr>
                <w:rFonts w:ascii="Times New Roman" w:hAnsi="Times New Roman" w:cs="Times New Roman"/>
                <w:sz w:val="20"/>
                <w:szCs w:val="20"/>
              </w:rPr>
              <w:t>Ponadto, art. 33 ust. 1 wprost wskazano, iż mediator sądowy jest administratorem danych osobowych zgromadzonych w toku postępowania mediacyjnego, w szczególności</w:t>
            </w:r>
            <w:r w:rsidR="63B4B31B" w:rsidRPr="6C97CA9D">
              <w:rPr>
                <w:rFonts w:ascii="Times New Roman" w:hAnsi="Times New Roman" w:cs="Times New Roman"/>
                <w:sz w:val="20"/>
                <w:szCs w:val="20"/>
              </w:rPr>
              <w:t xml:space="preserve"> zawartych w protokole mediacji i ugodzie.</w:t>
            </w:r>
          </w:p>
          <w:p w14:paraId="29B1C3F8" w14:textId="77777777" w:rsidR="002D6D1E" w:rsidRDefault="002D6D1E" w:rsidP="002D6D1E">
            <w:pPr>
              <w:jc w:val="both"/>
              <w:rPr>
                <w:rFonts w:ascii="Times New Roman" w:hAnsi="Times New Roman" w:cs="Times New Roman"/>
                <w:bCs/>
                <w:sz w:val="20"/>
                <w:szCs w:val="20"/>
              </w:rPr>
            </w:pPr>
          </w:p>
          <w:p w14:paraId="7080568E" w14:textId="5771C10D" w:rsidR="002D6D1E" w:rsidRPr="004717DB" w:rsidRDefault="002D6D1E" w:rsidP="002D6D1E">
            <w:pPr>
              <w:jc w:val="both"/>
              <w:rPr>
                <w:rFonts w:ascii="Times New Roman" w:hAnsi="Times New Roman" w:cs="Times New Roman"/>
                <w:bCs/>
                <w:sz w:val="20"/>
                <w:szCs w:val="20"/>
              </w:rPr>
            </w:pPr>
            <w:r>
              <w:rPr>
                <w:rFonts w:ascii="Times New Roman" w:hAnsi="Times New Roman" w:cs="Times New Roman"/>
                <w:bCs/>
                <w:sz w:val="20"/>
                <w:szCs w:val="20"/>
              </w:rPr>
              <w:t xml:space="preserve"> </w:t>
            </w:r>
          </w:p>
        </w:tc>
      </w:tr>
      <w:tr w:rsidR="00A954F8" w:rsidRPr="00C34567" w14:paraId="3D9D40CC" w14:textId="77777777" w:rsidTr="00F91673">
        <w:trPr>
          <w:trHeight w:val="2230"/>
        </w:trPr>
        <w:tc>
          <w:tcPr>
            <w:tcW w:w="172" w:type="pct"/>
          </w:tcPr>
          <w:p w14:paraId="12CE62BB" w14:textId="2D685E1F" w:rsidR="00FF36EC" w:rsidRDefault="0013555B" w:rsidP="00ED4F7A">
            <w:pPr>
              <w:jc w:val="center"/>
              <w:rPr>
                <w:rFonts w:ascii="Times New Roman" w:hAnsi="Times New Roman" w:cs="Times New Roman"/>
                <w:sz w:val="20"/>
                <w:szCs w:val="20"/>
              </w:rPr>
            </w:pPr>
            <w:r>
              <w:rPr>
                <w:rFonts w:ascii="Times New Roman" w:hAnsi="Times New Roman" w:cs="Times New Roman"/>
                <w:sz w:val="20"/>
                <w:szCs w:val="20"/>
              </w:rPr>
              <w:lastRenderedPageBreak/>
              <w:t>78.</w:t>
            </w:r>
          </w:p>
        </w:tc>
        <w:tc>
          <w:tcPr>
            <w:tcW w:w="655" w:type="pct"/>
          </w:tcPr>
          <w:p w14:paraId="12AE513D" w14:textId="31D50863" w:rsidR="00A954F8" w:rsidRPr="00B452B0" w:rsidRDefault="00A954F8" w:rsidP="00BA72BE">
            <w:pPr>
              <w:tabs>
                <w:tab w:val="left" w:pos="600"/>
              </w:tabs>
              <w:jc w:val="center"/>
              <w:rPr>
                <w:rFonts w:ascii="Times New Roman" w:hAnsi="Times New Roman" w:cs="Times New Roman"/>
                <w:sz w:val="20"/>
                <w:szCs w:val="20"/>
              </w:rPr>
            </w:pPr>
            <w:r w:rsidRPr="00A954F8">
              <w:rPr>
                <w:rFonts w:ascii="Times New Roman" w:hAnsi="Times New Roman" w:cs="Times New Roman"/>
                <w:sz w:val="20"/>
                <w:szCs w:val="20"/>
              </w:rPr>
              <w:t>art.</w:t>
            </w:r>
            <w:r>
              <w:rPr>
                <w:rFonts w:ascii="Times New Roman" w:hAnsi="Times New Roman" w:cs="Times New Roman"/>
                <w:sz w:val="20"/>
                <w:szCs w:val="20"/>
              </w:rPr>
              <w:t xml:space="preserve"> 32</w:t>
            </w:r>
          </w:p>
        </w:tc>
        <w:tc>
          <w:tcPr>
            <w:tcW w:w="624" w:type="pct"/>
          </w:tcPr>
          <w:p w14:paraId="446F5891" w14:textId="3ABCDD0D" w:rsidR="00A954F8" w:rsidRPr="00B452B0" w:rsidRDefault="00A954F8" w:rsidP="00BA72BE">
            <w:pPr>
              <w:jc w:val="center"/>
              <w:rPr>
                <w:rFonts w:ascii="Times New Roman" w:hAnsi="Times New Roman" w:cs="Times New Roman"/>
                <w:sz w:val="20"/>
                <w:szCs w:val="20"/>
              </w:rPr>
            </w:pPr>
            <w:r w:rsidRPr="00A954F8">
              <w:rPr>
                <w:rFonts w:ascii="Times New Roman" w:hAnsi="Times New Roman" w:cs="Times New Roman"/>
                <w:sz w:val="20"/>
                <w:szCs w:val="20"/>
              </w:rPr>
              <w:t>Europejskie Stowarzyszenie Sędziów na rzecz Mediacji GEMME</w:t>
            </w:r>
          </w:p>
        </w:tc>
        <w:tc>
          <w:tcPr>
            <w:tcW w:w="2015" w:type="pct"/>
          </w:tcPr>
          <w:p w14:paraId="7EA5907C" w14:textId="727ACC0B" w:rsidR="00A954F8" w:rsidRDefault="00A954F8" w:rsidP="00BA72BE">
            <w:pPr>
              <w:jc w:val="both"/>
              <w:rPr>
                <w:rFonts w:ascii="Times New Roman" w:hAnsi="Times New Roman" w:cs="Times New Roman"/>
                <w:sz w:val="20"/>
                <w:szCs w:val="20"/>
              </w:rPr>
            </w:pPr>
            <w:r w:rsidRPr="00A954F8">
              <w:rPr>
                <w:rFonts w:ascii="Times New Roman" w:hAnsi="Times New Roman" w:cs="Times New Roman"/>
                <w:sz w:val="20"/>
                <w:szCs w:val="20"/>
              </w:rPr>
              <w:t>W zakresie art.</w:t>
            </w:r>
            <w:r>
              <w:rPr>
                <w:rFonts w:ascii="Times New Roman" w:hAnsi="Times New Roman" w:cs="Times New Roman"/>
                <w:sz w:val="20"/>
                <w:szCs w:val="20"/>
              </w:rPr>
              <w:t xml:space="preserve"> </w:t>
            </w:r>
            <w:r w:rsidRPr="00A954F8">
              <w:rPr>
                <w:rFonts w:ascii="Times New Roman" w:hAnsi="Times New Roman" w:cs="Times New Roman"/>
                <w:sz w:val="20"/>
                <w:szCs w:val="20"/>
              </w:rPr>
              <w:t xml:space="preserve">32 </w:t>
            </w:r>
            <w:r>
              <w:rPr>
                <w:rFonts w:ascii="Times New Roman" w:hAnsi="Times New Roman" w:cs="Times New Roman"/>
                <w:sz w:val="20"/>
                <w:szCs w:val="20"/>
              </w:rPr>
              <w:t>–</w:t>
            </w:r>
            <w:r w:rsidRPr="00A954F8">
              <w:rPr>
                <w:rFonts w:ascii="Times New Roman" w:hAnsi="Times New Roman" w:cs="Times New Roman"/>
                <w:sz w:val="20"/>
                <w:szCs w:val="20"/>
              </w:rPr>
              <w:t xml:space="preserve"> proponuję uzupełnić projektowaną zmianę art. 32 u.s.p. w ten sposób, aby było możliwe ustanowienie Koordynatora ds. mediacji na poziomie sądu rejonowego w drodze decyzji prezesa sądu rejonowego po uzyskaniu pozytywnej opinii kolegium sądu okręgowego, jeżeli jest to celowe i uzasadnione liczbą sędziów sądu rejonowego i liczbą spraw rozpoznawanych w tym sądzie. Stanowisko sędziego Koordynatora ds. mediacji w sądach rejonowych powinno być stanowiskiem samodzielnym określonym zakresem obowiązków i uprawnień.</w:t>
            </w:r>
          </w:p>
        </w:tc>
        <w:tc>
          <w:tcPr>
            <w:tcW w:w="1534" w:type="pct"/>
          </w:tcPr>
          <w:p w14:paraId="09B0F22F" w14:textId="77777777" w:rsidR="00A954F8" w:rsidRDefault="008659AF" w:rsidP="00BA72BE">
            <w:pPr>
              <w:jc w:val="both"/>
              <w:rPr>
                <w:rFonts w:ascii="Times New Roman" w:hAnsi="Times New Roman" w:cs="Times New Roman"/>
                <w:b/>
                <w:sz w:val="20"/>
                <w:szCs w:val="20"/>
              </w:rPr>
            </w:pPr>
            <w:r w:rsidRPr="008659AF">
              <w:rPr>
                <w:rFonts w:ascii="Times New Roman" w:hAnsi="Times New Roman" w:cs="Times New Roman"/>
                <w:b/>
                <w:sz w:val="20"/>
                <w:szCs w:val="20"/>
              </w:rPr>
              <w:t xml:space="preserve">Uwaga nieuwzględniona. </w:t>
            </w:r>
          </w:p>
          <w:p w14:paraId="738D8982" w14:textId="5A8E3393" w:rsidR="008659AF" w:rsidRPr="008659AF" w:rsidRDefault="008659AF" w:rsidP="6C97CA9D">
            <w:pPr>
              <w:jc w:val="both"/>
              <w:rPr>
                <w:rFonts w:ascii="Times New Roman" w:hAnsi="Times New Roman" w:cs="Times New Roman"/>
                <w:sz w:val="20"/>
                <w:szCs w:val="20"/>
              </w:rPr>
            </w:pPr>
            <w:r w:rsidRPr="6C97CA9D">
              <w:rPr>
                <w:rFonts w:ascii="Times New Roman" w:hAnsi="Times New Roman" w:cs="Times New Roman"/>
                <w:sz w:val="20"/>
                <w:szCs w:val="20"/>
              </w:rPr>
              <w:t>Uwaga dotyczy kwestii znajdującej się poza zakresem projektowanej ustawy.</w:t>
            </w:r>
          </w:p>
          <w:p w14:paraId="10B05725" w14:textId="7E4C91FB" w:rsidR="008659AF" w:rsidRPr="008659AF" w:rsidRDefault="1CB29F19" w:rsidP="6C97CA9D">
            <w:pPr>
              <w:jc w:val="both"/>
              <w:rPr>
                <w:rFonts w:ascii="Times New Roman" w:eastAsia="Times New Roman" w:hAnsi="Times New Roman" w:cs="Times New Roman"/>
                <w:sz w:val="20"/>
                <w:szCs w:val="20"/>
              </w:rPr>
            </w:pPr>
            <w:r w:rsidRPr="6C97CA9D">
              <w:rPr>
                <w:rFonts w:ascii="Times New Roman" w:eastAsia="Times New Roman" w:hAnsi="Times New Roman" w:cs="Times New Roman"/>
                <w:sz w:val="20"/>
                <w:szCs w:val="20"/>
              </w:rPr>
              <w:t>Obecna struktura sądownictwa powszechnego oraz sposób ukształtowania funkcji koordynatorów ds. mediacji opiera się na poziomie sądów okręgowych. Wprowadzanie analogicznego stanowiska w sądach rejonowych prowadziłoby do nieuzasadnionego rozproszenia kompetencji, zwiększenia obciążeń administracyjnych oraz ryzyka niespójności działań podejmowanych w ramach promocji i organizacji mediacji. Przedmiotowa regulacja nie odnosi się do sędziów koordynatorów ds. mediacji.</w:t>
            </w:r>
          </w:p>
          <w:p w14:paraId="30A4CEC6" w14:textId="75CB0797" w:rsidR="008659AF" w:rsidRPr="008659AF" w:rsidRDefault="008659AF" w:rsidP="6C97CA9D">
            <w:pPr>
              <w:jc w:val="both"/>
              <w:rPr>
                <w:rFonts w:ascii="Times New Roman" w:hAnsi="Times New Roman" w:cs="Times New Roman"/>
                <w:sz w:val="20"/>
                <w:szCs w:val="20"/>
              </w:rPr>
            </w:pPr>
          </w:p>
        </w:tc>
      </w:tr>
      <w:tr w:rsidR="00BA72BE" w:rsidRPr="00C34567" w14:paraId="24921086" w14:textId="77777777" w:rsidTr="00F91673">
        <w:trPr>
          <w:trHeight w:val="290"/>
        </w:trPr>
        <w:tc>
          <w:tcPr>
            <w:tcW w:w="172" w:type="pct"/>
          </w:tcPr>
          <w:p w14:paraId="683E9BC3" w14:textId="3BABD0FA" w:rsidR="00BA72BE" w:rsidRDefault="0013555B" w:rsidP="00A47BE9">
            <w:pPr>
              <w:jc w:val="center"/>
              <w:rPr>
                <w:rFonts w:ascii="Times New Roman" w:hAnsi="Times New Roman" w:cs="Times New Roman"/>
                <w:sz w:val="20"/>
                <w:szCs w:val="20"/>
              </w:rPr>
            </w:pPr>
            <w:r>
              <w:rPr>
                <w:rFonts w:ascii="Times New Roman" w:hAnsi="Times New Roman" w:cs="Times New Roman"/>
                <w:sz w:val="20"/>
                <w:szCs w:val="20"/>
              </w:rPr>
              <w:t>79.</w:t>
            </w:r>
          </w:p>
        </w:tc>
        <w:tc>
          <w:tcPr>
            <w:tcW w:w="655" w:type="pct"/>
          </w:tcPr>
          <w:p w14:paraId="44EA692C" w14:textId="0FF6B356" w:rsidR="00BA72BE" w:rsidRPr="00A954F8" w:rsidRDefault="00BA72BE" w:rsidP="00BA72BE">
            <w:pPr>
              <w:tabs>
                <w:tab w:val="left" w:pos="600"/>
              </w:tabs>
              <w:jc w:val="center"/>
              <w:rPr>
                <w:rFonts w:ascii="Times New Roman" w:hAnsi="Times New Roman" w:cs="Times New Roman"/>
                <w:sz w:val="20"/>
                <w:szCs w:val="20"/>
              </w:rPr>
            </w:pPr>
            <w:r w:rsidRPr="00BA72BE">
              <w:rPr>
                <w:rFonts w:ascii="Times New Roman" w:hAnsi="Times New Roman" w:cs="Times New Roman"/>
                <w:sz w:val="20"/>
                <w:szCs w:val="20"/>
              </w:rPr>
              <w:t xml:space="preserve">art. </w:t>
            </w:r>
            <w:r>
              <w:rPr>
                <w:rFonts w:ascii="Times New Roman" w:hAnsi="Times New Roman" w:cs="Times New Roman"/>
                <w:sz w:val="20"/>
                <w:szCs w:val="20"/>
              </w:rPr>
              <w:t>29-34</w:t>
            </w:r>
          </w:p>
        </w:tc>
        <w:tc>
          <w:tcPr>
            <w:tcW w:w="624" w:type="pct"/>
          </w:tcPr>
          <w:p w14:paraId="6FD194F3" w14:textId="6FBEF9CE" w:rsidR="00BA72BE" w:rsidRPr="00A954F8" w:rsidRDefault="00BA72BE" w:rsidP="00BA72BE">
            <w:pPr>
              <w:jc w:val="center"/>
              <w:rPr>
                <w:rFonts w:ascii="Times New Roman" w:hAnsi="Times New Roman" w:cs="Times New Roman"/>
                <w:sz w:val="20"/>
                <w:szCs w:val="20"/>
              </w:rPr>
            </w:pPr>
            <w:r w:rsidRPr="00BA72BE">
              <w:rPr>
                <w:rFonts w:ascii="Times New Roman" w:hAnsi="Times New Roman" w:cs="Times New Roman"/>
                <w:sz w:val="20"/>
                <w:szCs w:val="20"/>
              </w:rPr>
              <w:t>Centrum Mediacji przy Krajowej Radzie Doradców Podatkowych</w:t>
            </w:r>
          </w:p>
        </w:tc>
        <w:tc>
          <w:tcPr>
            <w:tcW w:w="2015" w:type="pct"/>
          </w:tcPr>
          <w:p w14:paraId="564C118E" w14:textId="79BB638F" w:rsidR="00BA72BE" w:rsidRPr="00A954F8" w:rsidRDefault="00BA72BE" w:rsidP="00BA72BE">
            <w:pPr>
              <w:jc w:val="both"/>
              <w:rPr>
                <w:rFonts w:ascii="Times New Roman" w:hAnsi="Times New Roman" w:cs="Times New Roman"/>
                <w:sz w:val="20"/>
                <w:szCs w:val="20"/>
              </w:rPr>
            </w:pPr>
            <w:r w:rsidRPr="00BA72BE">
              <w:rPr>
                <w:rFonts w:ascii="Times New Roman" w:hAnsi="Times New Roman" w:cs="Times New Roman"/>
                <w:sz w:val="20"/>
                <w:szCs w:val="20"/>
              </w:rPr>
              <w:t>Odnosząc się do zmian w innych ustawach (k.p.a., k.p.c., k.p.k., p.u.s.p., k.p.s.w., p.p.s.a.) – rozumiemy konieczność dostosowania terminologii (zastąpienie „stałego mediatora” pojęciem „mediatora sądowego”) oraz przeniesienia ciężaru z „instytucji” na osoby fizyczne –</w:t>
            </w:r>
            <w:r>
              <w:rPr>
                <w:rFonts w:ascii="Times New Roman" w:hAnsi="Times New Roman" w:cs="Times New Roman"/>
                <w:sz w:val="20"/>
                <w:szCs w:val="20"/>
              </w:rPr>
              <w:t xml:space="preserve"> </w:t>
            </w:r>
            <w:r w:rsidRPr="00BA72BE">
              <w:rPr>
                <w:rFonts w:ascii="Times New Roman" w:hAnsi="Times New Roman" w:cs="Times New Roman"/>
                <w:sz w:val="20"/>
                <w:szCs w:val="20"/>
              </w:rPr>
              <w:t xml:space="preserve">mediatorów </w:t>
            </w:r>
            <w:r>
              <w:rPr>
                <w:rFonts w:ascii="Times New Roman" w:hAnsi="Times New Roman" w:cs="Times New Roman"/>
                <w:sz w:val="20"/>
                <w:szCs w:val="20"/>
              </w:rPr>
              <w:br/>
            </w:r>
            <w:r w:rsidRPr="00BA72BE">
              <w:rPr>
                <w:rFonts w:ascii="Times New Roman" w:hAnsi="Times New Roman" w:cs="Times New Roman"/>
                <w:sz w:val="20"/>
                <w:szCs w:val="20"/>
              </w:rPr>
              <w:t>w postępowaniu karnym. Zastrzegamy jednak, że przejście do nowego modelu musi być zsynchronizowane czasowo z funkcjonowaniem Rejestru i systemu akredytacji, tak aby nie powstała „luka operacyjna” w kierowaniu spraw do mediacji.</w:t>
            </w:r>
          </w:p>
        </w:tc>
        <w:tc>
          <w:tcPr>
            <w:tcW w:w="1534" w:type="pct"/>
          </w:tcPr>
          <w:p w14:paraId="38668C60" w14:textId="77777777" w:rsidR="00BA72BE" w:rsidRDefault="0058723F" w:rsidP="00BA72BE">
            <w:pPr>
              <w:jc w:val="both"/>
              <w:rPr>
                <w:rFonts w:ascii="Times New Roman" w:hAnsi="Times New Roman" w:cs="Times New Roman"/>
                <w:b/>
                <w:sz w:val="20"/>
                <w:szCs w:val="20"/>
              </w:rPr>
            </w:pPr>
            <w:r w:rsidRPr="0058723F">
              <w:rPr>
                <w:rFonts w:ascii="Times New Roman" w:hAnsi="Times New Roman" w:cs="Times New Roman"/>
                <w:b/>
                <w:sz w:val="20"/>
                <w:szCs w:val="20"/>
              </w:rPr>
              <w:t>Uwaga uwzględniona.</w:t>
            </w:r>
          </w:p>
          <w:p w14:paraId="3F4A685A" w14:textId="77351861" w:rsidR="0058723F" w:rsidRPr="0058723F" w:rsidRDefault="0058723F" w:rsidP="6C97CA9D">
            <w:pPr>
              <w:jc w:val="both"/>
              <w:rPr>
                <w:rFonts w:ascii="Times New Roman" w:hAnsi="Times New Roman" w:cs="Times New Roman"/>
                <w:sz w:val="20"/>
                <w:szCs w:val="20"/>
              </w:rPr>
            </w:pPr>
          </w:p>
        </w:tc>
      </w:tr>
      <w:tr w:rsidR="00FF36EC" w:rsidRPr="00C34567" w14:paraId="45F9BA1E" w14:textId="77777777" w:rsidTr="00F91673">
        <w:trPr>
          <w:trHeight w:val="240"/>
        </w:trPr>
        <w:tc>
          <w:tcPr>
            <w:tcW w:w="172" w:type="pct"/>
          </w:tcPr>
          <w:p w14:paraId="70A999A4" w14:textId="4D73023B" w:rsidR="00FF36EC" w:rsidRDefault="0013555B" w:rsidP="00A47BE9">
            <w:pPr>
              <w:jc w:val="center"/>
              <w:rPr>
                <w:rFonts w:ascii="Times New Roman" w:hAnsi="Times New Roman" w:cs="Times New Roman"/>
                <w:sz w:val="20"/>
                <w:szCs w:val="20"/>
              </w:rPr>
            </w:pPr>
            <w:r>
              <w:rPr>
                <w:rFonts w:ascii="Times New Roman" w:hAnsi="Times New Roman" w:cs="Times New Roman"/>
                <w:sz w:val="20"/>
                <w:szCs w:val="20"/>
              </w:rPr>
              <w:t>80.</w:t>
            </w:r>
          </w:p>
        </w:tc>
        <w:tc>
          <w:tcPr>
            <w:tcW w:w="655" w:type="pct"/>
          </w:tcPr>
          <w:p w14:paraId="35782137" w14:textId="5C1D7B1E" w:rsidR="00FF36EC" w:rsidRPr="00A954F8" w:rsidRDefault="00FF36EC" w:rsidP="00BA72BE">
            <w:pPr>
              <w:tabs>
                <w:tab w:val="left" w:pos="600"/>
              </w:tabs>
              <w:jc w:val="center"/>
              <w:rPr>
                <w:rFonts w:ascii="Times New Roman" w:hAnsi="Times New Roman" w:cs="Times New Roman"/>
                <w:sz w:val="20"/>
                <w:szCs w:val="20"/>
              </w:rPr>
            </w:pPr>
            <w:r w:rsidRPr="00FF36EC">
              <w:rPr>
                <w:rFonts w:ascii="Times New Roman" w:hAnsi="Times New Roman" w:cs="Times New Roman"/>
                <w:sz w:val="20"/>
                <w:szCs w:val="20"/>
              </w:rPr>
              <w:t>art. 3</w:t>
            </w:r>
            <w:r w:rsidR="00BA72BE">
              <w:rPr>
                <w:rFonts w:ascii="Times New Roman" w:hAnsi="Times New Roman" w:cs="Times New Roman"/>
                <w:sz w:val="20"/>
                <w:szCs w:val="20"/>
              </w:rPr>
              <w:t>6</w:t>
            </w:r>
          </w:p>
        </w:tc>
        <w:tc>
          <w:tcPr>
            <w:tcW w:w="624" w:type="pct"/>
          </w:tcPr>
          <w:p w14:paraId="5C9EFF8A" w14:textId="29D646DC" w:rsidR="00FF36EC" w:rsidRPr="00A954F8" w:rsidRDefault="00FF36EC" w:rsidP="00BA72BE">
            <w:pPr>
              <w:jc w:val="center"/>
              <w:rPr>
                <w:rFonts w:ascii="Times New Roman" w:hAnsi="Times New Roman" w:cs="Times New Roman"/>
                <w:sz w:val="20"/>
                <w:szCs w:val="20"/>
              </w:rPr>
            </w:pPr>
            <w:r w:rsidRPr="00FF36EC">
              <w:rPr>
                <w:rFonts w:ascii="Times New Roman" w:hAnsi="Times New Roman" w:cs="Times New Roman"/>
                <w:sz w:val="20"/>
                <w:szCs w:val="20"/>
              </w:rPr>
              <w:t>Centrum Mediacji przy Krajowej Radzie Doradców Podatkowych</w:t>
            </w:r>
          </w:p>
        </w:tc>
        <w:tc>
          <w:tcPr>
            <w:tcW w:w="2015" w:type="pct"/>
          </w:tcPr>
          <w:p w14:paraId="6D1646BC" w14:textId="77777777" w:rsidR="00FF36EC" w:rsidRPr="00FF36EC" w:rsidRDefault="00FF36EC" w:rsidP="00BA72BE">
            <w:pPr>
              <w:jc w:val="both"/>
              <w:rPr>
                <w:rFonts w:ascii="Times New Roman" w:hAnsi="Times New Roman" w:cs="Times New Roman"/>
                <w:sz w:val="20"/>
                <w:szCs w:val="20"/>
              </w:rPr>
            </w:pPr>
            <w:r w:rsidRPr="00FF36EC">
              <w:rPr>
                <w:rFonts w:ascii="Times New Roman" w:hAnsi="Times New Roman" w:cs="Times New Roman"/>
                <w:sz w:val="20"/>
                <w:szCs w:val="20"/>
              </w:rPr>
              <w:t xml:space="preserve">Projekt nie przewiduje przepisów intertemporalnych pozwalających istniejącym ośrodkom kontynuować działalność w okresie ubiegania się </w:t>
            </w:r>
          </w:p>
          <w:p w14:paraId="5ABE32B0" w14:textId="0AA49D0D" w:rsidR="00FF36EC" w:rsidRPr="00A954F8" w:rsidRDefault="00FF36EC" w:rsidP="00BA72BE">
            <w:pPr>
              <w:jc w:val="both"/>
              <w:rPr>
                <w:rFonts w:ascii="Times New Roman" w:hAnsi="Times New Roman" w:cs="Times New Roman"/>
                <w:sz w:val="20"/>
                <w:szCs w:val="20"/>
              </w:rPr>
            </w:pPr>
            <w:r w:rsidRPr="00FF36EC">
              <w:rPr>
                <w:rFonts w:ascii="Times New Roman" w:hAnsi="Times New Roman" w:cs="Times New Roman"/>
                <w:sz w:val="20"/>
                <w:szCs w:val="20"/>
              </w:rPr>
              <w:t>o akredytację. Powodowałoby to konieczność zawieszenia działalności przez wszystkie ośrodki mediacyjne i szkoleniowe aż do uzyskania akredytacji, co godzi w zasadę zaufania i pewności prawa oraz w interes uczestników już rozpoczętych szkoleń. Brak przepisów przejściowych wprost zagraża ciągłości kształcenia mediatorów, w tym kursów rozpoczętych przed publikacją projektu ustawy lub między publikacją a jej uchwaleniem i wejściem w życie.</w:t>
            </w:r>
          </w:p>
        </w:tc>
        <w:tc>
          <w:tcPr>
            <w:tcW w:w="1534" w:type="pct"/>
          </w:tcPr>
          <w:p w14:paraId="3D6B25BA" w14:textId="77777777" w:rsidR="00FF36EC" w:rsidRDefault="00C93B53" w:rsidP="00BA72BE">
            <w:pPr>
              <w:jc w:val="both"/>
              <w:rPr>
                <w:rFonts w:ascii="Times New Roman" w:hAnsi="Times New Roman" w:cs="Times New Roman"/>
                <w:b/>
                <w:sz w:val="20"/>
                <w:szCs w:val="20"/>
              </w:rPr>
            </w:pPr>
            <w:r w:rsidRPr="00C93B53">
              <w:rPr>
                <w:rFonts w:ascii="Times New Roman" w:hAnsi="Times New Roman" w:cs="Times New Roman"/>
                <w:b/>
                <w:sz w:val="20"/>
                <w:szCs w:val="20"/>
              </w:rPr>
              <w:t xml:space="preserve">Uwaga nieuwzględniona. </w:t>
            </w:r>
          </w:p>
          <w:p w14:paraId="4DAB76CF" w14:textId="6B4FF12E" w:rsidR="008659AF" w:rsidRPr="00C93B53" w:rsidRDefault="00C93B53" w:rsidP="6C97CA9D">
            <w:pPr>
              <w:jc w:val="both"/>
              <w:rPr>
                <w:rFonts w:ascii="Times New Roman" w:hAnsi="Times New Roman" w:cs="Times New Roman"/>
                <w:sz w:val="20"/>
                <w:szCs w:val="20"/>
              </w:rPr>
            </w:pPr>
            <w:r w:rsidRPr="6C97CA9D">
              <w:rPr>
                <w:rFonts w:ascii="Times New Roman" w:hAnsi="Times New Roman" w:cs="Times New Roman"/>
                <w:sz w:val="20"/>
                <w:szCs w:val="20"/>
              </w:rPr>
              <w:t>Projektowana ustawa nie ingeruje w rynek mediacji w Polsce. Ośrodki mediacyjne i inne podmioty mogą dalej prowadzić kursy i szkolenia z zakresu mediacji. Projektowane przepisy umożliwiają jednak złożenie wniosku o wpis do Rejestru i uzyskanie wpisu jako „instytucja szkoląca</w:t>
            </w:r>
            <w:r w:rsidR="43B4A53E" w:rsidRPr="6C97CA9D">
              <w:rPr>
                <w:rFonts w:ascii="Times New Roman" w:hAnsi="Times New Roman" w:cs="Times New Roman"/>
                <w:sz w:val="20"/>
                <w:szCs w:val="20"/>
              </w:rPr>
              <w:t xml:space="preserve"> w zakresie mediacji</w:t>
            </w:r>
            <w:r w:rsidRPr="6C97CA9D">
              <w:rPr>
                <w:rFonts w:ascii="Times New Roman" w:hAnsi="Times New Roman" w:cs="Times New Roman"/>
                <w:sz w:val="20"/>
                <w:szCs w:val="20"/>
              </w:rPr>
              <w:t xml:space="preserve">”, co umożliwi </w:t>
            </w:r>
            <w:r w:rsidR="3F400E66" w:rsidRPr="6C97CA9D">
              <w:rPr>
                <w:rFonts w:ascii="Times New Roman" w:hAnsi="Times New Roman" w:cs="Times New Roman"/>
                <w:sz w:val="20"/>
                <w:szCs w:val="20"/>
              </w:rPr>
              <w:t xml:space="preserve">tym </w:t>
            </w:r>
            <w:r w:rsidRPr="6C97CA9D">
              <w:rPr>
                <w:rFonts w:ascii="Times New Roman" w:hAnsi="Times New Roman" w:cs="Times New Roman"/>
                <w:sz w:val="20"/>
                <w:szCs w:val="20"/>
              </w:rPr>
              <w:t xml:space="preserve">podmiotom prowadzenie również szkoleń bazowych i specjalizacyjnych, których ukończenie (i uzyskanie pozytywnego wyniku z egzaminu specjalizacyjnego) </w:t>
            </w:r>
            <w:r w:rsidRPr="6C97CA9D">
              <w:rPr>
                <w:rFonts w:ascii="Times New Roman" w:hAnsi="Times New Roman" w:cs="Times New Roman"/>
                <w:sz w:val="20"/>
                <w:szCs w:val="20"/>
              </w:rPr>
              <w:lastRenderedPageBreak/>
              <w:t xml:space="preserve">będzie podstawą wpisu do Rejestru. Jednocześnie termin wejścia w życie ustawy określony na dzień 1 stycznia 2027 r. stanowi wystarczający czas </w:t>
            </w:r>
            <w:r w:rsidR="008659AF" w:rsidRPr="6C97CA9D">
              <w:rPr>
                <w:rFonts w:ascii="Times New Roman" w:hAnsi="Times New Roman" w:cs="Times New Roman"/>
                <w:sz w:val="20"/>
                <w:szCs w:val="20"/>
              </w:rPr>
              <w:t xml:space="preserve">dla zainteresowanych podmiotów na opracowanie programów szkoleń przygotowujących do wpisu do Rejestru zgodnie z wytycznymi zawartymi w projektowanych przepisach oraz skompletowanie </w:t>
            </w:r>
            <w:r w:rsidR="21FD0822" w:rsidRPr="6C97CA9D">
              <w:rPr>
                <w:rFonts w:ascii="Times New Roman" w:hAnsi="Times New Roman" w:cs="Times New Roman"/>
                <w:sz w:val="20"/>
                <w:szCs w:val="20"/>
              </w:rPr>
              <w:t>zespołów specjalistów prowadzących szkolenia</w:t>
            </w:r>
          </w:p>
        </w:tc>
      </w:tr>
      <w:tr w:rsidR="00D30421" w:rsidRPr="00C34567" w14:paraId="77C4E4DC" w14:textId="77777777" w:rsidTr="00F91673">
        <w:trPr>
          <w:trHeight w:val="380"/>
        </w:trPr>
        <w:tc>
          <w:tcPr>
            <w:tcW w:w="172" w:type="pct"/>
          </w:tcPr>
          <w:p w14:paraId="0C4AAF77" w14:textId="17EF9F09" w:rsidR="006F7AA3" w:rsidRPr="00056D19" w:rsidRDefault="0013555B" w:rsidP="00ED4F7A">
            <w:pPr>
              <w:jc w:val="center"/>
              <w:rPr>
                <w:rFonts w:ascii="Times New Roman" w:hAnsi="Times New Roman" w:cs="Times New Roman"/>
                <w:sz w:val="20"/>
                <w:szCs w:val="20"/>
              </w:rPr>
            </w:pPr>
            <w:r>
              <w:rPr>
                <w:rFonts w:ascii="Times New Roman" w:hAnsi="Times New Roman" w:cs="Times New Roman"/>
                <w:sz w:val="20"/>
                <w:szCs w:val="20"/>
              </w:rPr>
              <w:lastRenderedPageBreak/>
              <w:t>81.</w:t>
            </w:r>
          </w:p>
        </w:tc>
        <w:tc>
          <w:tcPr>
            <w:tcW w:w="655" w:type="pct"/>
          </w:tcPr>
          <w:p w14:paraId="283A1856" w14:textId="46012970" w:rsidR="00D30421" w:rsidRPr="00C34567" w:rsidRDefault="008478C5" w:rsidP="00BA72BE">
            <w:pPr>
              <w:tabs>
                <w:tab w:val="left" w:pos="600"/>
              </w:tabs>
              <w:jc w:val="center"/>
              <w:rPr>
                <w:rFonts w:ascii="Times New Roman" w:hAnsi="Times New Roman" w:cs="Times New Roman"/>
                <w:sz w:val="20"/>
                <w:szCs w:val="20"/>
              </w:rPr>
            </w:pPr>
            <w:r>
              <w:rPr>
                <w:rFonts w:ascii="Times New Roman" w:hAnsi="Times New Roman" w:cs="Times New Roman"/>
                <w:sz w:val="20"/>
                <w:szCs w:val="20"/>
              </w:rPr>
              <w:t>a</w:t>
            </w:r>
            <w:r w:rsidR="00386610">
              <w:rPr>
                <w:rFonts w:ascii="Times New Roman" w:hAnsi="Times New Roman" w:cs="Times New Roman"/>
                <w:sz w:val="20"/>
                <w:szCs w:val="20"/>
              </w:rPr>
              <w:t>rt. 37</w:t>
            </w:r>
            <w:r w:rsidR="000D2006">
              <w:rPr>
                <w:rFonts w:ascii="Times New Roman" w:hAnsi="Times New Roman" w:cs="Times New Roman"/>
                <w:sz w:val="20"/>
                <w:szCs w:val="20"/>
              </w:rPr>
              <w:t xml:space="preserve"> ust. 1</w:t>
            </w:r>
          </w:p>
        </w:tc>
        <w:tc>
          <w:tcPr>
            <w:tcW w:w="624" w:type="pct"/>
          </w:tcPr>
          <w:p w14:paraId="45DE6946" w14:textId="77777777" w:rsidR="00E50F23" w:rsidRDefault="008C51C8" w:rsidP="00BA72BE">
            <w:pPr>
              <w:jc w:val="center"/>
              <w:rPr>
                <w:rFonts w:ascii="Times New Roman" w:hAnsi="Times New Roman" w:cs="Times New Roman"/>
                <w:sz w:val="20"/>
                <w:szCs w:val="20"/>
              </w:rPr>
            </w:pPr>
            <w:r w:rsidRPr="008C51C8">
              <w:rPr>
                <w:rFonts w:ascii="Times New Roman" w:hAnsi="Times New Roman" w:cs="Times New Roman"/>
                <w:sz w:val="20"/>
                <w:szCs w:val="20"/>
              </w:rPr>
              <w:t>Śląskie Centrum Arbitrażu i Mediacji</w:t>
            </w:r>
            <w:r>
              <w:rPr>
                <w:rFonts w:ascii="Times New Roman" w:hAnsi="Times New Roman" w:cs="Times New Roman"/>
                <w:sz w:val="20"/>
                <w:szCs w:val="20"/>
              </w:rPr>
              <w:t>,</w:t>
            </w:r>
          </w:p>
          <w:p w14:paraId="5538E63A" w14:textId="67F54680" w:rsidR="00E50F23" w:rsidRDefault="008C51C8" w:rsidP="00BA72BE">
            <w:pPr>
              <w:jc w:val="center"/>
              <w:rPr>
                <w:rFonts w:ascii="Times New Roman" w:hAnsi="Times New Roman" w:cs="Times New Roman"/>
                <w:sz w:val="20"/>
                <w:szCs w:val="20"/>
              </w:rPr>
            </w:pPr>
            <w:r w:rsidRPr="008C51C8">
              <w:rPr>
                <w:rFonts w:ascii="Times New Roman" w:hAnsi="Times New Roman" w:cs="Times New Roman"/>
                <w:sz w:val="20"/>
                <w:szCs w:val="20"/>
              </w:rPr>
              <w:t xml:space="preserve"> </w:t>
            </w:r>
            <w:r w:rsidR="00E50F23" w:rsidRPr="00E50F23">
              <w:rPr>
                <w:rFonts w:ascii="Times New Roman" w:hAnsi="Times New Roman" w:cs="Times New Roman"/>
                <w:sz w:val="20"/>
                <w:szCs w:val="20"/>
              </w:rPr>
              <w:t>Stowarzyszenie #wartomediować</w:t>
            </w:r>
            <w:r w:rsidR="00E50F23">
              <w:rPr>
                <w:rFonts w:ascii="Times New Roman" w:hAnsi="Times New Roman" w:cs="Times New Roman"/>
                <w:sz w:val="20"/>
                <w:szCs w:val="20"/>
              </w:rPr>
              <w:t>,</w:t>
            </w:r>
          </w:p>
          <w:p w14:paraId="797DCBBA" w14:textId="77B77CBA" w:rsidR="00386610" w:rsidRDefault="00386610" w:rsidP="00BA72BE">
            <w:pPr>
              <w:jc w:val="center"/>
              <w:rPr>
                <w:rFonts w:ascii="Times New Roman" w:hAnsi="Times New Roman" w:cs="Times New Roman"/>
                <w:sz w:val="20"/>
                <w:szCs w:val="20"/>
              </w:rPr>
            </w:pPr>
            <w:r w:rsidRPr="00386610">
              <w:rPr>
                <w:rFonts w:ascii="Times New Roman" w:hAnsi="Times New Roman" w:cs="Times New Roman"/>
                <w:sz w:val="20"/>
                <w:szCs w:val="20"/>
              </w:rPr>
              <w:t>Centrum Rozwiązywania Sporów i Konfliktów przy WPiA UW</w:t>
            </w:r>
            <w:r w:rsidR="00DF7C89">
              <w:rPr>
                <w:rFonts w:ascii="Times New Roman" w:hAnsi="Times New Roman" w:cs="Times New Roman"/>
                <w:sz w:val="20"/>
                <w:szCs w:val="20"/>
              </w:rPr>
              <w:t>,</w:t>
            </w:r>
          </w:p>
          <w:p w14:paraId="6046FF73" w14:textId="40DA356B" w:rsidR="00DF7C89" w:rsidRDefault="00DF7C89" w:rsidP="00BA72BE">
            <w:pPr>
              <w:jc w:val="center"/>
              <w:rPr>
                <w:rFonts w:ascii="Times New Roman" w:hAnsi="Times New Roman" w:cs="Times New Roman"/>
                <w:sz w:val="20"/>
                <w:szCs w:val="20"/>
              </w:rPr>
            </w:pPr>
            <w:r w:rsidRPr="00DF7C89">
              <w:rPr>
                <w:rFonts w:ascii="Times New Roman" w:hAnsi="Times New Roman" w:cs="Times New Roman"/>
                <w:sz w:val="20"/>
                <w:szCs w:val="20"/>
              </w:rPr>
              <w:t>Ośrodek Mediacji przy ORIP w Szczecinie</w:t>
            </w:r>
            <w:r w:rsidR="000D2006">
              <w:rPr>
                <w:rFonts w:ascii="Times New Roman" w:hAnsi="Times New Roman" w:cs="Times New Roman"/>
                <w:sz w:val="20"/>
                <w:szCs w:val="20"/>
              </w:rPr>
              <w:t>,</w:t>
            </w:r>
          </w:p>
          <w:p w14:paraId="07735AFC" w14:textId="5806E8EA" w:rsidR="009F6B24" w:rsidRDefault="009F6B24" w:rsidP="00BA72BE">
            <w:pPr>
              <w:jc w:val="center"/>
              <w:rPr>
                <w:rFonts w:ascii="Times New Roman" w:hAnsi="Times New Roman" w:cs="Times New Roman"/>
                <w:sz w:val="20"/>
                <w:szCs w:val="20"/>
              </w:rPr>
            </w:pPr>
            <w:r>
              <w:rPr>
                <w:rFonts w:ascii="Times New Roman" w:hAnsi="Times New Roman" w:cs="Times New Roman"/>
                <w:sz w:val="20"/>
                <w:szCs w:val="20"/>
              </w:rPr>
              <w:t>Stowarzyszenie Dolnośląska Izba Mediatorów</w:t>
            </w:r>
            <w:r w:rsidR="00A1417D" w:rsidRPr="00A1417D">
              <w:rPr>
                <w:rFonts w:ascii="Times New Roman" w:hAnsi="Times New Roman" w:cs="Times New Roman"/>
                <w:sz w:val="20"/>
                <w:szCs w:val="20"/>
              </w:rPr>
              <w:t xml:space="preserve"> </w:t>
            </w:r>
            <w:r w:rsidR="00A1417D">
              <w:rPr>
                <w:rFonts w:ascii="Times New Roman" w:hAnsi="Times New Roman" w:cs="Times New Roman"/>
                <w:sz w:val="20"/>
                <w:szCs w:val="20"/>
              </w:rPr>
              <w:br/>
            </w:r>
            <w:r w:rsidR="00A1417D" w:rsidRPr="00A1417D">
              <w:rPr>
                <w:rFonts w:ascii="Times New Roman" w:hAnsi="Times New Roman" w:cs="Times New Roman"/>
                <w:sz w:val="20"/>
                <w:szCs w:val="20"/>
              </w:rPr>
              <w:t>z siedzibą we Wrocławiu</w:t>
            </w:r>
            <w:r>
              <w:rPr>
                <w:rFonts w:ascii="Times New Roman" w:hAnsi="Times New Roman" w:cs="Times New Roman"/>
                <w:sz w:val="20"/>
                <w:szCs w:val="20"/>
              </w:rPr>
              <w:t>,</w:t>
            </w:r>
          </w:p>
          <w:p w14:paraId="4B034D2E" w14:textId="6E0A1616" w:rsidR="000D2006" w:rsidRDefault="000D2006" w:rsidP="00BA72BE">
            <w:pPr>
              <w:jc w:val="center"/>
              <w:rPr>
                <w:rFonts w:ascii="Times New Roman" w:hAnsi="Times New Roman" w:cs="Times New Roman"/>
                <w:sz w:val="20"/>
                <w:szCs w:val="20"/>
              </w:rPr>
            </w:pPr>
            <w:r>
              <w:rPr>
                <w:rFonts w:ascii="Times New Roman" w:hAnsi="Times New Roman" w:cs="Times New Roman"/>
                <w:sz w:val="20"/>
                <w:szCs w:val="20"/>
              </w:rPr>
              <w:t>mediatorzy.pl</w:t>
            </w:r>
          </w:p>
          <w:p w14:paraId="71DD42E7" w14:textId="77777777" w:rsidR="009F6B24" w:rsidRPr="00386610" w:rsidRDefault="009F6B24" w:rsidP="00BA72BE">
            <w:pPr>
              <w:jc w:val="center"/>
              <w:rPr>
                <w:rFonts w:ascii="Times New Roman" w:hAnsi="Times New Roman" w:cs="Times New Roman"/>
                <w:sz w:val="20"/>
                <w:szCs w:val="20"/>
              </w:rPr>
            </w:pPr>
          </w:p>
          <w:p w14:paraId="57C4663F" w14:textId="6A472508" w:rsidR="00D30421" w:rsidRPr="00C34567" w:rsidRDefault="00D30421" w:rsidP="00BA72BE">
            <w:pPr>
              <w:jc w:val="center"/>
              <w:rPr>
                <w:rFonts w:ascii="Times New Roman" w:hAnsi="Times New Roman" w:cs="Times New Roman"/>
                <w:sz w:val="20"/>
                <w:szCs w:val="20"/>
              </w:rPr>
            </w:pPr>
          </w:p>
        </w:tc>
        <w:tc>
          <w:tcPr>
            <w:tcW w:w="2015" w:type="pct"/>
          </w:tcPr>
          <w:p w14:paraId="6D556A31" w14:textId="2A13941C" w:rsidR="008C51C8" w:rsidRPr="008C51C8" w:rsidRDefault="008C51C8" w:rsidP="00BA72BE">
            <w:pPr>
              <w:jc w:val="both"/>
              <w:rPr>
                <w:rFonts w:ascii="Times New Roman" w:hAnsi="Times New Roman" w:cs="Times New Roman"/>
                <w:sz w:val="20"/>
                <w:szCs w:val="20"/>
              </w:rPr>
            </w:pPr>
            <w:r w:rsidRPr="008C51C8">
              <w:rPr>
                <w:rFonts w:ascii="Times New Roman" w:hAnsi="Times New Roman" w:cs="Times New Roman"/>
                <w:sz w:val="20"/>
                <w:szCs w:val="20"/>
              </w:rPr>
              <w:t>Wymóg składania zanonimizowanych dokumentów</w:t>
            </w:r>
            <w:r>
              <w:t xml:space="preserve"> </w:t>
            </w:r>
            <w:r>
              <w:rPr>
                <w:rFonts w:ascii="Times New Roman" w:hAnsi="Times New Roman" w:cs="Times New Roman"/>
                <w:sz w:val="20"/>
                <w:szCs w:val="20"/>
              </w:rPr>
              <w:t>b</w:t>
            </w:r>
            <w:r w:rsidRPr="008C51C8">
              <w:rPr>
                <w:rFonts w:ascii="Times New Roman" w:hAnsi="Times New Roman" w:cs="Times New Roman"/>
                <w:sz w:val="20"/>
                <w:szCs w:val="20"/>
              </w:rPr>
              <w:t>udzi poważne wątpliwości z punktu widzenia:</w:t>
            </w:r>
          </w:p>
          <w:p w14:paraId="729F97DF" w14:textId="61287A94" w:rsidR="008C51C8" w:rsidRPr="008C51C8" w:rsidRDefault="008C51C8" w:rsidP="00BA72BE">
            <w:pPr>
              <w:jc w:val="both"/>
              <w:rPr>
                <w:rFonts w:ascii="Times New Roman" w:hAnsi="Times New Roman" w:cs="Times New Roman"/>
                <w:sz w:val="20"/>
                <w:szCs w:val="20"/>
              </w:rPr>
            </w:pPr>
            <w:r w:rsidRPr="008C51C8">
              <w:rPr>
                <w:rFonts w:ascii="Times New Roman" w:hAnsi="Times New Roman" w:cs="Times New Roman"/>
                <w:sz w:val="20"/>
                <w:szCs w:val="20"/>
              </w:rPr>
              <w:t>−</w:t>
            </w:r>
            <w:r>
              <w:rPr>
                <w:rFonts w:ascii="Times New Roman" w:hAnsi="Times New Roman" w:cs="Times New Roman"/>
                <w:sz w:val="20"/>
                <w:szCs w:val="20"/>
              </w:rPr>
              <w:t xml:space="preserve"> </w:t>
            </w:r>
            <w:r w:rsidRPr="008C51C8">
              <w:rPr>
                <w:rFonts w:ascii="Times New Roman" w:hAnsi="Times New Roman" w:cs="Times New Roman"/>
                <w:sz w:val="20"/>
                <w:szCs w:val="20"/>
              </w:rPr>
              <w:t>tajemnicy mediacji – nawet przy anonimizacji, sygnatury akt mogą pozwalać na identyfikację stron i przebiegu sprawy;</w:t>
            </w:r>
          </w:p>
          <w:p w14:paraId="56A2CB76" w14:textId="5F7B8A88" w:rsidR="008C51C8" w:rsidRPr="008C51C8" w:rsidRDefault="008C51C8" w:rsidP="00BA72BE">
            <w:pPr>
              <w:jc w:val="both"/>
              <w:rPr>
                <w:rFonts w:ascii="Times New Roman" w:hAnsi="Times New Roman" w:cs="Times New Roman"/>
                <w:sz w:val="20"/>
                <w:szCs w:val="20"/>
              </w:rPr>
            </w:pPr>
            <w:r w:rsidRPr="008C51C8">
              <w:rPr>
                <w:rFonts w:ascii="Times New Roman" w:hAnsi="Times New Roman" w:cs="Times New Roman"/>
                <w:sz w:val="20"/>
                <w:szCs w:val="20"/>
              </w:rPr>
              <w:t>−</w:t>
            </w:r>
            <w:r>
              <w:rPr>
                <w:rFonts w:ascii="Times New Roman" w:hAnsi="Times New Roman" w:cs="Times New Roman"/>
                <w:sz w:val="20"/>
                <w:szCs w:val="20"/>
              </w:rPr>
              <w:t xml:space="preserve"> </w:t>
            </w:r>
            <w:r w:rsidRPr="008C51C8">
              <w:rPr>
                <w:rFonts w:ascii="Times New Roman" w:hAnsi="Times New Roman" w:cs="Times New Roman"/>
                <w:sz w:val="20"/>
                <w:szCs w:val="20"/>
              </w:rPr>
              <w:t>nieweryfikowalności dokumentów – jeśli anonimizacja będzie głęboka (włącznie z sygnaturą i datami), dokumenty te nie stanowią żadnego realnego dowodu doświadczenia;</w:t>
            </w:r>
          </w:p>
          <w:p w14:paraId="7FE35D0F" w14:textId="77777777" w:rsidR="00E50F23" w:rsidRDefault="008C51C8" w:rsidP="00BA72BE">
            <w:pPr>
              <w:jc w:val="both"/>
              <w:rPr>
                <w:rFonts w:ascii="Times New Roman" w:hAnsi="Times New Roman" w:cs="Times New Roman"/>
                <w:sz w:val="20"/>
                <w:szCs w:val="20"/>
              </w:rPr>
            </w:pPr>
            <w:r w:rsidRPr="008C51C8">
              <w:rPr>
                <w:rFonts w:ascii="Times New Roman" w:hAnsi="Times New Roman" w:cs="Times New Roman"/>
                <w:sz w:val="20"/>
                <w:szCs w:val="20"/>
              </w:rPr>
              <w:t>−</w:t>
            </w:r>
            <w:r>
              <w:rPr>
                <w:rFonts w:ascii="Times New Roman" w:hAnsi="Times New Roman" w:cs="Times New Roman"/>
                <w:sz w:val="20"/>
                <w:szCs w:val="20"/>
              </w:rPr>
              <w:t xml:space="preserve"> </w:t>
            </w:r>
            <w:r w:rsidRPr="008C51C8">
              <w:rPr>
                <w:rFonts w:ascii="Times New Roman" w:hAnsi="Times New Roman" w:cs="Times New Roman"/>
                <w:sz w:val="20"/>
                <w:szCs w:val="20"/>
              </w:rPr>
              <w:t>ryzyka instrumentalnego spełniania wymogów – może prowadzić do formalizmu i tworzenia dokumentów wyłącznie w celu spełnienia wymagań formalnych</w:t>
            </w:r>
            <w:r w:rsidR="00E50F23">
              <w:rPr>
                <w:rFonts w:ascii="Times New Roman" w:hAnsi="Times New Roman" w:cs="Times New Roman"/>
                <w:sz w:val="20"/>
                <w:szCs w:val="20"/>
              </w:rPr>
              <w:t>;</w:t>
            </w:r>
          </w:p>
          <w:p w14:paraId="290F7AEF" w14:textId="5E9D831F" w:rsidR="008C51C8" w:rsidRPr="008C51C8" w:rsidRDefault="00E50F23" w:rsidP="00BA72BE">
            <w:pPr>
              <w:jc w:val="both"/>
              <w:rPr>
                <w:rFonts w:ascii="Times New Roman" w:hAnsi="Times New Roman" w:cs="Times New Roman"/>
                <w:sz w:val="20"/>
                <w:szCs w:val="20"/>
              </w:rPr>
            </w:pPr>
            <w:r w:rsidRPr="00E50F23">
              <w:rPr>
                <w:rFonts w:ascii="Times New Roman" w:hAnsi="Times New Roman" w:cs="Times New Roman"/>
                <w:sz w:val="20"/>
                <w:szCs w:val="20"/>
              </w:rPr>
              <w:t>−</w:t>
            </w:r>
            <w:r>
              <w:rPr>
                <w:rFonts w:ascii="Times New Roman" w:hAnsi="Times New Roman" w:cs="Times New Roman"/>
                <w:sz w:val="20"/>
                <w:szCs w:val="20"/>
              </w:rPr>
              <w:t xml:space="preserve"> możliwość naruszenia zasady przetwarzania danych osobowych stron mediacji</w:t>
            </w:r>
            <w:r w:rsidR="008C51C8" w:rsidRPr="008C51C8">
              <w:rPr>
                <w:rFonts w:ascii="Times New Roman" w:hAnsi="Times New Roman" w:cs="Times New Roman"/>
                <w:sz w:val="20"/>
                <w:szCs w:val="20"/>
              </w:rPr>
              <w:t>.</w:t>
            </w:r>
          </w:p>
          <w:p w14:paraId="2E080C7B" w14:textId="1FD4BCC0" w:rsidR="008C51C8" w:rsidRDefault="008C51C8" w:rsidP="00BA72BE">
            <w:pPr>
              <w:jc w:val="both"/>
              <w:rPr>
                <w:rFonts w:ascii="Times New Roman" w:hAnsi="Times New Roman" w:cs="Times New Roman"/>
                <w:sz w:val="20"/>
                <w:szCs w:val="20"/>
              </w:rPr>
            </w:pPr>
            <w:r w:rsidRPr="008C51C8">
              <w:rPr>
                <w:rFonts w:ascii="Times New Roman" w:hAnsi="Times New Roman" w:cs="Times New Roman"/>
                <w:sz w:val="20"/>
                <w:szCs w:val="20"/>
              </w:rPr>
              <w:t>Z tych powodów przepis ten uznaje się za chybiony i potencjalnie sprzeczny z zasadami tajemnicy mediacji oraz ochrony danych</w:t>
            </w:r>
            <w:r>
              <w:rPr>
                <w:rFonts w:ascii="Times New Roman" w:hAnsi="Times New Roman" w:cs="Times New Roman"/>
                <w:sz w:val="20"/>
                <w:szCs w:val="20"/>
              </w:rPr>
              <w:t>.</w:t>
            </w:r>
          </w:p>
          <w:p w14:paraId="73856181" w14:textId="77777777" w:rsidR="008C51C8" w:rsidRDefault="008C51C8" w:rsidP="00BA72BE">
            <w:pPr>
              <w:jc w:val="both"/>
              <w:rPr>
                <w:rFonts w:ascii="Times New Roman" w:hAnsi="Times New Roman" w:cs="Times New Roman"/>
                <w:sz w:val="20"/>
                <w:szCs w:val="20"/>
              </w:rPr>
            </w:pPr>
          </w:p>
          <w:p w14:paraId="428EDD8A" w14:textId="479E9B94" w:rsidR="00D30421" w:rsidRDefault="00386610" w:rsidP="00BA72BE">
            <w:pPr>
              <w:jc w:val="both"/>
              <w:rPr>
                <w:rFonts w:ascii="Times New Roman" w:hAnsi="Times New Roman" w:cs="Times New Roman"/>
                <w:sz w:val="20"/>
                <w:szCs w:val="20"/>
              </w:rPr>
            </w:pPr>
            <w:r>
              <w:rPr>
                <w:rFonts w:ascii="Times New Roman" w:hAnsi="Times New Roman" w:cs="Times New Roman"/>
                <w:sz w:val="20"/>
                <w:szCs w:val="20"/>
              </w:rPr>
              <w:t xml:space="preserve">Obowiązek przedstawiania zanonimizowanych kopii protokołów lub zanonimizowanych kopii umów o mediację </w:t>
            </w:r>
            <w:r w:rsidR="000A6850">
              <w:rPr>
                <w:rFonts w:ascii="Times New Roman" w:hAnsi="Times New Roman" w:cs="Times New Roman"/>
                <w:sz w:val="20"/>
                <w:szCs w:val="20"/>
              </w:rPr>
              <w:t xml:space="preserve">może być w praktyce trudny do wykonania z uwagi na </w:t>
            </w:r>
            <w:r w:rsidR="00965D32">
              <w:rPr>
                <w:rFonts w:ascii="Times New Roman" w:hAnsi="Times New Roman" w:cs="Times New Roman"/>
                <w:sz w:val="20"/>
                <w:szCs w:val="20"/>
              </w:rPr>
              <w:t xml:space="preserve">różnorodną praktykę stosowaną przez mediatorów </w:t>
            </w:r>
            <w:r w:rsidR="00DF7C89">
              <w:rPr>
                <w:rFonts w:ascii="Times New Roman" w:hAnsi="Times New Roman" w:cs="Times New Roman"/>
                <w:sz w:val="20"/>
                <w:szCs w:val="20"/>
              </w:rPr>
              <w:br/>
              <w:t xml:space="preserve">i </w:t>
            </w:r>
            <w:r w:rsidR="000A6850">
              <w:rPr>
                <w:rFonts w:ascii="Times New Roman" w:hAnsi="Times New Roman" w:cs="Times New Roman"/>
                <w:sz w:val="20"/>
                <w:szCs w:val="20"/>
              </w:rPr>
              <w:t xml:space="preserve">brak przepisów określających jak długo dokumentacja z mediacji powinna być archiwizowana. </w:t>
            </w:r>
          </w:p>
          <w:p w14:paraId="4305933A" w14:textId="383C35C7" w:rsidR="00DF7C89" w:rsidRPr="00DF7C89" w:rsidRDefault="00DF7C89" w:rsidP="00BA72BE">
            <w:pPr>
              <w:jc w:val="both"/>
              <w:rPr>
                <w:rFonts w:ascii="Times New Roman" w:hAnsi="Times New Roman" w:cs="Times New Roman"/>
                <w:sz w:val="20"/>
                <w:szCs w:val="20"/>
              </w:rPr>
            </w:pPr>
            <w:r>
              <w:rPr>
                <w:rFonts w:ascii="Times New Roman" w:hAnsi="Times New Roman" w:cs="Times New Roman"/>
                <w:sz w:val="20"/>
                <w:szCs w:val="20"/>
              </w:rPr>
              <w:t>Ż</w:t>
            </w:r>
            <w:r w:rsidRPr="00DF7C89">
              <w:rPr>
                <w:rFonts w:ascii="Times New Roman" w:hAnsi="Times New Roman" w:cs="Times New Roman"/>
                <w:sz w:val="20"/>
                <w:szCs w:val="20"/>
              </w:rPr>
              <w:t>aden z przepisów prawa</w:t>
            </w:r>
            <w:r>
              <w:rPr>
                <w:rFonts w:ascii="Times New Roman" w:hAnsi="Times New Roman" w:cs="Times New Roman"/>
                <w:sz w:val="20"/>
                <w:szCs w:val="20"/>
              </w:rPr>
              <w:t>,</w:t>
            </w:r>
            <w:r w:rsidRPr="00DF7C89">
              <w:rPr>
                <w:rFonts w:ascii="Times New Roman" w:hAnsi="Times New Roman" w:cs="Times New Roman"/>
                <w:sz w:val="20"/>
                <w:szCs w:val="20"/>
              </w:rPr>
              <w:t xml:space="preserve"> a w szczególności Kodeksu postępowania cywilnego nie nakłada na mediatora obowiązku przechowywania kopii protokołów. Mediator zobowiązany jest w przypadku prowadzenia mediacji ze skierowania sądu do złożenia protokołu mediacji w sądzie (art 183 </w:t>
            </w:r>
            <w:r w:rsidRPr="00DF7C89">
              <w:rPr>
                <w:rFonts w:ascii="Times New Roman" w:hAnsi="Times New Roman" w:cs="Times New Roman"/>
                <w:sz w:val="20"/>
                <w:szCs w:val="20"/>
                <w:vertAlign w:val="superscript"/>
              </w:rPr>
              <w:t>13</w:t>
            </w:r>
            <w:r w:rsidRPr="00DF7C89">
              <w:rPr>
                <w:rFonts w:ascii="Times New Roman" w:hAnsi="Times New Roman" w:cs="Times New Roman"/>
                <w:sz w:val="20"/>
                <w:szCs w:val="20"/>
              </w:rPr>
              <w:t xml:space="preserve"> § 2 K</w:t>
            </w:r>
            <w:r w:rsidR="00BE4320">
              <w:rPr>
                <w:rFonts w:ascii="Times New Roman" w:hAnsi="Times New Roman" w:cs="Times New Roman"/>
                <w:sz w:val="20"/>
                <w:szCs w:val="20"/>
              </w:rPr>
              <w:t>pc</w:t>
            </w:r>
            <w:r w:rsidRPr="00DF7C89">
              <w:rPr>
                <w:rFonts w:ascii="Times New Roman" w:hAnsi="Times New Roman" w:cs="Times New Roman"/>
                <w:sz w:val="20"/>
                <w:szCs w:val="20"/>
              </w:rPr>
              <w:t xml:space="preserve">). W przypadku mediacji umownej gdy strona wystąpi do sądu </w:t>
            </w:r>
            <w:r>
              <w:rPr>
                <w:rFonts w:ascii="Times New Roman" w:hAnsi="Times New Roman" w:cs="Times New Roman"/>
                <w:sz w:val="20"/>
                <w:szCs w:val="20"/>
              </w:rPr>
              <w:br/>
            </w:r>
            <w:r w:rsidRPr="00DF7C89">
              <w:rPr>
                <w:rFonts w:ascii="Times New Roman" w:hAnsi="Times New Roman" w:cs="Times New Roman"/>
                <w:sz w:val="20"/>
                <w:szCs w:val="20"/>
              </w:rPr>
              <w:t xml:space="preserve">z wnioskiem o zatwierdzenie ugody mediator również składa protokół </w:t>
            </w:r>
            <w:r>
              <w:rPr>
                <w:rFonts w:ascii="Times New Roman" w:hAnsi="Times New Roman" w:cs="Times New Roman"/>
                <w:sz w:val="20"/>
                <w:szCs w:val="20"/>
              </w:rPr>
              <w:br/>
            </w:r>
            <w:r w:rsidRPr="00DF7C89">
              <w:rPr>
                <w:rFonts w:ascii="Times New Roman" w:hAnsi="Times New Roman" w:cs="Times New Roman"/>
                <w:sz w:val="20"/>
                <w:szCs w:val="20"/>
              </w:rPr>
              <w:t xml:space="preserve">w sądzie, który byłby właściwy do rozpoznania sprawy według właściwości ogólnej lub wyłącznej (art 183 </w:t>
            </w:r>
            <w:r w:rsidRPr="00DF7C89">
              <w:rPr>
                <w:rFonts w:ascii="Times New Roman" w:hAnsi="Times New Roman" w:cs="Times New Roman"/>
                <w:sz w:val="20"/>
                <w:szCs w:val="20"/>
                <w:vertAlign w:val="superscript"/>
              </w:rPr>
              <w:t>13</w:t>
            </w:r>
            <w:r w:rsidRPr="00DF7C89">
              <w:rPr>
                <w:rFonts w:ascii="Times New Roman" w:hAnsi="Times New Roman" w:cs="Times New Roman"/>
                <w:sz w:val="20"/>
                <w:szCs w:val="20"/>
              </w:rPr>
              <w:t xml:space="preserve"> § 1), przy czym praktyka mediacyjna </w:t>
            </w:r>
            <w:r>
              <w:rPr>
                <w:rFonts w:ascii="Times New Roman" w:hAnsi="Times New Roman" w:cs="Times New Roman"/>
                <w:sz w:val="20"/>
                <w:szCs w:val="20"/>
              </w:rPr>
              <w:br/>
            </w:r>
            <w:r w:rsidRPr="00DF7C89">
              <w:rPr>
                <w:rFonts w:ascii="Times New Roman" w:hAnsi="Times New Roman" w:cs="Times New Roman"/>
                <w:sz w:val="20"/>
                <w:szCs w:val="20"/>
              </w:rPr>
              <w:t>i doświadczenie nakazuje przyj</w:t>
            </w:r>
            <w:r>
              <w:rPr>
                <w:rFonts w:ascii="Times New Roman" w:hAnsi="Times New Roman" w:cs="Times New Roman"/>
                <w:sz w:val="20"/>
                <w:szCs w:val="20"/>
              </w:rPr>
              <w:t>ąć</w:t>
            </w:r>
            <w:r w:rsidRPr="00DF7C89">
              <w:rPr>
                <w:rFonts w:ascii="Times New Roman" w:hAnsi="Times New Roman" w:cs="Times New Roman"/>
                <w:sz w:val="20"/>
                <w:szCs w:val="20"/>
              </w:rPr>
              <w:t xml:space="preserve"> że zdecydowana większość stron mediacji umownej występuje do sądu o zatwierdzenie ugody. </w:t>
            </w:r>
          </w:p>
          <w:p w14:paraId="306B22EC" w14:textId="034FC8DE" w:rsidR="00DF7C89" w:rsidRDefault="00DF7C89" w:rsidP="00BA72BE">
            <w:pPr>
              <w:jc w:val="both"/>
              <w:rPr>
                <w:rFonts w:ascii="Times New Roman" w:hAnsi="Times New Roman" w:cs="Times New Roman"/>
                <w:sz w:val="20"/>
                <w:szCs w:val="20"/>
              </w:rPr>
            </w:pPr>
            <w:r w:rsidRPr="00DF7C89">
              <w:rPr>
                <w:rFonts w:ascii="Times New Roman" w:hAnsi="Times New Roman" w:cs="Times New Roman"/>
                <w:sz w:val="20"/>
                <w:szCs w:val="20"/>
              </w:rPr>
              <w:t xml:space="preserve">Z kolei z treści art. 183 </w:t>
            </w:r>
            <w:r w:rsidRPr="00DF7C89">
              <w:rPr>
                <w:rFonts w:ascii="Times New Roman" w:hAnsi="Times New Roman" w:cs="Times New Roman"/>
                <w:sz w:val="20"/>
                <w:szCs w:val="20"/>
                <w:vertAlign w:val="superscript"/>
              </w:rPr>
              <w:t>1</w:t>
            </w:r>
            <w:r w:rsidRPr="00DF7C89">
              <w:rPr>
                <w:rFonts w:ascii="Times New Roman" w:hAnsi="Times New Roman" w:cs="Times New Roman"/>
                <w:sz w:val="20"/>
                <w:szCs w:val="20"/>
              </w:rPr>
              <w:t xml:space="preserve"> § 2 K</w:t>
            </w:r>
            <w:r w:rsidR="00BE4320">
              <w:rPr>
                <w:rFonts w:ascii="Times New Roman" w:hAnsi="Times New Roman" w:cs="Times New Roman"/>
                <w:sz w:val="20"/>
                <w:szCs w:val="20"/>
              </w:rPr>
              <w:t>pc</w:t>
            </w:r>
            <w:r w:rsidRPr="00DF7C89">
              <w:rPr>
                <w:rFonts w:ascii="Times New Roman" w:hAnsi="Times New Roman" w:cs="Times New Roman"/>
                <w:sz w:val="20"/>
                <w:szCs w:val="20"/>
              </w:rPr>
              <w:t xml:space="preserve"> wynika, że mediacja umowna (potocznie zwana pozasądową lub prowadzoną na wniosek) może być prowadzona </w:t>
            </w:r>
            <w:r>
              <w:rPr>
                <w:rFonts w:ascii="Times New Roman" w:hAnsi="Times New Roman" w:cs="Times New Roman"/>
                <w:sz w:val="20"/>
                <w:szCs w:val="20"/>
              </w:rPr>
              <w:br/>
            </w:r>
            <w:r w:rsidRPr="00DF7C89">
              <w:rPr>
                <w:rFonts w:ascii="Times New Roman" w:hAnsi="Times New Roman" w:cs="Times New Roman"/>
                <w:sz w:val="20"/>
                <w:szCs w:val="20"/>
              </w:rPr>
              <w:t>z pominięciem pisemnego zawarcia umowy, które jest zastępowane przez wyrażenie przez stronę zgody na mediację w odpowiedzi na złożony wniosek.</w:t>
            </w:r>
          </w:p>
          <w:p w14:paraId="71674448" w14:textId="0E612DFF" w:rsidR="000A6850" w:rsidRDefault="000A6850" w:rsidP="00BA72BE">
            <w:pPr>
              <w:jc w:val="both"/>
              <w:rPr>
                <w:rFonts w:ascii="Times New Roman" w:hAnsi="Times New Roman" w:cs="Times New Roman"/>
                <w:sz w:val="20"/>
                <w:szCs w:val="20"/>
              </w:rPr>
            </w:pPr>
            <w:r>
              <w:rPr>
                <w:rFonts w:ascii="Times New Roman" w:hAnsi="Times New Roman" w:cs="Times New Roman"/>
                <w:sz w:val="20"/>
                <w:szCs w:val="20"/>
              </w:rPr>
              <w:t xml:space="preserve">W zamian propozycja przedstawiania zaświadczenia wydanego przez ośrodek mediacyjny, zawierającego informacje o liczbie przeprowadzonych </w:t>
            </w:r>
            <w:r>
              <w:rPr>
                <w:rFonts w:ascii="Times New Roman" w:hAnsi="Times New Roman" w:cs="Times New Roman"/>
                <w:sz w:val="20"/>
                <w:szCs w:val="20"/>
              </w:rPr>
              <w:lastRenderedPageBreak/>
              <w:t xml:space="preserve">mediacji oraz bardziej szczegółowe dane (np. data rozpoczęcia </w:t>
            </w:r>
            <w:r>
              <w:rPr>
                <w:rFonts w:ascii="Times New Roman" w:hAnsi="Times New Roman" w:cs="Times New Roman"/>
                <w:sz w:val="20"/>
                <w:szCs w:val="20"/>
              </w:rPr>
              <w:br/>
              <w:t>i zakończenia mediacji, rodzaj sprawy</w:t>
            </w:r>
            <w:r w:rsidR="00DF7C89">
              <w:rPr>
                <w:rFonts w:ascii="Times New Roman" w:hAnsi="Times New Roman" w:cs="Times New Roman"/>
                <w:sz w:val="20"/>
                <w:szCs w:val="20"/>
              </w:rPr>
              <w:t>,</w:t>
            </w:r>
            <w:r w:rsidR="00DF7C89" w:rsidRPr="00DF7C89">
              <w:rPr>
                <w:rFonts w:ascii="Calibri" w:hAnsi="Calibri" w:cs="Calibri"/>
                <w:color w:val="000000"/>
                <w:kern w:val="0"/>
                <w:sz w:val="22"/>
                <w:szCs w:val="22"/>
              </w:rPr>
              <w:t xml:space="preserve"> </w:t>
            </w:r>
            <w:r w:rsidR="00DF7C89" w:rsidRPr="00DF7C89">
              <w:rPr>
                <w:rFonts w:ascii="Times New Roman" w:hAnsi="Times New Roman" w:cs="Times New Roman"/>
                <w:sz w:val="20"/>
                <w:szCs w:val="20"/>
              </w:rPr>
              <w:t>numer</w:t>
            </w:r>
            <w:r w:rsidR="00DF7C89">
              <w:rPr>
                <w:rFonts w:ascii="Times New Roman" w:hAnsi="Times New Roman" w:cs="Times New Roman"/>
                <w:sz w:val="20"/>
                <w:szCs w:val="20"/>
              </w:rPr>
              <w:t>y</w:t>
            </w:r>
            <w:r w:rsidR="00DF7C89" w:rsidRPr="00DF7C89">
              <w:rPr>
                <w:rFonts w:ascii="Times New Roman" w:hAnsi="Times New Roman" w:cs="Times New Roman"/>
                <w:sz w:val="20"/>
                <w:szCs w:val="20"/>
              </w:rPr>
              <w:t xml:space="preserve"> sygnatur spraw</w:t>
            </w:r>
            <w:r w:rsidR="00DF7C89">
              <w:rPr>
                <w:rFonts w:ascii="Times New Roman" w:hAnsi="Times New Roman" w:cs="Times New Roman"/>
                <w:sz w:val="20"/>
                <w:szCs w:val="20"/>
              </w:rPr>
              <w:t>,</w:t>
            </w:r>
            <w:r w:rsidR="00DF7C89" w:rsidRPr="00DF7C89">
              <w:rPr>
                <w:rFonts w:ascii="Times New Roman" w:hAnsi="Times New Roman" w:cs="Times New Roman"/>
                <w:sz w:val="20"/>
                <w:szCs w:val="20"/>
              </w:rPr>
              <w:t xml:space="preserve"> w których mediator prowadził mediacje po otrzymaniu skierowania z sądu lub sygnatur spraw</w:t>
            </w:r>
            <w:r w:rsidR="00DF7C89">
              <w:rPr>
                <w:rFonts w:ascii="Times New Roman" w:hAnsi="Times New Roman" w:cs="Times New Roman"/>
                <w:sz w:val="20"/>
                <w:szCs w:val="20"/>
              </w:rPr>
              <w:t>,</w:t>
            </w:r>
            <w:r w:rsidR="00DF7C89" w:rsidRPr="00DF7C89">
              <w:rPr>
                <w:rFonts w:ascii="Times New Roman" w:hAnsi="Times New Roman" w:cs="Times New Roman"/>
                <w:sz w:val="20"/>
                <w:szCs w:val="20"/>
              </w:rPr>
              <w:t xml:space="preserve"> w których protokół został złożony w sądzie po przeprowadzeniu mediacji na podstawie umowy</w:t>
            </w:r>
            <w:r>
              <w:rPr>
                <w:rFonts w:ascii="Times New Roman" w:hAnsi="Times New Roman" w:cs="Times New Roman"/>
                <w:sz w:val="20"/>
                <w:szCs w:val="20"/>
              </w:rPr>
              <w:t>).</w:t>
            </w:r>
          </w:p>
          <w:p w14:paraId="68FE3595" w14:textId="50462EDD" w:rsidR="000A6850" w:rsidRDefault="007A12B5" w:rsidP="00BA72BE">
            <w:pPr>
              <w:jc w:val="both"/>
              <w:rPr>
                <w:rFonts w:ascii="Times New Roman" w:hAnsi="Times New Roman" w:cs="Times New Roman"/>
                <w:sz w:val="20"/>
                <w:szCs w:val="20"/>
              </w:rPr>
            </w:pPr>
            <w:r w:rsidRPr="007A12B5">
              <w:rPr>
                <w:rFonts w:ascii="Times New Roman" w:hAnsi="Times New Roman" w:cs="Times New Roman"/>
                <w:sz w:val="20"/>
                <w:szCs w:val="20"/>
              </w:rPr>
              <w:t>Ewentualnie wnosimy o rozważenie rozszerzenia katalogu dowodów potwierdzających doświadczenie w prowadzeniu mediacji o wymóg wskazania sygnatur spraw w których prowadzona była mediacja ze skierowania sądu, co umożliwi organowi rejestrowemu weryfikację wymogu i ilości przeprowadzonych mediacji w okresie 10 lat poprzedzających złożenie wniosku</w:t>
            </w:r>
            <w:r>
              <w:rPr>
                <w:rFonts w:ascii="Times New Roman" w:hAnsi="Times New Roman" w:cs="Times New Roman"/>
                <w:sz w:val="20"/>
                <w:szCs w:val="20"/>
              </w:rPr>
              <w:t>.</w:t>
            </w:r>
          </w:p>
          <w:p w14:paraId="462A6116" w14:textId="2AC35901" w:rsidR="000D2006" w:rsidRDefault="000D2006" w:rsidP="00BA72BE">
            <w:pPr>
              <w:jc w:val="both"/>
              <w:rPr>
                <w:rFonts w:ascii="Times New Roman" w:hAnsi="Times New Roman" w:cs="Times New Roman"/>
                <w:sz w:val="20"/>
                <w:szCs w:val="20"/>
              </w:rPr>
            </w:pPr>
            <w:r>
              <w:rPr>
                <w:rFonts w:ascii="Times New Roman" w:hAnsi="Times New Roman" w:cs="Times New Roman"/>
                <w:sz w:val="20"/>
                <w:szCs w:val="20"/>
              </w:rPr>
              <w:t xml:space="preserve">Inna propozycja: </w:t>
            </w:r>
            <w:r w:rsidRPr="000D2006">
              <w:rPr>
                <w:rFonts w:ascii="Times New Roman" w:hAnsi="Times New Roman" w:cs="Times New Roman"/>
                <w:sz w:val="20"/>
                <w:szCs w:val="20"/>
              </w:rPr>
              <w:t xml:space="preserve">pozostawienie jedynie wymogu złożenia oświadczenia </w:t>
            </w:r>
            <w:r>
              <w:rPr>
                <w:rFonts w:ascii="Times New Roman" w:hAnsi="Times New Roman" w:cs="Times New Roman"/>
                <w:sz w:val="20"/>
                <w:szCs w:val="20"/>
              </w:rPr>
              <w:br/>
            </w:r>
            <w:r w:rsidRPr="000D2006">
              <w:rPr>
                <w:rFonts w:ascii="Times New Roman" w:hAnsi="Times New Roman" w:cs="Times New Roman"/>
                <w:sz w:val="20"/>
                <w:szCs w:val="20"/>
              </w:rPr>
              <w:t xml:space="preserve">o doświadczeniu w zakresie prowadzenia mediacji w specjalizacji, wprowadzenie mechanizmu wpisu warunkowego (np. na okres 3 lat) oraz uzupełnienie bazy danych, jaką </w:t>
            </w:r>
            <w:r>
              <w:rPr>
                <w:rFonts w:ascii="Times New Roman" w:hAnsi="Times New Roman" w:cs="Times New Roman"/>
                <w:sz w:val="20"/>
                <w:szCs w:val="20"/>
              </w:rPr>
              <w:t>–</w:t>
            </w:r>
            <w:r w:rsidRPr="000D2006">
              <w:rPr>
                <w:rFonts w:ascii="Times New Roman" w:hAnsi="Times New Roman" w:cs="Times New Roman"/>
                <w:sz w:val="20"/>
                <w:szCs w:val="20"/>
              </w:rPr>
              <w:t xml:space="preserve"> jak rozumiemy </w:t>
            </w:r>
            <w:r>
              <w:rPr>
                <w:rFonts w:ascii="Times New Roman" w:hAnsi="Times New Roman" w:cs="Times New Roman"/>
                <w:sz w:val="20"/>
                <w:szCs w:val="20"/>
              </w:rPr>
              <w:t>–</w:t>
            </w:r>
            <w:r w:rsidRPr="000D2006">
              <w:rPr>
                <w:rFonts w:ascii="Times New Roman" w:hAnsi="Times New Roman" w:cs="Times New Roman"/>
                <w:sz w:val="20"/>
                <w:szCs w:val="20"/>
              </w:rPr>
              <w:t xml:space="preserve"> będzie Krajowy Rejestr Mediatorów o możliwość automatycznej weryfikacji liczby przeprowadzonych mediacji sądowych w tym okresie celem przedłużenia wpisu do Rejestru.</w:t>
            </w:r>
          </w:p>
          <w:p w14:paraId="249351E9" w14:textId="75425C10" w:rsidR="000A6850" w:rsidRPr="00C34567" w:rsidRDefault="000A6850" w:rsidP="00BA72BE">
            <w:pPr>
              <w:jc w:val="both"/>
              <w:rPr>
                <w:rFonts w:ascii="Times New Roman" w:hAnsi="Times New Roman" w:cs="Times New Roman"/>
                <w:sz w:val="20"/>
                <w:szCs w:val="20"/>
              </w:rPr>
            </w:pPr>
            <w:r w:rsidRPr="6C97CA9D">
              <w:rPr>
                <w:rFonts w:ascii="Times New Roman" w:hAnsi="Times New Roman" w:cs="Times New Roman"/>
                <w:sz w:val="20"/>
                <w:szCs w:val="20"/>
              </w:rPr>
              <w:t xml:space="preserve">Ponadto przepis nie uwzględnia mediacji prowadzonych w sprawach nieletnich, które obecnie podlegają przepisom Kpc, lecz do 2024 r. były regulowane odrębnymi przepisami. </w:t>
            </w:r>
          </w:p>
        </w:tc>
        <w:tc>
          <w:tcPr>
            <w:tcW w:w="1534" w:type="pct"/>
          </w:tcPr>
          <w:p w14:paraId="190ADF06" w14:textId="77777777" w:rsidR="00D30421" w:rsidRPr="00EA1FDC" w:rsidRDefault="00741A4D" w:rsidP="00BA72BE">
            <w:pPr>
              <w:jc w:val="both"/>
              <w:rPr>
                <w:rFonts w:ascii="Times New Roman" w:hAnsi="Times New Roman" w:cs="Times New Roman"/>
                <w:b/>
                <w:sz w:val="20"/>
                <w:szCs w:val="20"/>
              </w:rPr>
            </w:pPr>
            <w:r w:rsidRPr="00EA1FDC">
              <w:rPr>
                <w:rFonts w:ascii="Times New Roman" w:hAnsi="Times New Roman" w:cs="Times New Roman"/>
                <w:b/>
                <w:sz w:val="20"/>
                <w:szCs w:val="20"/>
              </w:rPr>
              <w:lastRenderedPageBreak/>
              <w:t>Uwaga częściowo uwzględniona.</w:t>
            </w:r>
          </w:p>
          <w:p w14:paraId="46102823" w14:textId="56F20B1D" w:rsidR="007C014B" w:rsidRPr="00ED4F7A" w:rsidRDefault="007C014B" w:rsidP="00BA72BE">
            <w:pPr>
              <w:jc w:val="both"/>
              <w:rPr>
                <w:rFonts w:ascii="Times New Roman" w:hAnsi="Times New Roman" w:cs="Times New Roman"/>
                <w:sz w:val="20"/>
                <w:szCs w:val="20"/>
              </w:rPr>
            </w:pPr>
            <w:r w:rsidRPr="6C97CA9D">
              <w:rPr>
                <w:rFonts w:ascii="Times New Roman" w:hAnsi="Times New Roman" w:cs="Times New Roman"/>
                <w:sz w:val="20"/>
                <w:szCs w:val="20"/>
              </w:rPr>
              <w:t>Przepis został z</w:t>
            </w:r>
            <w:r w:rsidR="00A113EB" w:rsidRPr="6C97CA9D">
              <w:rPr>
                <w:rFonts w:ascii="Times New Roman" w:hAnsi="Times New Roman" w:cs="Times New Roman"/>
                <w:sz w:val="20"/>
                <w:szCs w:val="20"/>
              </w:rPr>
              <w:t>mieniony</w:t>
            </w:r>
            <w:r w:rsidRPr="6C97CA9D">
              <w:rPr>
                <w:rFonts w:ascii="Times New Roman" w:hAnsi="Times New Roman" w:cs="Times New Roman"/>
                <w:sz w:val="20"/>
                <w:szCs w:val="20"/>
              </w:rPr>
              <w:t xml:space="preserve"> – zrezygnowano z konieczności przedstawiania kopii protokołów z mediacji lub zanonimizowanych kopii umów o mediację.</w:t>
            </w:r>
          </w:p>
          <w:p w14:paraId="42BA1503" w14:textId="052429D9" w:rsidR="007C014B" w:rsidRPr="004717DB" w:rsidRDefault="007C014B" w:rsidP="00BA72BE">
            <w:pPr>
              <w:jc w:val="both"/>
              <w:rPr>
                <w:rFonts w:ascii="Times New Roman" w:hAnsi="Times New Roman" w:cs="Times New Roman"/>
                <w:bCs/>
                <w:sz w:val="20"/>
                <w:szCs w:val="20"/>
              </w:rPr>
            </w:pPr>
          </w:p>
        </w:tc>
      </w:tr>
      <w:tr w:rsidR="00D30421" w:rsidRPr="00C34567" w14:paraId="471C2DA7" w14:textId="77777777" w:rsidTr="00F91673">
        <w:trPr>
          <w:trHeight w:val="310"/>
        </w:trPr>
        <w:tc>
          <w:tcPr>
            <w:tcW w:w="172" w:type="pct"/>
          </w:tcPr>
          <w:p w14:paraId="4E66060C" w14:textId="5EB4D297" w:rsidR="006F7AA3" w:rsidRPr="006F6A21" w:rsidRDefault="0013555B" w:rsidP="00ED4F7A">
            <w:pPr>
              <w:jc w:val="center"/>
              <w:rPr>
                <w:rFonts w:ascii="Times New Roman" w:hAnsi="Times New Roman" w:cs="Times New Roman"/>
                <w:sz w:val="20"/>
                <w:szCs w:val="20"/>
              </w:rPr>
            </w:pPr>
            <w:r>
              <w:rPr>
                <w:rFonts w:ascii="Times New Roman" w:hAnsi="Times New Roman" w:cs="Times New Roman"/>
                <w:sz w:val="20"/>
                <w:szCs w:val="20"/>
              </w:rPr>
              <w:t>82.</w:t>
            </w:r>
          </w:p>
        </w:tc>
        <w:tc>
          <w:tcPr>
            <w:tcW w:w="655" w:type="pct"/>
          </w:tcPr>
          <w:p w14:paraId="3B02C896" w14:textId="6ABD2927" w:rsidR="00D30421" w:rsidRPr="00C34567" w:rsidRDefault="008478C5" w:rsidP="00BA72BE">
            <w:pPr>
              <w:tabs>
                <w:tab w:val="left" w:pos="600"/>
              </w:tabs>
              <w:jc w:val="center"/>
              <w:rPr>
                <w:rFonts w:ascii="Times New Roman" w:hAnsi="Times New Roman" w:cs="Times New Roman"/>
                <w:sz w:val="20"/>
                <w:szCs w:val="20"/>
              </w:rPr>
            </w:pPr>
            <w:r w:rsidRPr="008478C5">
              <w:rPr>
                <w:rFonts w:ascii="Times New Roman" w:hAnsi="Times New Roman" w:cs="Times New Roman"/>
                <w:sz w:val="20"/>
                <w:szCs w:val="20"/>
              </w:rPr>
              <w:t>art. 37</w:t>
            </w:r>
            <w:r w:rsidR="000D2006">
              <w:rPr>
                <w:rFonts w:ascii="Times New Roman" w:hAnsi="Times New Roman" w:cs="Times New Roman"/>
                <w:sz w:val="20"/>
                <w:szCs w:val="20"/>
              </w:rPr>
              <w:t xml:space="preserve"> ust. 1</w:t>
            </w:r>
          </w:p>
        </w:tc>
        <w:tc>
          <w:tcPr>
            <w:tcW w:w="624" w:type="pct"/>
          </w:tcPr>
          <w:p w14:paraId="59D2555B" w14:textId="77777777" w:rsidR="00E96034" w:rsidRPr="00E96034" w:rsidRDefault="00E96034" w:rsidP="00BA72BE">
            <w:pPr>
              <w:jc w:val="center"/>
              <w:rPr>
                <w:rFonts w:ascii="Times New Roman" w:hAnsi="Times New Roman" w:cs="Times New Roman"/>
                <w:sz w:val="20"/>
                <w:szCs w:val="20"/>
              </w:rPr>
            </w:pPr>
            <w:r w:rsidRPr="00E96034">
              <w:rPr>
                <w:rFonts w:ascii="Times New Roman" w:hAnsi="Times New Roman" w:cs="Times New Roman"/>
                <w:sz w:val="20"/>
                <w:szCs w:val="20"/>
              </w:rPr>
              <w:t xml:space="preserve">Ośrodek Mediacji przy Okręgowej Izbie Radców Prawnych </w:t>
            </w:r>
          </w:p>
          <w:p w14:paraId="3D446A30" w14:textId="75217665" w:rsidR="00F109CC" w:rsidRDefault="00E96034" w:rsidP="00BA72BE">
            <w:pPr>
              <w:jc w:val="center"/>
              <w:rPr>
                <w:rFonts w:ascii="Times New Roman" w:hAnsi="Times New Roman" w:cs="Times New Roman"/>
                <w:sz w:val="20"/>
                <w:szCs w:val="20"/>
              </w:rPr>
            </w:pPr>
            <w:r w:rsidRPr="00E96034">
              <w:rPr>
                <w:rFonts w:ascii="Times New Roman" w:hAnsi="Times New Roman" w:cs="Times New Roman"/>
                <w:sz w:val="20"/>
                <w:szCs w:val="20"/>
              </w:rPr>
              <w:t>w Warszawie</w:t>
            </w:r>
          </w:p>
          <w:p w14:paraId="5584858A" w14:textId="77777777" w:rsidR="00E96034" w:rsidRDefault="00E96034" w:rsidP="00BA72BE">
            <w:pPr>
              <w:jc w:val="center"/>
              <w:rPr>
                <w:rFonts w:ascii="Times New Roman" w:hAnsi="Times New Roman" w:cs="Times New Roman"/>
                <w:sz w:val="20"/>
                <w:szCs w:val="20"/>
              </w:rPr>
            </w:pPr>
          </w:p>
          <w:p w14:paraId="3F1F49AD" w14:textId="72E85151" w:rsidR="00D30421" w:rsidRDefault="001B6DF9" w:rsidP="00BA72BE">
            <w:pPr>
              <w:jc w:val="center"/>
              <w:rPr>
                <w:rFonts w:ascii="Times New Roman" w:hAnsi="Times New Roman" w:cs="Times New Roman"/>
                <w:sz w:val="20"/>
                <w:szCs w:val="20"/>
              </w:rPr>
            </w:pPr>
            <w:r>
              <w:rPr>
                <w:rFonts w:ascii="Times New Roman" w:hAnsi="Times New Roman" w:cs="Times New Roman"/>
                <w:sz w:val="20"/>
                <w:szCs w:val="20"/>
              </w:rPr>
              <w:t>m</w:t>
            </w:r>
            <w:r w:rsidR="008478C5">
              <w:rPr>
                <w:rFonts w:ascii="Times New Roman" w:hAnsi="Times New Roman" w:cs="Times New Roman"/>
                <w:sz w:val="20"/>
                <w:szCs w:val="20"/>
              </w:rPr>
              <w:t>ediator</w:t>
            </w:r>
          </w:p>
          <w:p w14:paraId="59B4897F" w14:textId="77777777" w:rsidR="001B6DF9" w:rsidRDefault="001B6DF9" w:rsidP="00BA72BE">
            <w:pPr>
              <w:jc w:val="center"/>
              <w:rPr>
                <w:rFonts w:ascii="Times New Roman" w:hAnsi="Times New Roman" w:cs="Times New Roman"/>
                <w:sz w:val="20"/>
                <w:szCs w:val="20"/>
              </w:rPr>
            </w:pPr>
          </w:p>
          <w:p w14:paraId="20877131" w14:textId="77777777" w:rsidR="001B6DF9" w:rsidRDefault="001B6DF9" w:rsidP="00BA72BE">
            <w:pPr>
              <w:jc w:val="center"/>
              <w:rPr>
                <w:rFonts w:ascii="Times New Roman" w:hAnsi="Times New Roman" w:cs="Times New Roman"/>
                <w:sz w:val="20"/>
                <w:szCs w:val="20"/>
              </w:rPr>
            </w:pPr>
          </w:p>
          <w:p w14:paraId="462486AB" w14:textId="77777777" w:rsidR="001B6DF9" w:rsidRDefault="001B6DF9" w:rsidP="00BA72BE">
            <w:pPr>
              <w:jc w:val="center"/>
              <w:rPr>
                <w:rFonts w:ascii="Times New Roman" w:hAnsi="Times New Roman" w:cs="Times New Roman"/>
                <w:sz w:val="20"/>
                <w:szCs w:val="20"/>
              </w:rPr>
            </w:pPr>
          </w:p>
          <w:p w14:paraId="305E29D1" w14:textId="77777777" w:rsidR="001B6DF9" w:rsidRDefault="001B6DF9" w:rsidP="00BA72BE">
            <w:pPr>
              <w:jc w:val="center"/>
              <w:rPr>
                <w:rFonts w:ascii="Times New Roman" w:hAnsi="Times New Roman" w:cs="Times New Roman"/>
                <w:sz w:val="20"/>
                <w:szCs w:val="20"/>
              </w:rPr>
            </w:pPr>
          </w:p>
          <w:p w14:paraId="1E5511AC" w14:textId="77777777" w:rsidR="001B6DF9" w:rsidRDefault="001B6DF9" w:rsidP="00BA72BE">
            <w:pPr>
              <w:jc w:val="center"/>
              <w:rPr>
                <w:rFonts w:ascii="Times New Roman" w:hAnsi="Times New Roman" w:cs="Times New Roman"/>
                <w:sz w:val="20"/>
                <w:szCs w:val="20"/>
              </w:rPr>
            </w:pPr>
          </w:p>
          <w:p w14:paraId="7EE5B597" w14:textId="77777777" w:rsidR="001B6DF9" w:rsidRDefault="001B6DF9" w:rsidP="00BA72BE">
            <w:pPr>
              <w:jc w:val="center"/>
              <w:rPr>
                <w:rFonts w:ascii="Times New Roman" w:hAnsi="Times New Roman" w:cs="Times New Roman"/>
                <w:sz w:val="20"/>
                <w:szCs w:val="20"/>
              </w:rPr>
            </w:pPr>
          </w:p>
          <w:p w14:paraId="062D3C67" w14:textId="77777777" w:rsidR="001B6DF9" w:rsidRDefault="001B6DF9" w:rsidP="00BA72BE">
            <w:pPr>
              <w:jc w:val="center"/>
              <w:rPr>
                <w:rFonts w:ascii="Times New Roman" w:hAnsi="Times New Roman" w:cs="Times New Roman"/>
                <w:sz w:val="20"/>
                <w:szCs w:val="20"/>
              </w:rPr>
            </w:pPr>
          </w:p>
          <w:p w14:paraId="2440B8FF" w14:textId="77777777" w:rsidR="001B6DF9" w:rsidRDefault="001B6DF9" w:rsidP="00BA72BE">
            <w:pPr>
              <w:jc w:val="center"/>
              <w:rPr>
                <w:rFonts w:ascii="Times New Roman" w:hAnsi="Times New Roman" w:cs="Times New Roman"/>
                <w:sz w:val="20"/>
                <w:szCs w:val="20"/>
              </w:rPr>
            </w:pPr>
          </w:p>
          <w:p w14:paraId="12817DE0" w14:textId="77777777" w:rsidR="001B6DF9" w:rsidRDefault="001B6DF9" w:rsidP="00BA72BE">
            <w:pPr>
              <w:jc w:val="center"/>
              <w:rPr>
                <w:rFonts w:ascii="Times New Roman" w:hAnsi="Times New Roman" w:cs="Times New Roman"/>
                <w:sz w:val="20"/>
                <w:szCs w:val="20"/>
              </w:rPr>
            </w:pPr>
          </w:p>
          <w:p w14:paraId="3B73081A" w14:textId="77777777" w:rsidR="001B6DF9" w:rsidRDefault="001B6DF9" w:rsidP="00BA72BE">
            <w:pPr>
              <w:jc w:val="center"/>
              <w:rPr>
                <w:rFonts w:ascii="Times New Roman" w:hAnsi="Times New Roman" w:cs="Times New Roman"/>
                <w:sz w:val="20"/>
                <w:szCs w:val="20"/>
              </w:rPr>
            </w:pPr>
          </w:p>
          <w:p w14:paraId="7F86C444" w14:textId="77777777" w:rsidR="001B6DF9" w:rsidRDefault="001B6DF9" w:rsidP="00BA72BE">
            <w:pPr>
              <w:jc w:val="center"/>
              <w:rPr>
                <w:rFonts w:ascii="Times New Roman" w:hAnsi="Times New Roman" w:cs="Times New Roman"/>
                <w:sz w:val="20"/>
                <w:szCs w:val="20"/>
              </w:rPr>
            </w:pPr>
          </w:p>
          <w:p w14:paraId="3CD0262B" w14:textId="77777777" w:rsidR="001B6DF9" w:rsidRDefault="001B6DF9" w:rsidP="00BA72BE">
            <w:pPr>
              <w:jc w:val="center"/>
              <w:rPr>
                <w:rFonts w:ascii="Times New Roman" w:hAnsi="Times New Roman" w:cs="Times New Roman"/>
                <w:sz w:val="20"/>
                <w:szCs w:val="20"/>
              </w:rPr>
            </w:pPr>
          </w:p>
          <w:p w14:paraId="08F82D4C" w14:textId="77777777" w:rsidR="00F109CC" w:rsidRDefault="00F109CC" w:rsidP="00BA72BE">
            <w:pPr>
              <w:jc w:val="center"/>
              <w:rPr>
                <w:rFonts w:ascii="Times New Roman" w:hAnsi="Times New Roman" w:cs="Times New Roman"/>
                <w:sz w:val="20"/>
                <w:szCs w:val="20"/>
              </w:rPr>
            </w:pPr>
          </w:p>
          <w:p w14:paraId="5DC1C87D" w14:textId="77777777" w:rsidR="00F109CC" w:rsidRDefault="00F109CC" w:rsidP="00BA72BE">
            <w:pPr>
              <w:jc w:val="center"/>
              <w:rPr>
                <w:rFonts w:ascii="Times New Roman" w:hAnsi="Times New Roman" w:cs="Times New Roman"/>
                <w:sz w:val="20"/>
                <w:szCs w:val="20"/>
              </w:rPr>
            </w:pPr>
          </w:p>
          <w:p w14:paraId="0F752425" w14:textId="77777777" w:rsidR="00F109CC" w:rsidRDefault="00F109CC" w:rsidP="00BA72BE">
            <w:pPr>
              <w:jc w:val="center"/>
              <w:rPr>
                <w:rFonts w:ascii="Times New Roman" w:hAnsi="Times New Roman" w:cs="Times New Roman"/>
                <w:sz w:val="20"/>
                <w:szCs w:val="20"/>
              </w:rPr>
            </w:pPr>
          </w:p>
          <w:p w14:paraId="205855A2" w14:textId="77777777" w:rsidR="00F109CC" w:rsidRDefault="00F109CC" w:rsidP="00BA72BE">
            <w:pPr>
              <w:jc w:val="center"/>
              <w:rPr>
                <w:rFonts w:ascii="Times New Roman" w:hAnsi="Times New Roman" w:cs="Times New Roman"/>
                <w:sz w:val="20"/>
                <w:szCs w:val="20"/>
              </w:rPr>
            </w:pPr>
          </w:p>
          <w:p w14:paraId="7C892E22" w14:textId="77777777" w:rsidR="00F109CC" w:rsidRDefault="00F109CC" w:rsidP="00BA72BE">
            <w:pPr>
              <w:jc w:val="center"/>
              <w:rPr>
                <w:rFonts w:ascii="Times New Roman" w:hAnsi="Times New Roman" w:cs="Times New Roman"/>
                <w:sz w:val="20"/>
                <w:szCs w:val="20"/>
              </w:rPr>
            </w:pPr>
          </w:p>
          <w:p w14:paraId="7DE21282" w14:textId="77777777" w:rsidR="00F109CC" w:rsidRDefault="00F109CC" w:rsidP="00BA72BE">
            <w:pPr>
              <w:jc w:val="center"/>
              <w:rPr>
                <w:rFonts w:ascii="Times New Roman" w:hAnsi="Times New Roman" w:cs="Times New Roman"/>
                <w:sz w:val="20"/>
                <w:szCs w:val="20"/>
              </w:rPr>
            </w:pPr>
          </w:p>
          <w:p w14:paraId="70726742" w14:textId="77777777" w:rsidR="00F109CC" w:rsidRDefault="00F109CC" w:rsidP="00BA72BE">
            <w:pPr>
              <w:jc w:val="center"/>
              <w:rPr>
                <w:rFonts w:ascii="Times New Roman" w:hAnsi="Times New Roman" w:cs="Times New Roman"/>
                <w:sz w:val="20"/>
                <w:szCs w:val="20"/>
              </w:rPr>
            </w:pPr>
          </w:p>
          <w:p w14:paraId="70F50B36" w14:textId="77777777" w:rsidR="00F109CC" w:rsidRDefault="00F109CC" w:rsidP="00BA72BE">
            <w:pPr>
              <w:jc w:val="center"/>
              <w:rPr>
                <w:rFonts w:ascii="Times New Roman" w:hAnsi="Times New Roman" w:cs="Times New Roman"/>
                <w:sz w:val="20"/>
                <w:szCs w:val="20"/>
              </w:rPr>
            </w:pPr>
          </w:p>
          <w:p w14:paraId="60545897" w14:textId="77777777" w:rsidR="00F109CC" w:rsidRDefault="00F109CC" w:rsidP="00BA72BE">
            <w:pPr>
              <w:jc w:val="center"/>
              <w:rPr>
                <w:rFonts w:ascii="Times New Roman" w:hAnsi="Times New Roman" w:cs="Times New Roman"/>
                <w:sz w:val="20"/>
                <w:szCs w:val="20"/>
              </w:rPr>
            </w:pPr>
          </w:p>
          <w:p w14:paraId="49E20DA3" w14:textId="77777777" w:rsidR="00F109CC" w:rsidRDefault="00F109CC" w:rsidP="00BA72BE">
            <w:pPr>
              <w:jc w:val="center"/>
              <w:rPr>
                <w:rFonts w:ascii="Times New Roman" w:hAnsi="Times New Roman" w:cs="Times New Roman"/>
                <w:sz w:val="20"/>
                <w:szCs w:val="20"/>
              </w:rPr>
            </w:pPr>
          </w:p>
          <w:p w14:paraId="042A074C" w14:textId="1ED76FA0" w:rsidR="001B6DF9" w:rsidRPr="001B6DF9" w:rsidRDefault="001B6DF9" w:rsidP="00BA72BE">
            <w:pPr>
              <w:jc w:val="center"/>
              <w:rPr>
                <w:rFonts w:ascii="Times New Roman" w:hAnsi="Times New Roman" w:cs="Times New Roman"/>
                <w:sz w:val="20"/>
                <w:szCs w:val="20"/>
              </w:rPr>
            </w:pPr>
            <w:r w:rsidRPr="001B6DF9">
              <w:rPr>
                <w:rFonts w:ascii="Times New Roman" w:hAnsi="Times New Roman" w:cs="Times New Roman"/>
                <w:sz w:val="20"/>
                <w:szCs w:val="20"/>
              </w:rPr>
              <w:t xml:space="preserve">Centrum Arbitrażu </w:t>
            </w:r>
          </w:p>
          <w:p w14:paraId="775221BD" w14:textId="77777777" w:rsidR="001B6DF9" w:rsidRDefault="001B6DF9" w:rsidP="00BA72BE">
            <w:pPr>
              <w:jc w:val="center"/>
              <w:rPr>
                <w:rFonts w:ascii="Times New Roman" w:hAnsi="Times New Roman" w:cs="Times New Roman"/>
                <w:sz w:val="20"/>
                <w:szCs w:val="20"/>
              </w:rPr>
            </w:pPr>
            <w:r w:rsidRPr="001B6DF9">
              <w:rPr>
                <w:rFonts w:ascii="Times New Roman" w:hAnsi="Times New Roman" w:cs="Times New Roman"/>
                <w:sz w:val="20"/>
                <w:szCs w:val="20"/>
              </w:rPr>
              <w:t>i Mediacji w Łodzi</w:t>
            </w:r>
          </w:p>
          <w:p w14:paraId="09E29DBB" w14:textId="77777777" w:rsidR="00F109CC" w:rsidRDefault="00F109CC" w:rsidP="00BA72BE">
            <w:pPr>
              <w:jc w:val="center"/>
              <w:rPr>
                <w:rFonts w:ascii="Times New Roman" w:hAnsi="Times New Roman" w:cs="Times New Roman"/>
                <w:sz w:val="20"/>
                <w:szCs w:val="20"/>
              </w:rPr>
            </w:pPr>
          </w:p>
          <w:p w14:paraId="397E98F2" w14:textId="77777777" w:rsidR="00F109CC" w:rsidRDefault="00F109CC" w:rsidP="00BA72BE">
            <w:pPr>
              <w:jc w:val="center"/>
              <w:rPr>
                <w:rFonts w:ascii="Times New Roman" w:hAnsi="Times New Roman" w:cs="Times New Roman"/>
                <w:sz w:val="20"/>
                <w:szCs w:val="20"/>
              </w:rPr>
            </w:pPr>
          </w:p>
          <w:p w14:paraId="46D316F8" w14:textId="77777777" w:rsidR="00F109CC" w:rsidRDefault="00F109CC" w:rsidP="00BA72BE">
            <w:pPr>
              <w:jc w:val="center"/>
              <w:rPr>
                <w:rFonts w:ascii="Times New Roman" w:hAnsi="Times New Roman" w:cs="Times New Roman"/>
                <w:sz w:val="20"/>
                <w:szCs w:val="20"/>
              </w:rPr>
            </w:pPr>
          </w:p>
          <w:p w14:paraId="46381A74" w14:textId="77777777" w:rsidR="00F109CC" w:rsidRDefault="00F109CC" w:rsidP="00BA72BE">
            <w:pPr>
              <w:jc w:val="center"/>
              <w:rPr>
                <w:rFonts w:ascii="Times New Roman" w:hAnsi="Times New Roman" w:cs="Times New Roman"/>
                <w:sz w:val="20"/>
                <w:szCs w:val="20"/>
              </w:rPr>
            </w:pPr>
          </w:p>
          <w:p w14:paraId="6406352D" w14:textId="77777777" w:rsidR="00F109CC" w:rsidRDefault="00F109CC" w:rsidP="00BA72BE">
            <w:pPr>
              <w:jc w:val="center"/>
              <w:rPr>
                <w:rFonts w:ascii="Times New Roman" w:hAnsi="Times New Roman" w:cs="Times New Roman"/>
                <w:sz w:val="20"/>
                <w:szCs w:val="20"/>
              </w:rPr>
            </w:pPr>
          </w:p>
          <w:p w14:paraId="0313547E" w14:textId="77777777" w:rsidR="00F109CC" w:rsidRDefault="00F109CC" w:rsidP="00BA72BE">
            <w:pPr>
              <w:jc w:val="center"/>
              <w:rPr>
                <w:rFonts w:ascii="Times New Roman" w:hAnsi="Times New Roman" w:cs="Times New Roman"/>
                <w:sz w:val="20"/>
                <w:szCs w:val="20"/>
              </w:rPr>
            </w:pPr>
          </w:p>
          <w:p w14:paraId="00C1BF39" w14:textId="77777777" w:rsidR="00F109CC" w:rsidRDefault="00F109CC" w:rsidP="00BA72BE">
            <w:pPr>
              <w:jc w:val="center"/>
              <w:rPr>
                <w:rFonts w:ascii="Times New Roman" w:hAnsi="Times New Roman" w:cs="Times New Roman"/>
                <w:sz w:val="20"/>
                <w:szCs w:val="20"/>
              </w:rPr>
            </w:pPr>
          </w:p>
          <w:p w14:paraId="3A30101F" w14:textId="77777777" w:rsidR="00F109CC" w:rsidRDefault="00F109CC" w:rsidP="00BA72BE">
            <w:pPr>
              <w:jc w:val="center"/>
              <w:rPr>
                <w:rFonts w:ascii="Times New Roman" w:hAnsi="Times New Roman" w:cs="Times New Roman"/>
                <w:sz w:val="20"/>
                <w:szCs w:val="20"/>
              </w:rPr>
            </w:pPr>
          </w:p>
          <w:p w14:paraId="2416228D" w14:textId="77777777" w:rsidR="00F109CC" w:rsidRDefault="00F109CC" w:rsidP="00BA72BE">
            <w:pPr>
              <w:jc w:val="center"/>
              <w:rPr>
                <w:rFonts w:ascii="Times New Roman" w:hAnsi="Times New Roman" w:cs="Times New Roman"/>
                <w:sz w:val="20"/>
                <w:szCs w:val="20"/>
              </w:rPr>
            </w:pPr>
          </w:p>
          <w:p w14:paraId="0BC25CE3" w14:textId="77777777" w:rsidR="00F109CC" w:rsidRDefault="00F109CC" w:rsidP="00BA72BE">
            <w:pPr>
              <w:jc w:val="center"/>
              <w:rPr>
                <w:rFonts w:ascii="Times New Roman" w:hAnsi="Times New Roman" w:cs="Times New Roman"/>
                <w:sz w:val="20"/>
                <w:szCs w:val="20"/>
              </w:rPr>
            </w:pPr>
          </w:p>
          <w:p w14:paraId="45C8CC65" w14:textId="77777777" w:rsidR="00F109CC" w:rsidRDefault="00F109CC" w:rsidP="00BA72BE">
            <w:pPr>
              <w:jc w:val="center"/>
              <w:rPr>
                <w:rFonts w:ascii="Times New Roman" w:hAnsi="Times New Roman" w:cs="Times New Roman"/>
                <w:sz w:val="20"/>
                <w:szCs w:val="20"/>
              </w:rPr>
            </w:pPr>
          </w:p>
          <w:p w14:paraId="5A4B1BD1" w14:textId="77777777" w:rsidR="00F109CC" w:rsidRDefault="00F109CC" w:rsidP="00BA72BE">
            <w:pPr>
              <w:jc w:val="center"/>
              <w:rPr>
                <w:rFonts w:ascii="Times New Roman" w:hAnsi="Times New Roman" w:cs="Times New Roman"/>
                <w:sz w:val="20"/>
                <w:szCs w:val="20"/>
              </w:rPr>
            </w:pPr>
          </w:p>
          <w:p w14:paraId="074AEE30" w14:textId="77777777" w:rsidR="00F109CC" w:rsidRDefault="00F109CC" w:rsidP="00BA72BE">
            <w:pPr>
              <w:jc w:val="center"/>
              <w:rPr>
                <w:rFonts w:ascii="Times New Roman" w:hAnsi="Times New Roman" w:cs="Times New Roman"/>
                <w:sz w:val="20"/>
                <w:szCs w:val="20"/>
              </w:rPr>
            </w:pPr>
          </w:p>
          <w:p w14:paraId="01A761E0" w14:textId="77777777" w:rsidR="00F109CC" w:rsidRDefault="00F109CC" w:rsidP="00BA72BE">
            <w:pPr>
              <w:jc w:val="center"/>
              <w:rPr>
                <w:rFonts w:ascii="Times New Roman" w:hAnsi="Times New Roman" w:cs="Times New Roman"/>
                <w:sz w:val="20"/>
                <w:szCs w:val="20"/>
              </w:rPr>
            </w:pPr>
          </w:p>
          <w:p w14:paraId="16CBDD7E" w14:textId="77777777" w:rsidR="00F109CC" w:rsidRDefault="00F109CC" w:rsidP="00BA72BE">
            <w:pPr>
              <w:jc w:val="center"/>
              <w:rPr>
                <w:rFonts w:ascii="Times New Roman" w:hAnsi="Times New Roman" w:cs="Times New Roman"/>
                <w:sz w:val="20"/>
                <w:szCs w:val="20"/>
              </w:rPr>
            </w:pPr>
          </w:p>
          <w:p w14:paraId="729A8B54" w14:textId="77777777" w:rsidR="00F109CC" w:rsidRDefault="00F109CC" w:rsidP="00BA72BE">
            <w:pPr>
              <w:jc w:val="center"/>
              <w:rPr>
                <w:rFonts w:ascii="Times New Roman" w:hAnsi="Times New Roman" w:cs="Times New Roman"/>
                <w:sz w:val="20"/>
                <w:szCs w:val="20"/>
              </w:rPr>
            </w:pPr>
          </w:p>
          <w:p w14:paraId="042909B0" w14:textId="77777777" w:rsidR="00F109CC" w:rsidRDefault="00F109CC" w:rsidP="00BA72BE">
            <w:pPr>
              <w:jc w:val="center"/>
              <w:rPr>
                <w:rFonts w:ascii="Times New Roman" w:hAnsi="Times New Roman" w:cs="Times New Roman"/>
                <w:sz w:val="20"/>
                <w:szCs w:val="20"/>
              </w:rPr>
            </w:pPr>
          </w:p>
          <w:p w14:paraId="091AED6C" w14:textId="77777777" w:rsidR="00F109CC" w:rsidRDefault="00F109CC" w:rsidP="00BA72BE">
            <w:pPr>
              <w:jc w:val="center"/>
              <w:rPr>
                <w:rFonts w:ascii="Times New Roman" w:hAnsi="Times New Roman" w:cs="Times New Roman"/>
                <w:sz w:val="20"/>
                <w:szCs w:val="20"/>
              </w:rPr>
            </w:pPr>
          </w:p>
          <w:p w14:paraId="15FC4190" w14:textId="77777777" w:rsidR="00F109CC" w:rsidRDefault="00F109CC" w:rsidP="00BA72BE">
            <w:pPr>
              <w:jc w:val="center"/>
              <w:rPr>
                <w:rFonts w:ascii="Times New Roman" w:hAnsi="Times New Roman" w:cs="Times New Roman"/>
                <w:sz w:val="20"/>
                <w:szCs w:val="20"/>
              </w:rPr>
            </w:pPr>
          </w:p>
          <w:p w14:paraId="0C7F7C30" w14:textId="77777777" w:rsidR="00F109CC" w:rsidRDefault="00F109CC" w:rsidP="00BA72BE">
            <w:pPr>
              <w:jc w:val="center"/>
              <w:rPr>
                <w:rFonts w:ascii="Times New Roman" w:hAnsi="Times New Roman" w:cs="Times New Roman"/>
                <w:sz w:val="20"/>
                <w:szCs w:val="20"/>
              </w:rPr>
            </w:pPr>
          </w:p>
          <w:p w14:paraId="55CC8ADD" w14:textId="77777777" w:rsidR="00F109CC" w:rsidRDefault="00F109CC" w:rsidP="00BA72BE">
            <w:pPr>
              <w:jc w:val="center"/>
              <w:rPr>
                <w:rFonts w:ascii="Times New Roman" w:hAnsi="Times New Roman" w:cs="Times New Roman"/>
                <w:sz w:val="20"/>
                <w:szCs w:val="20"/>
              </w:rPr>
            </w:pPr>
          </w:p>
          <w:p w14:paraId="4F100C80" w14:textId="7D6DF9EA" w:rsidR="00AE03EA" w:rsidRDefault="00AE03EA" w:rsidP="00BA72BE">
            <w:pPr>
              <w:jc w:val="center"/>
              <w:rPr>
                <w:rFonts w:ascii="Times New Roman" w:hAnsi="Times New Roman" w:cs="Times New Roman"/>
                <w:sz w:val="20"/>
                <w:szCs w:val="20"/>
              </w:rPr>
            </w:pPr>
            <w:r>
              <w:rPr>
                <w:rFonts w:ascii="Times New Roman" w:hAnsi="Times New Roman" w:cs="Times New Roman"/>
                <w:sz w:val="20"/>
                <w:szCs w:val="20"/>
              </w:rPr>
              <w:t>m</w:t>
            </w:r>
            <w:r w:rsidR="00F109CC" w:rsidRPr="00F109CC">
              <w:rPr>
                <w:rFonts w:ascii="Times New Roman" w:hAnsi="Times New Roman" w:cs="Times New Roman"/>
                <w:sz w:val="20"/>
                <w:szCs w:val="20"/>
              </w:rPr>
              <w:t>ediator</w:t>
            </w:r>
            <w:r w:rsidR="0098580F">
              <w:rPr>
                <w:rFonts w:ascii="Times New Roman" w:hAnsi="Times New Roman" w:cs="Times New Roman"/>
                <w:sz w:val="20"/>
                <w:szCs w:val="20"/>
              </w:rPr>
              <w:t>,</w:t>
            </w:r>
          </w:p>
          <w:p w14:paraId="238EEE26" w14:textId="16E43AB9" w:rsidR="00AE03EA" w:rsidRDefault="00AE03EA" w:rsidP="00BA72BE">
            <w:pPr>
              <w:jc w:val="center"/>
              <w:rPr>
                <w:rFonts w:ascii="Times New Roman" w:hAnsi="Times New Roman" w:cs="Times New Roman"/>
                <w:sz w:val="20"/>
                <w:szCs w:val="20"/>
              </w:rPr>
            </w:pPr>
            <w:r>
              <w:rPr>
                <w:rFonts w:ascii="Times New Roman" w:hAnsi="Times New Roman" w:cs="Times New Roman"/>
                <w:sz w:val="20"/>
                <w:szCs w:val="20"/>
              </w:rPr>
              <w:t>Centrum Mediacji przy Krajowej Radzie Doradców Podatkowych</w:t>
            </w:r>
          </w:p>
          <w:p w14:paraId="062E9964" w14:textId="77777777" w:rsidR="00096F44" w:rsidRDefault="00096F44" w:rsidP="00BA72BE">
            <w:pPr>
              <w:jc w:val="center"/>
              <w:rPr>
                <w:rFonts w:ascii="Times New Roman" w:hAnsi="Times New Roman" w:cs="Times New Roman"/>
                <w:sz w:val="20"/>
                <w:szCs w:val="20"/>
              </w:rPr>
            </w:pPr>
          </w:p>
          <w:p w14:paraId="77245700" w14:textId="77777777" w:rsidR="00096F44" w:rsidRDefault="00096F44" w:rsidP="00BA72BE">
            <w:pPr>
              <w:jc w:val="center"/>
              <w:rPr>
                <w:rFonts w:ascii="Times New Roman" w:hAnsi="Times New Roman" w:cs="Times New Roman"/>
                <w:sz w:val="20"/>
                <w:szCs w:val="20"/>
              </w:rPr>
            </w:pPr>
          </w:p>
          <w:p w14:paraId="6C6C1E8D" w14:textId="77777777" w:rsidR="00096F44" w:rsidRDefault="00096F44" w:rsidP="00BA72BE">
            <w:pPr>
              <w:jc w:val="center"/>
              <w:rPr>
                <w:rFonts w:ascii="Times New Roman" w:hAnsi="Times New Roman" w:cs="Times New Roman"/>
                <w:sz w:val="20"/>
                <w:szCs w:val="20"/>
              </w:rPr>
            </w:pPr>
          </w:p>
          <w:p w14:paraId="5A33CC35" w14:textId="77777777" w:rsidR="00096F44" w:rsidRDefault="00096F44" w:rsidP="00BA72BE">
            <w:pPr>
              <w:jc w:val="center"/>
              <w:rPr>
                <w:rFonts w:ascii="Times New Roman" w:hAnsi="Times New Roman" w:cs="Times New Roman"/>
                <w:sz w:val="20"/>
                <w:szCs w:val="20"/>
              </w:rPr>
            </w:pPr>
          </w:p>
          <w:p w14:paraId="4FCA4A11" w14:textId="77777777" w:rsidR="00096F44" w:rsidRDefault="00096F44" w:rsidP="00BA72BE">
            <w:pPr>
              <w:jc w:val="center"/>
              <w:rPr>
                <w:rFonts w:ascii="Times New Roman" w:hAnsi="Times New Roman" w:cs="Times New Roman"/>
                <w:sz w:val="20"/>
                <w:szCs w:val="20"/>
              </w:rPr>
            </w:pPr>
          </w:p>
          <w:p w14:paraId="6D4272FE" w14:textId="77777777" w:rsidR="00096F44" w:rsidRDefault="00096F44" w:rsidP="00BA72BE">
            <w:pPr>
              <w:jc w:val="center"/>
              <w:rPr>
                <w:rFonts w:ascii="Times New Roman" w:hAnsi="Times New Roman" w:cs="Times New Roman"/>
                <w:sz w:val="20"/>
                <w:szCs w:val="20"/>
              </w:rPr>
            </w:pPr>
          </w:p>
          <w:p w14:paraId="75B21407" w14:textId="77777777" w:rsidR="00096F44" w:rsidRDefault="00096F44" w:rsidP="00BA72BE">
            <w:pPr>
              <w:jc w:val="center"/>
              <w:rPr>
                <w:rFonts w:ascii="Times New Roman" w:hAnsi="Times New Roman" w:cs="Times New Roman"/>
                <w:sz w:val="20"/>
                <w:szCs w:val="20"/>
              </w:rPr>
            </w:pPr>
          </w:p>
          <w:p w14:paraId="5214A78B" w14:textId="77777777" w:rsidR="00096F44" w:rsidRDefault="00096F44" w:rsidP="00BA72BE">
            <w:pPr>
              <w:jc w:val="center"/>
              <w:rPr>
                <w:rFonts w:ascii="Times New Roman" w:hAnsi="Times New Roman" w:cs="Times New Roman"/>
                <w:sz w:val="20"/>
                <w:szCs w:val="20"/>
              </w:rPr>
            </w:pPr>
          </w:p>
          <w:p w14:paraId="4435812D" w14:textId="77777777" w:rsidR="00096F44" w:rsidRDefault="00096F44" w:rsidP="00BA72BE">
            <w:pPr>
              <w:jc w:val="center"/>
              <w:rPr>
                <w:rFonts w:ascii="Times New Roman" w:hAnsi="Times New Roman" w:cs="Times New Roman"/>
                <w:sz w:val="20"/>
                <w:szCs w:val="20"/>
              </w:rPr>
            </w:pPr>
          </w:p>
          <w:p w14:paraId="27E1BA06" w14:textId="77777777" w:rsidR="00096F44" w:rsidRDefault="00096F44" w:rsidP="00BA72BE">
            <w:pPr>
              <w:jc w:val="center"/>
              <w:rPr>
                <w:rFonts w:ascii="Times New Roman" w:hAnsi="Times New Roman" w:cs="Times New Roman"/>
                <w:sz w:val="20"/>
                <w:szCs w:val="20"/>
              </w:rPr>
            </w:pPr>
          </w:p>
          <w:p w14:paraId="33DA755B" w14:textId="77777777" w:rsidR="00096F44" w:rsidRDefault="00096F44" w:rsidP="00BA72BE">
            <w:pPr>
              <w:jc w:val="center"/>
              <w:rPr>
                <w:rFonts w:ascii="Times New Roman" w:hAnsi="Times New Roman" w:cs="Times New Roman"/>
                <w:sz w:val="20"/>
                <w:szCs w:val="20"/>
              </w:rPr>
            </w:pPr>
          </w:p>
          <w:p w14:paraId="29151525" w14:textId="77777777" w:rsidR="00096F44" w:rsidRDefault="00096F44" w:rsidP="00BA72BE">
            <w:pPr>
              <w:jc w:val="center"/>
              <w:rPr>
                <w:rFonts w:ascii="Times New Roman" w:hAnsi="Times New Roman" w:cs="Times New Roman"/>
                <w:sz w:val="20"/>
                <w:szCs w:val="20"/>
              </w:rPr>
            </w:pPr>
          </w:p>
          <w:p w14:paraId="28C74A59" w14:textId="77777777" w:rsidR="00096F44" w:rsidRDefault="00096F44" w:rsidP="00BA72BE">
            <w:pPr>
              <w:jc w:val="center"/>
              <w:rPr>
                <w:rFonts w:ascii="Times New Roman" w:hAnsi="Times New Roman" w:cs="Times New Roman"/>
                <w:sz w:val="20"/>
                <w:szCs w:val="20"/>
              </w:rPr>
            </w:pPr>
          </w:p>
          <w:p w14:paraId="2F795A32" w14:textId="77777777" w:rsidR="00096F44" w:rsidRDefault="00096F44" w:rsidP="00BA72BE">
            <w:pPr>
              <w:jc w:val="center"/>
              <w:rPr>
                <w:rFonts w:ascii="Times New Roman" w:hAnsi="Times New Roman" w:cs="Times New Roman"/>
                <w:sz w:val="20"/>
                <w:szCs w:val="20"/>
              </w:rPr>
            </w:pPr>
          </w:p>
          <w:p w14:paraId="7A3AA589" w14:textId="77777777" w:rsidR="00096F44" w:rsidRDefault="00096F44" w:rsidP="00BA72BE">
            <w:pPr>
              <w:jc w:val="center"/>
              <w:rPr>
                <w:rFonts w:ascii="Times New Roman" w:hAnsi="Times New Roman" w:cs="Times New Roman"/>
                <w:sz w:val="20"/>
                <w:szCs w:val="20"/>
              </w:rPr>
            </w:pPr>
          </w:p>
          <w:p w14:paraId="4BA643E7" w14:textId="77777777" w:rsidR="00096F44" w:rsidRDefault="00096F44" w:rsidP="00BA72BE">
            <w:pPr>
              <w:jc w:val="center"/>
              <w:rPr>
                <w:rFonts w:ascii="Times New Roman" w:hAnsi="Times New Roman" w:cs="Times New Roman"/>
                <w:sz w:val="20"/>
                <w:szCs w:val="20"/>
              </w:rPr>
            </w:pPr>
          </w:p>
          <w:p w14:paraId="2744EEF9" w14:textId="77777777" w:rsidR="00096F44" w:rsidRDefault="00096F44" w:rsidP="00BA72BE">
            <w:pPr>
              <w:jc w:val="center"/>
              <w:rPr>
                <w:rFonts w:ascii="Times New Roman" w:hAnsi="Times New Roman" w:cs="Times New Roman"/>
                <w:sz w:val="20"/>
                <w:szCs w:val="20"/>
              </w:rPr>
            </w:pPr>
          </w:p>
          <w:p w14:paraId="354364BF" w14:textId="77777777" w:rsidR="00096F44" w:rsidRDefault="00096F44" w:rsidP="00BA72BE">
            <w:pPr>
              <w:jc w:val="center"/>
              <w:rPr>
                <w:rFonts w:ascii="Times New Roman" w:hAnsi="Times New Roman" w:cs="Times New Roman"/>
                <w:sz w:val="20"/>
                <w:szCs w:val="20"/>
              </w:rPr>
            </w:pPr>
          </w:p>
          <w:p w14:paraId="4C78C2AB" w14:textId="77777777" w:rsidR="00096F44" w:rsidRDefault="00096F44" w:rsidP="00BA72BE">
            <w:pPr>
              <w:jc w:val="center"/>
              <w:rPr>
                <w:rFonts w:ascii="Times New Roman" w:hAnsi="Times New Roman" w:cs="Times New Roman"/>
                <w:sz w:val="20"/>
                <w:szCs w:val="20"/>
              </w:rPr>
            </w:pPr>
          </w:p>
          <w:p w14:paraId="20092093" w14:textId="77777777" w:rsidR="00096F44" w:rsidRDefault="00096F44" w:rsidP="00BA72BE">
            <w:pPr>
              <w:jc w:val="center"/>
              <w:rPr>
                <w:rFonts w:ascii="Times New Roman" w:hAnsi="Times New Roman" w:cs="Times New Roman"/>
                <w:sz w:val="20"/>
                <w:szCs w:val="20"/>
              </w:rPr>
            </w:pPr>
          </w:p>
          <w:p w14:paraId="63183110" w14:textId="77777777" w:rsidR="00096F44" w:rsidRDefault="00096F44" w:rsidP="00BA72BE">
            <w:pPr>
              <w:jc w:val="center"/>
              <w:rPr>
                <w:rFonts w:ascii="Times New Roman" w:hAnsi="Times New Roman" w:cs="Times New Roman"/>
                <w:sz w:val="20"/>
                <w:szCs w:val="20"/>
              </w:rPr>
            </w:pPr>
          </w:p>
          <w:p w14:paraId="6E79DA37" w14:textId="77777777" w:rsidR="00096F44" w:rsidRDefault="00096F44" w:rsidP="00BA72BE">
            <w:pPr>
              <w:jc w:val="center"/>
              <w:rPr>
                <w:rFonts w:ascii="Times New Roman" w:hAnsi="Times New Roman" w:cs="Times New Roman"/>
                <w:sz w:val="20"/>
                <w:szCs w:val="20"/>
              </w:rPr>
            </w:pPr>
          </w:p>
          <w:p w14:paraId="6E873BE5" w14:textId="77777777" w:rsidR="00096F44" w:rsidRDefault="00096F44" w:rsidP="00BA72BE">
            <w:pPr>
              <w:jc w:val="center"/>
              <w:rPr>
                <w:rFonts w:ascii="Times New Roman" w:hAnsi="Times New Roman" w:cs="Times New Roman"/>
                <w:sz w:val="20"/>
                <w:szCs w:val="20"/>
              </w:rPr>
            </w:pPr>
          </w:p>
          <w:p w14:paraId="20DE84C1" w14:textId="77777777" w:rsidR="00096F44" w:rsidRDefault="00096F44" w:rsidP="00BA72BE">
            <w:pPr>
              <w:jc w:val="center"/>
              <w:rPr>
                <w:rFonts w:ascii="Times New Roman" w:hAnsi="Times New Roman" w:cs="Times New Roman"/>
                <w:sz w:val="20"/>
                <w:szCs w:val="20"/>
              </w:rPr>
            </w:pPr>
          </w:p>
          <w:p w14:paraId="3B6FDDB9" w14:textId="77777777" w:rsidR="00096F44" w:rsidRDefault="00096F44" w:rsidP="00BA72BE">
            <w:pPr>
              <w:jc w:val="center"/>
              <w:rPr>
                <w:rFonts w:ascii="Times New Roman" w:hAnsi="Times New Roman" w:cs="Times New Roman"/>
                <w:sz w:val="20"/>
                <w:szCs w:val="20"/>
              </w:rPr>
            </w:pPr>
          </w:p>
          <w:p w14:paraId="21FD7125" w14:textId="77777777" w:rsidR="00096F44" w:rsidRDefault="00096F44" w:rsidP="00BA72BE">
            <w:pPr>
              <w:jc w:val="center"/>
              <w:rPr>
                <w:rFonts w:ascii="Times New Roman" w:hAnsi="Times New Roman" w:cs="Times New Roman"/>
                <w:sz w:val="20"/>
                <w:szCs w:val="20"/>
              </w:rPr>
            </w:pPr>
          </w:p>
          <w:p w14:paraId="4696ACAF" w14:textId="77777777" w:rsidR="00096F44" w:rsidRDefault="00096F44" w:rsidP="00BA72BE">
            <w:pPr>
              <w:jc w:val="center"/>
              <w:rPr>
                <w:rFonts w:ascii="Times New Roman" w:hAnsi="Times New Roman" w:cs="Times New Roman"/>
                <w:sz w:val="20"/>
                <w:szCs w:val="20"/>
              </w:rPr>
            </w:pPr>
          </w:p>
          <w:p w14:paraId="40951C43" w14:textId="77777777" w:rsidR="00096F44" w:rsidRDefault="00096F44" w:rsidP="00BA72BE">
            <w:pPr>
              <w:jc w:val="center"/>
              <w:rPr>
                <w:rFonts w:ascii="Times New Roman" w:hAnsi="Times New Roman" w:cs="Times New Roman"/>
                <w:sz w:val="20"/>
                <w:szCs w:val="20"/>
              </w:rPr>
            </w:pPr>
          </w:p>
          <w:p w14:paraId="0418C7A0" w14:textId="77777777" w:rsidR="00096F44" w:rsidRDefault="00096F44" w:rsidP="00BA72BE">
            <w:pPr>
              <w:jc w:val="center"/>
              <w:rPr>
                <w:rFonts w:ascii="Times New Roman" w:hAnsi="Times New Roman" w:cs="Times New Roman"/>
                <w:sz w:val="20"/>
                <w:szCs w:val="20"/>
              </w:rPr>
            </w:pPr>
          </w:p>
          <w:p w14:paraId="6230F863" w14:textId="77777777" w:rsidR="00096F44" w:rsidRDefault="00096F44" w:rsidP="00BA72BE">
            <w:pPr>
              <w:jc w:val="center"/>
              <w:rPr>
                <w:rFonts w:ascii="Times New Roman" w:hAnsi="Times New Roman" w:cs="Times New Roman"/>
                <w:sz w:val="20"/>
                <w:szCs w:val="20"/>
              </w:rPr>
            </w:pPr>
          </w:p>
          <w:p w14:paraId="59098CA2" w14:textId="77777777" w:rsidR="00096F44" w:rsidRDefault="00096F44" w:rsidP="00BA72BE">
            <w:pPr>
              <w:jc w:val="center"/>
              <w:rPr>
                <w:rFonts w:ascii="Times New Roman" w:hAnsi="Times New Roman" w:cs="Times New Roman"/>
                <w:sz w:val="20"/>
                <w:szCs w:val="20"/>
              </w:rPr>
            </w:pPr>
          </w:p>
          <w:p w14:paraId="66E519F1" w14:textId="77777777" w:rsidR="00096F44" w:rsidRDefault="00096F44" w:rsidP="00BA72BE">
            <w:pPr>
              <w:jc w:val="center"/>
              <w:rPr>
                <w:rFonts w:ascii="Times New Roman" w:hAnsi="Times New Roman" w:cs="Times New Roman"/>
                <w:sz w:val="20"/>
                <w:szCs w:val="20"/>
              </w:rPr>
            </w:pPr>
          </w:p>
          <w:p w14:paraId="21D3B6C8" w14:textId="77777777" w:rsidR="00096F44" w:rsidRDefault="00096F44" w:rsidP="00BA72BE">
            <w:pPr>
              <w:rPr>
                <w:rFonts w:ascii="Times New Roman" w:hAnsi="Times New Roman" w:cs="Times New Roman"/>
                <w:sz w:val="20"/>
                <w:szCs w:val="20"/>
              </w:rPr>
            </w:pPr>
          </w:p>
          <w:p w14:paraId="766763DF" w14:textId="77777777" w:rsidR="00096F44" w:rsidRDefault="00096F44" w:rsidP="00BA72BE">
            <w:pPr>
              <w:jc w:val="center"/>
              <w:rPr>
                <w:rFonts w:ascii="Times New Roman" w:hAnsi="Times New Roman" w:cs="Times New Roman"/>
                <w:sz w:val="20"/>
                <w:szCs w:val="20"/>
              </w:rPr>
            </w:pPr>
          </w:p>
          <w:p w14:paraId="717A9639" w14:textId="77777777" w:rsidR="00E50F23" w:rsidRDefault="00E50F23" w:rsidP="00BA72BE">
            <w:pPr>
              <w:jc w:val="center"/>
              <w:rPr>
                <w:rFonts w:ascii="Times New Roman" w:hAnsi="Times New Roman" w:cs="Times New Roman"/>
                <w:sz w:val="20"/>
                <w:szCs w:val="20"/>
              </w:rPr>
            </w:pPr>
          </w:p>
          <w:p w14:paraId="7B993898" w14:textId="77777777" w:rsidR="00CB3450" w:rsidRDefault="00CB3450" w:rsidP="00BA72BE">
            <w:pPr>
              <w:jc w:val="center"/>
              <w:rPr>
                <w:rFonts w:ascii="Times New Roman" w:hAnsi="Times New Roman" w:cs="Times New Roman"/>
                <w:sz w:val="20"/>
                <w:szCs w:val="20"/>
              </w:rPr>
            </w:pPr>
          </w:p>
          <w:p w14:paraId="34F2AA85" w14:textId="77777777" w:rsidR="00CB3450" w:rsidRDefault="00CB3450" w:rsidP="00BA72BE">
            <w:pPr>
              <w:jc w:val="center"/>
              <w:rPr>
                <w:rFonts w:ascii="Times New Roman" w:hAnsi="Times New Roman" w:cs="Times New Roman"/>
                <w:sz w:val="20"/>
                <w:szCs w:val="20"/>
              </w:rPr>
            </w:pPr>
          </w:p>
          <w:p w14:paraId="64C0462D" w14:textId="77777777" w:rsidR="00CB3450" w:rsidRDefault="00CB3450" w:rsidP="00BA72BE">
            <w:pPr>
              <w:jc w:val="center"/>
              <w:rPr>
                <w:rFonts w:ascii="Times New Roman" w:hAnsi="Times New Roman" w:cs="Times New Roman"/>
                <w:sz w:val="20"/>
                <w:szCs w:val="20"/>
              </w:rPr>
            </w:pPr>
          </w:p>
          <w:p w14:paraId="2264513E" w14:textId="77777777" w:rsidR="00CB3450" w:rsidRDefault="00CB3450" w:rsidP="00BA72BE">
            <w:pPr>
              <w:jc w:val="center"/>
              <w:rPr>
                <w:rFonts w:ascii="Times New Roman" w:hAnsi="Times New Roman" w:cs="Times New Roman"/>
                <w:sz w:val="20"/>
                <w:szCs w:val="20"/>
              </w:rPr>
            </w:pPr>
          </w:p>
          <w:p w14:paraId="35DB8A56" w14:textId="77777777" w:rsidR="00CB3450" w:rsidRDefault="00CB3450" w:rsidP="00BA72BE">
            <w:pPr>
              <w:jc w:val="center"/>
              <w:rPr>
                <w:rFonts w:ascii="Times New Roman" w:hAnsi="Times New Roman" w:cs="Times New Roman"/>
                <w:sz w:val="20"/>
                <w:szCs w:val="20"/>
              </w:rPr>
            </w:pPr>
          </w:p>
          <w:p w14:paraId="18268C69" w14:textId="77777777" w:rsidR="00CB3450" w:rsidRDefault="00CB3450" w:rsidP="00BA72BE">
            <w:pPr>
              <w:jc w:val="center"/>
              <w:rPr>
                <w:rFonts w:ascii="Times New Roman" w:hAnsi="Times New Roman" w:cs="Times New Roman"/>
                <w:sz w:val="20"/>
                <w:szCs w:val="20"/>
              </w:rPr>
            </w:pPr>
          </w:p>
          <w:p w14:paraId="0CBB22A0" w14:textId="77777777" w:rsidR="00CB3450" w:rsidRDefault="00CB3450" w:rsidP="00BA72BE">
            <w:pPr>
              <w:jc w:val="center"/>
              <w:rPr>
                <w:rFonts w:ascii="Times New Roman" w:hAnsi="Times New Roman" w:cs="Times New Roman"/>
                <w:sz w:val="20"/>
                <w:szCs w:val="20"/>
              </w:rPr>
            </w:pPr>
          </w:p>
          <w:p w14:paraId="46FC8209" w14:textId="77777777" w:rsidR="0098580F" w:rsidRDefault="0098580F" w:rsidP="00BA72BE">
            <w:pPr>
              <w:jc w:val="center"/>
              <w:rPr>
                <w:rFonts w:ascii="Times New Roman" w:hAnsi="Times New Roman" w:cs="Times New Roman"/>
                <w:sz w:val="20"/>
                <w:szCs w:val="20"/>
              </w:rPr>
            </w:pPr>
          </w:p>
          <w:p w14:paraId="30A3015F" w14:textId="77777777" w:rsidR="0098580F" w:rsidRDefault="0098580F" w:rsidP="00BA72BE">
            <w:pPr>
              <w:jc w:val="center"/>
              <w:rPr>
                <w:rFonts w:ascii="Times New Roman" w:hAnsi="Times New Roman" w:cs="Times New Roman"/>
                <w:sz w:val="20"/>
                <w:szCs w:val="20"/>
              </w:rPr>
            </w:pPr>
          </w:p>
          <w:p w14:paraId="3E7B460D" w14:textId="77777777" w:rsidR="0098580F" w:rsidRDefault="0098580F" w:rsidP="00BA72BE">
            <w:pPr>
              <w:jc w:val="center"/>
              <w:rPr>
                <w:rFonts w:ascii="Times New Roman" w:hAnsi="Times New Roman" w:cs="Times New Roman"/>
                <w:sz w:val="20"/>
                <w:szCs w:val="20"/>
              </w:rPr>
            </w:pPr>
          </w:p>
          <w:p w14:paraId="6C624212" w14:textId="77777777" w:rsidR="0098580F" w:rsidRDefault="0098580F" w:rsidP="00BA72BE">
            <w:pPr>
              <w:jc w:val="center"/>
              <w:rPr>
                <w:rFonts w:ascii="Times New Roman" w:hAnsi="Times New Roman" w:cs="Times New Roman"/>
                <w:sz w:val="20"/>
                <w:szCs w:val="20"/>
              </w:rPr>
            </w:pPr>
          </w:p>
          <w:p w14:paraId="228570AD" w14:textId="77777777" w:rsidR="0098580F" w:rsidRDefault="0098580F" w:rsidP="00BA72BE">
            <w:pPr>
              <w:jc w:val="center"/>
              <w:rPr>
                <w:rFonts w:ascii="Times New Roman" w:hAnsi="Times New Roman" w:cs="Times New Roman"/>
                <w:sz w:val="20"/>
                <w:szCs w:val="20"/>
              </w:rPr>
            </w:pPr>
          </w:p>
          <w:p w14:paraId="6230F381" w14:textId="77777777" w:rsidR="0098580F" w:rsidRDefault="0098580F" w:rsidP="00BA72BE">
            <w:pPr>
              <w:jc w:val="center"/>
              <w:rPr>
                <w:rFonts w:ascii="Times New Roman" w:hAnsi="Times New Roman" w:cs="Times New Roman"/>
                <w:sz w:val="20"/>
                <w:szCs w:val="20"/>
              </w:rPr>
            </w:pPr>
          </w:p>
          <w:p w14:paraId="47BB7275" w14:textId="77777777" w:rsidR="0098580F" w:rsidRDefault="0098580F" w:rsidP="00BA72BE">
            <w:pPr>
              <w:jc w:val="center"/>
              <w:rPr>
                <w:rFonts w:ascii="Times New Roman" w:hAnsi="Times New Roman" w:cs="Times New Roman"/>
                <w:sz w:val="20"/>
                <w:szCs w:val="20"/>
              </w:rPr>
            </w:pPr>
          </w:p>
          <w:p w14:paraId="39683044" w14:textId="77777777" w:rsidR="0098580F" w:rsidRDefault="0098580F" w:rsidP="00BA72BE">
            <w:pPr>
              <w:jc w:val="center"/>
              <w:rPr>
                <w:rFonts w:ascii="Times New Roman" w:hAnsi="Times New Roman" w:cs="Times New Roman"/>
                <w:sz w:val="20"/>
                <w:szCs w:val="20"/>
              </w:rPr>
            </w:pPr>
          </w:p>
          <w:p w14:paraId="29209BDD" w14:textId="77777777" w:rsidR="0098580F" w:rsidRDefault="0098580F" w:rsidP="00BA72BE">
            <w:pPr>
              <w:jc w:val="center"/>
              <w:rPr>
                <w:rFonts w:ascii="Times New Roman" w:hAnsi="Times New Roman" w:cs="Times New Roman"/>
                <w:sz w:val="20"/>
                <w:szCs w:val="20"/>
              </w:rPr>
            </w:pPr>
          </w:p>
          <w:p w14:paraId="4D8C8018" w14:textId="77777777" w:rsidR="0098580F" w:rsidRDefault="0098580F" w:rsidP="00BA72BE">
            <w:pPr>
              <w:jc w:val="center"/>
              <w:rPr>
                <w:rFonts w:ascii="Times New Roman" w:hAnsi="Times New Roman" w:cs="Times New Roman"/>
                <w:sz w:val="20"/>
                <w:szCs w:val="20"/>
              </w:rPr>
            </w:pPr>
          </w:p>
          <w:p w14:paraId="74D6AE3C" w14:textId="77777777" w:rsidR="00831F31" w:rsidRDefault="00831F31" w:rsidP="00BA72BE">
            <w:pPr>
              <w:jc w:val="center"/>
              <w:rPr>
                <w:rFonts w:ascii="Times New Roman" w:hAnsi="Times New Roman" w:cs="Times New Roman"/>
                <w:sz w:val="20"/>
                <w:szCs w:val="20"/>
              </w:rPr>
            </w:pPr>
          </w:p>
          <w:p w14:paraId="40169487" w14:textId="77777777" w:rsidR="00831F31" w:rsidRDefault="00831F31" w:rsidP="00BA72BE">
            <w:pPr>
              <w:jc w:val="center"/>
              <w:rPr>
                <w:rFonts w:ascii="Times New Roman" w:hAnsi="Times New Roman" w:cs="Times New Roman"/>
                <w:sz w:val="20"/>
                <w:szCs w:val="20"/>
              </w:rPr>
            </w:pPr>
          </w:p>
          <w:p w14:paraId="46A7F91A" w14:textId="77777777" w:rsidR="00831F31" w:rsidRDefault="00831F31" w:rsidP="00BA72BE">
            <w:pPr>
              <w:jc w:val="center"/>
              <w:rPr>
                <w:rFonts w:ascii="Times New Roman" w:hAnsi="Times New Roman" w:cs="Times New Roman"/>
                <w:sz w:val="20"/>
                <w:szCs w:val="20"/>
              </w:rPr>
            </w:pPr>
          </w:p>
          <w:p w14:paraId="32720CD8" w14:textId="77777777" w:rsidR="00831F31" w:rsidRDefault="00831F31" w:rsidP="00BA72BE">
            <w:pPr>
              <w:jc w:val="center"/>
              <w:rPr>
                <w:rFonts w:ascii="Times New Roman" w:hAnsi="Times New Roman" w:cs="Times New Roman"/>
                <w:sz w:val="20"/>
                <w:szCs w:val="20"/>
              </w:rPr>
            </w:pPr>
          </w:p>
          <w:p w14:paraId="72DBB0C4" w14:textId="77777777" w:rsidR="00831F31" w:rsidRDefault="00831F31" w:rsidP="00BA72BE">
            <w:pPr>
              <w:jc w:val="center"/>
              <w:rPr>
                <w:rFonts w:ascii="Times New Roman" w:hAnsi="Times New Roman" w:cs="Times New Roman"/>
                <w:sz w:val="20"/>
                <w:szCs w:val="20"/>
              </w:rPr>
            </w:pPr>
          </w:p>
          <w:p w14:paraId="70F73252" w14:textId="77777777" w:rsidR="00831F31" w:rsidRDefault="00831F31" w:rsidP="00BA72BE">
            <w:pPr>
              <w:jc w:val="center"/>
              <w:rPr>
                <w:rFonts w:ascii="Times New Roman" w:hAnsi="Times New Roman" w:cs="Times New Roman"/>
                <w:sz w:val="20"/>
                <w:szCs w:val="20"/>
              </w:rPr>
            </w:pPr>
          </w:p>
          <w:p w14:paraId="33DCAD29" w14:textId="77777777" w:rsidR="00831F31" w:rsidRDefault="00831F31" w:rsidP="00BA72BE">
            <w:pPr>
              <w:jc w:val="center"/>
              <w:rPr>
                <w:rFonts w:ascii="Times New Roman" w:hAnsi="Times New Roman" w:cs="Times New Roman"/>
                <w:sz w:val="20"/>
                <w:szCs w:val="20"/>
              </w:rPr>
            </w:pPr>
          </w:p>
          <w:p w14:paraId="777E52F6" w14:textId="77777777" w:rsidR="00831F31" w:rsidRDefault="00831F31" w:rsidP="00BA72BE">
            <w:pPr>
              <w:jc w:val="center"/>
              <w:rPr>
                <w:rFonts w:ascii="Times New Roman" w:hAnsi="Times New Roman" w:cs="Times New Roman"/>
                <w:sz w:val="20"/>
                <w:szCs w:val="20"/>
              </w:rPr>
            </w:pPr>
          </w:p>
          <w:p w14:paraId="085C7B0B" w14:textId="33EBC8AD" w:rsidR="00096F44" w:rsidRDefault="00096F44" w:rsidP="00BA72BE">
            <w:pPr>
              <w:jc w:val="center"/>
              <w:rPr>
                <w:rFonts w:ascii="Times New Roman" w:hAnsi="Times New Roman" w:cs="Times New Roman"/>
                <w:sz w:val="20"/>
                <w:szCs w:val="20"/>
              </w:rPr>
            </w:pPr>
            <w:r w:rsidRPr="00096F44">
              <w:rPr>
                <w:rFonts w:ascii="Times New Roman" w:hAnsi="Times New Roman" w:cs="Times New Roman"/>
                <w:sz w:val="20"/>
                <w:szCs w:val="20"/>
              </w:rPr>
              <w:t>Śląskie Centrum Arbitrażu i Mediacji</w:t>
            </w:r>
            <w:r w:rsidR="00E50F23">
              <w:rPr>
                <w:rFonts w:ascii="Times New Roman" w:hAnsi="Times New Roman" w:cs="Times New Roman"/>
                <w:sz w:val="20"/>
                <w:szCs w:val="20"/>
              </w:rPr>
              <w:t>,</w:t>
            </w:r>
          </w:p>
          <w:p w14:paraId="56EFFFE6" w14:textId="4964750D" w:rsidR="00E50F23" w:rsidRDefault="00E50F23" w:rsidP="00BA72BE">
            <w:pPr>
              <w:jc w:val="center"/>
              <w:rPr>
                <w:rFonts w:ascii="Times New Roman" w:hAnsi="Times New Roman" w:cs="Times New Roman"/>
                <w:sz w:val="20"/>
                <w:szCs w:val="20"/>
              </w:rPr>
            </w:pPr>
            <w:r>
              <w:rPr>
                <w:rFonts w:ascii="Times New Roman" w:hAnsi="Times New Roman" w:cs="Times New Roman"/>
                <w:sz w:val="20"/>
                <w:szCs w:val="20"/>
              </w:rPr>
              <w:t>Stowarzyszenie #wartomediować</w:t>
            </w:r>
          </w:p>
          <w:p w14:paraId="4F280FF0" w14:textId="77777777" w:rsidR="00A954F8" w:rsidRDefault="00A954F8" w:rsidP="00BA72BE">
            <w:pPr>
              <w:jc w:val="center"/>
              <w:rPr>
                <w:rFonts w:ascii="Times New Roman" w:hAnsi="Times New Roman" w:cs="Times New Roman"/>
                <w:sz w:val="20"/>
                <w:szCs w:val="20"/>
              </w:rPr>
            </w:pPr>
          </w:p>
          <w:p w14:paraId="27FCF3B2" w14:textId="77777777" w:rsidR="00A954F8" w:rsidRDefault="00A954F8" w:rsidP="00BA72BE">
            <w:pPr>
              <w:jc w:val="center"/>
              <w:rPr>
                <w:rFonts w:ascii="Times New Roman" w:hAnsi="Times New Roman" w:cs="Times New Roman"/>
                <w:sz w:val="20"/>
                <w:szCs w:val="20"/>
              </w:rPr>
            </w:pPr>
          </w:p>
          <w:p w14:paraId="464AF797" w14:textId="77777777" w:rsidR="00A954F8" w:rsidRDefault="00A954F8" w:rsidP="00BA72BE">
            <w:pPr>
              <w:jc w:val="center"/>
              <w:rPr>
                <w:rFonts w:ascii="Times New Roman" w:hAnsi="Times New Roman" w:cs="Times New Roman"/>
                <w:sz w:val="20"/>
                <w:szCs w:val="20"/>
              </w:rPr>
            </w:pPr>
          </w:p>
          <w:p w14:paraId="0D2FC169" w14:textId="77777777" w:rsidR="00A954F8" w:rsidRDefault="00A954F8" w:rsidP="00BA72BE">
            <w:pPr>
              <w:jc w:val="center"/>
              <w:rPr>
                <w:rFonts w:ascii="Times New Roman" w:hAnsi="Times New Roman" w:cs="Times New Roman"/>
                <w:sz w:val="20"/>
                <w:szCs w:val="20"/>
              </w:rPr>
            </w:pPr>
          </w:p>
          <w:p w14:paraId="463F54D5" w14:textId="77777777" w:rsidR="00A954F8" w:rsidRDefault="00A954F8" w:rsidP="00BA72BE">
            <w:pPr>
              <w:jc w:val="center"/>
              <w:rPr>
                <w:rFonts w:ascii="Times New Roman" w:hAnsi="Times New Roman" w:cs="Times New Roman"/>
                <w:sz w:val="20"/>
                <w:szCs w:val="20"/>
              </w:rPr>
            </w:pPr>
          </w:p>
          <w:p w14:paraId="34E9344B" w14:textId="77777777" w:rsidR="00A954F8" w:rsidRDefault="00A954F8" w:rsidP="00BA72BE">
            <w:pPr>
              <w:jc w:val="center"/>
              <w:rPr>
                <w:rFonts w:ascii="Times New Roman" w:hAnsi="Times New Roman" w:cs="Times New Roman"/>
                <w:sz w:val="20"/>
                <w:szCs w:val="20"/>
              </w:rPr>
            </w:pPr>
          </w:p>
          <w:p w14:paraId="0548B43E" w14:textId="77777777" w:rsidR="00A954F8" w:rsidRDefault="00A954F8" w:rsidP="00BA72BE">
            <w:pPr>
              <w:jc w:val="center"/>
              <w:rPr>
                <w:rFonts w:ascii="Times New Roman" w:hAnsi="Times New Roman" w:cs="Times New Roman"/>
                <w:sz w:val="20"/>
                <w:szCs w:val="20"/>
              </w:rPr>
            </w:pPr>
          </w:p>
          <w:p w14:paraId="53E874FB" w14:textId="77777777" w:rsidR="00A954F8" w:rsidRDefault="00A954F8" w:rsidP="00BA72BE">
            <w:pPr>
              <w:jc w:val="center"/>
              <w:rPr>
                <w:rFonts w:ascii="Times New Roman" w:hAnsi="Times New Roman" w:cs="Times New Roman"/>
                <w:sz w:val="20"/>
                <w:szCs w:val="20"/>
              </w:rPr>
            </w:pPr>
          </w:p>
          <w:p w14:paraId="095B9701" w14:textId="77777777" w:rsidR="00A954F8" w:rsidRDefault="00A954F8" w:rsidP="00BA72BE">
            <w:pPr>
              <w:jc w:val="center"/>
              <w:rPr>
                <w:rFonts w:ascii="Times New Roman" w:hAnsi="Times New Roman" w:cs="Times New Roman"/>
                <w:sz w:val="20"/>
                <w:szCs w:val="20"/>
              </w:rPr>
            </w:pPr>
          </w:p>
          <w:p w14:paraId="78D6DDBD" w14:textId="77777777" w:rsidR="00A954F8" w:rsidRDefault="00A954F8" w:rsidP="00BA72BE">
            <w:pPr>
              <w:jc w:val="center"/>
              <w:rPr>
                <w:rFonts w:ascii="Times New Roman" w:hAnsi="Times New Roman" w:cs="Times New Roman"/>
                <w:sz w:val="20"/>
                <w:szCs w:val="20"/>
              </w:rPr>
            </w:pPr>
          </w:p>
          <w:p w14:paraId="7E509504" w14:textId="77777777" w:rsidR="00A954F8" w:rsidRDefault="00A954F8" w:rsidP="00BA72BE">
            <w:pPr>
              <w:jc w:val="center"/>
              <w:rPr>
                <w:rFonts w:ascii="Times New Roman" w:hAnsi="Times New Roman" w:cs="Times New Roman"/>
                <w:sz w:val="20"/>
                <w:szCs w:val="20"/>
              </w:rPr>
            </w:pPr>
          </w:p>
          <w:p w14:paraId="46CE1656" w14:textId="77777777" w:rsidR="00A954F8" w:rsidRDefault="00A954F8" w:rsidP="00BA72BE">
            <w:pPr>
              <w:jc w:val="center"/>
              <w:rPr>
                <w:rFonts w:ascii="Times New Roman" w:hAnsi="Times New Roman" w:cs="Times New Roman"/>
                <w:sz w:val="20"/>
                <w:szCs w:val="20"/>
              </w:rPr>
            </w:pPr>
          </w:p>
          <w:p w14:paraId="6EF4D5BF" w14:textId="77777777" w:rsidR="00A954F8" w:rsidRDefault="00A954F8" w:rsidP="00BA72BE">
            <w:pPr>
              <w:jc w:val="center"/>
              <w:rPr>
                <w:rFonts w:ascii="Times New Roman" w:hAnsi="Times New Roman" w:cs="Times New Roman"/>
                <w:sz w:val="20"/>
                <w:szCs w:val="20"/>
              </w:rPr>
            </w:pPr>
          </w:p>
          <w:p w14:paraId="6CFD24C7" w14:textId="77777777" w:rsidR="00A954F8" w:rsidRDefault="00A954F8" w:rsidP="00BA72BE">
            <w:pPr>
              <w:jc w:val="center"/>
              <w:rPr>
                <w:rFonts w:ascii="Times New Roman" w:hAnsi="Times New Roman" w:cs="Times New Roman"/>
                <w:sz w:val="20"/>
                <w:szCs w:val="20"/>
              </w:rPr>
            </w:pPr>
          </w:p>
          <w:p w14:paraId="265211EB" w14:textId="77777777" w:rsidR="00A954F8" w:rsidRDefault="00A954F8" w:rsidP="00BA72BE">
            <w:pPr>
              <w:jc w:val="center"/>
              <w:rPr>
                <w:rFonts w:ascii="Times New Roman" w:hAnsi="Times New Roman" w:cs="Times New Roman"/>
                <w:sz w:val="20"/>
                <w:szCs w:val="20"/>
              </w:rPr>
            </w:pPr>
          </w:p>
          <w:p w14:paraId="77E2A83F" w14:textId="77777777" w:rsidR="00A954F8" w:rsidRDefault="00A954F8" w:rsidP="00BA72BE">
            <w:pPr>
              <w:jc w:val="center"/>
              <w:rPr>
                <w:rFonts w:ascii="Times New Roman" w:hAnsi="Times New Roman" w:cs="Times New Roman"/>
                <w:sz w:val="20"/>
                <w:szCs w:val="20"/>
              </w:rPr>
            </w:pPr>
          </w:p>
          <w:p w14:paraId="14602B86" w14:textId="77777777" w:rsidR="00A954F8" w:rsidRDefault="00A954F8" w:rsidP="00BA72BE">
            <w:pPr>
              <w:jc w:val="center"/>
              <w:rPr>
                <w:rFonts w:ascii="Times New Roman" w:hAnsi="Times New Roman" w:cs="Times New Roman"/>
                <w:sz w:val="20"/>
                <w:szCs w:val="20"/>
              </w:rPr>
            </w:pPr>
          </w:p>
          <w:p w14:paraId="69EEC40D" w14:textId="77777777" w:rsidR="00A954F8" w:rsidRDefault="00A954F8" w:rsidP="00BA72BE">
            <w:pPr>
              <w:jc w:val="center"/>
              <w:rPr>
                <w:rFonts w:ascii="Times New Roman" w:hAnsi="Times New Roman" w:cs="Times New Roman"/>
                <w:sz w:val="20"/>
                <w:szCs w:val="20"/>
              </w:rPr>
            </w:pPr>
          </w:p>
          <w:p w14:paraId="555493AD" w14:textId="77777777" w:rsidR="00A954F8" w:rsidRDefault="00A954F8" w:rsidP="00BA72BE">
            <w:pPr>
              <w:jc w:val="center"/>
              <w:rPr>
                <w:rFonts w:ascii="Times New Roman" w:hAnsi="Times New Roman" w:cs="Times New Roman"/>
                <w:sz w:val="20"/>
                <w:szCs w:val="20"/>
              </w:rPr>
            </w:pPr>
          </w:p>
          <w:p w14:paraId="57B79D4A" w14:textId="77777777" w:rsidR="00A954F8" w:rsidRDefault="00A954F8" w:rsidP="00BA72BE">
            <w:pPr>
              <w:jc w:val="center"/>
              <w:rPr>
                <w:rFonts w:ascii="Times New Roman" w:hAnsi="Times New Roman" w:cs="Times New Roman"/>
                <w:sz w:val="20"/>
                <w:szCs w:val="20"/>
              </w:rPr>
            </w:pPr>
          </w:p>
          <w:p w14:paraId="111DE4ED" w14:textId="77777777" w:rsidR="00A954F8" w:rsidRDefault="00A954F8" w:rsidP="00BA72BE">
            <w:pPr>
              <w:jc w:val="center"/>
              <w:rPr>
                <w:rFonts w:ascii="Times New Roman" w:hAnsi="Times New Roman" w:cs="Times New Roman"/>
                <w:sz w:val="20"/>
                <w:szCs w:val="20"/>
              </w:rPr>
            </w:pPr>
          </w:p>
          <w:p w14:paraId="42A26C4E" w14:textId="77777777" w:rsidR="00A954F8" w:rsidRDefault="00A954F8" w:rsidP="00BA72BE">
            <w:pPr>
              <w:jc w:val="center"/>
              <w:rPr>
                <w:rFonts w:ascii="Times New Roman" w:hAnsi="Times New Roman" w:cs="Times New Roman"/>
                <w:sz w:val="20"/>
                <w:szCs w:val="20"/>
              </w:rPr>
            </w:pPr>
          </w:p>
          <w:p w14:paraId="67F5CFEC" w14:textId="77777777" w:rsidR="00A954F8" w:rsidRDefault="00A954F8" w:rsidP="00BA72BE">
            <w:pPr>
              <w:jc w:val="center"/>
              <w:rPr>
                <w:rFonts w:ascii="Times New Roman" w:hAnsi="Times New Roman" w:cs="Times New Roman"/>
                <w:sz w:val="20"/>
                <w:szCs w:val="20"/>
              </w:rPr>
            </w:pPr>
          </w:p>
          <w:p w14:paraId="30414874" w14:textId="77777777" w:rsidR="00A954F8" w:rsidRDefault="00A954F8" w:rsidP="00BA72BE">
            <w:pPr>
              <w:jc w:val="center"/>
              <w:rPr>
                <w:rFonts w:ascii="Times New Roman" w:hAnsi="Times New Roman" w:cs="Times New Roman"/>
                <w:sz w:val="20"/>
                <w:szCs w:val="20"/>
              </w:rPr>
            </w:pPr>
          </w:p>
          <w:p w14:paraId="3C9645AC" w14:textId="77777777" w:rsidR="00A954F8" w:rsidRDefault="00A954F8" w:rsidP="00BA72BE">
            <w:pPr>
              <w:jc w:val="center"/>
              <w:rPr>
                <w:rFonts w:ascii="Times New Roman" w:hAnsi="Times New Roman" w:cs="Times New Roman"/>
                <w:sz w:val="20"/>
                <w:szCs w:val="20"/>
              </w:rPr>
            </w:pPr>
          </w:p>
          <w:p w14:paraId="2E7035A0" w14:textId="77777777" w:rsidR="00A954F8" w:rsidRDefault="00A954F8" w:rsidP="00BA72BE">
            <w:pPr>
              <w:jc w:val="center"/>
              <w:rPr>
                <w:rFonts w:ascii="Times New Roman" w:hAnsi="Times New Roman" w:cs="Times New Roman"/>
                <w:sz w:val="20"/>
                <w:szCs w:val="20"/>
              </w:rPr>
            </w:pPr>
          </w:p>
          <w:p w14:paraId="42A14D22" w14:textId="77777777" w:rsidR="00A954F8" w:rsidRDefault="00A954F8" w:rsidP="00BA72BE">
            <w:pPr>
              <w:jc w:val="center"/>
              <w:rPr>
                <w:rFonts w:ascii="Times New Roman" w:hAnsi="Times New Roman" w:cs="Times New Roman"/>
                <w:sz w:val="20"/>
                <w:szCs w:val="20"/>
              </w:rPr>
            </w:pPr>
          </w:p>
          <w:p w14:paraId="73C44B51" w14:textId="77777777" w:rsidR="00A954F8" w:rsidRDefault="00A954F8" w:rsidP="00BA72BE">
            <w:pPr>
              <w:jc w:val="center"/>
              <w:rPr>
                <w:rFonts w:ascii="Times New Roman" w:hAnsi="Times New Roman" w:cs="Times New Roman"/>
                <w:sz w:val="20"/>
                <w:szCs w:val="20"/>
              </w:rPr>
            </w:pPr>
          </w:p>
          <w:p w14:paraId="703C372B" w14:textId="77777777" w:rsidR="00A954F8" w:rsidRDefault="00A954F8" w:rsidP="00BA72BE">
            <w:pPr>
              <w:jc w:val="center"/>
              <w:rPr>
                <w:rFonts w:ascii="Times New Roman" w:hAnsi="Times New Roman" w:cs="Times New Roman"/>
                <w:sz w:val="20"/>
                <w:szCs w:val="20"/>
              </w:rPr>
            </w:pPr>
          </w:p>
          <w:p w14:paraId="6FF05777" w14:textId="77777777" w:rsidR="00A954F8" w:rsidRDefault="00A954F8" w:rsidP="00BA72BE">
            <w:pPr>
              <w:jc w:val="center"/>
              <w:rPr>
                <w:rFonts w:ascii="Times New Roman" w:hAnsi="Times New Roman" w:cs="Times New Roman"/>
                <w:sz w:val="20"/>
                <w:szCs w:val="20"/>
              </w:rPr>
            </w:pPr>
          </w:p>
          <w:p w14:paraId="42E4666B" w14:textId="77777777" w:rsidR="00A954F8" w:rsidRDefault="00A954F8" w:rsidP="00BA72BE">
            <w:pPr>
              <w:jc w:val="center"/>
              <w:rPr>
                <w:rFonts w:ascii="Times New Roman" w:hAnsi="Times New Roman" w:cs="Times New Roman"/>
                <w:sz w:val="20"/>
                <w:szCs w:val="20"/>
              </w:rPr>
            </w:pPr>
          </w:p>
          <w:p w14:paraId="7BCBD3AF" w14:textId="77777777" w:rsidR="00A954F8" w:rsidRDefault="00A954F8" w:rsidP="00BA72BE">
            <w:pPr>
              <w:jc w:val="center"/>
              <w:rPr>
                <w:rFonts w:ascii="Times New Roman" w:hAnsi="Times New Roman" w:cs="Times New Roman"/>
                <w:sz w:val="20"/>
                <w:szCs w:val="20"/>
              </w:rPr>
            </w:pPr>
          </w:p>
          <w:p w14:paraId="64F24C93" w14:textId="77777777" w:rsidR="00A954F8" w:rsidRDefault="00A954F8" w:rsidP="00BA72BE">
            <w:pPr>
              <w:jc w:val="center"/>
              <w:rPr>
                <w:rFonts w:ascii="Times New Roman" w:hAnsi="Times New Roman" w:cs="Times New Roman"/>
                <w:sz w:val="20"/>
                <w:szCs w:val="20"/>
              </w:rPr>
            </w:pPr>
          </w:p>
          <w:p w14:paraId="7DFFD3FE" w14:textId="77777777" w:rsidR="00A954F8" w:rsidRDefault="00A954F8" w:rsidP="00BA72BE">
            <w:pPr>
              <w:jc w:val="center"/>
              <w:rPr>
                <w:rFonts w:ascii="Times New Roman" w:hAnsi="Times New Roman" w:cs="Times New Roman"/>
                <w:sz w:val="20"/>
                <w:szCs w:val="20"/>
              </w:rPr>
            </w:pPr>
          </w:p>
          <w:p w14:paraId="48F7C8EE" w14:textId="77777777" w:rsidR="00A954F8" w:rsidRDefault="00A954F8" w:rsidP="00BA72BE">
            <w:pPr>
              <w:jc w:val="center"/>
              <w:rPr>
                <w:rFonts w:ascii="Times New Roman" w:hAnsi="Times New Roman" w:cs="Times New Roman"/>
                <w:sz w:val="20"/>
                <w:szCs w:val="20"/>
              </w:rPr>
            </w:pPr>
          </w:p>
          <w:p w14:paraId="1F4B05BE" w14:textId="77777777" w:rsidR="00A954F8" w:rsidRDefault="00A954F8" w:rsidP="00BA72BE">
            <w:pPr>
              <w:jc w:val="center"/>
              <w:rPr>
                <w:rFonts w:ascii="Times New Roman" w:hAnsi="Times New Roman" w:cs="Times New Roman"/>
                <w:sz w:val="20"/>
                <w:szCs w:val="20"/>
              </w:rPr>
            </w:pPr>
          </w:p>
          <w:p w14:paraId="49371B01" w14:textId="77777777" w:rsidR="00A954F8" w:rsidRDefault="00A954F8" w:rsidP="00BA72BE">
            <w:pPr>
              <w:jc w:val="center"/>
              <w:rPr>
                <w:rFonts w:ascii="Times New Roman" w:hAnsi="Times New Roman" w:cs="Times New Roman"/>
                <w:sz w:val="20"/>
                <w:szCs w:val="20"/>
              </w:rPr>
            </w:pPr>
          </w:p>
          <w:p w14:paraId="2AED077D" w14:textId="77777777" w:rsidR="00A954F8" w:rsidRDefault="00A954F8" w:rsidP="00BA72BE">
            <w:pPr>
              <w:jc w:val="center"/>
              <w:rPr>
                <w:rFonts w:ascii="Times New Roman" w:hAnsi="Times New Roman" w:cs="Times New Roman"/>
                <w:sz w:val="20"/>
                <w:szCs w:val="20"/>
              </w:rPr>
            </w:pPr>
          </w:p>
          <w:p w14:paraId="1026F21B" w14:textId="77777777" w:rsidR="00A954F8" w:rsidRDefault="00A954F8" w:rsidP="00BA72BE">
            <w:pPr>
              <w:jc w:val="center"/>
              <w:rPr>
                <w:rFonts w:ascii="Times New Roman" w:hAnsi="Times New Roman" w:cs="Times New Roman"/>
                <w:sz w:val="20"/>
                <w:szCs w:val="20"/>
              </w:rPr>
            </w:pPr>
          </w:p>
          <w:p w14:paraId="6D4E9E74" w14:textId="77777777" w:rsidR="00A954F8" w:rsidRDefault="00A954F8" w:rsidP="00BA72BE">
            <w:pPr>
              <w:jc w:val="center"/>
              <w:rPr>
                <w:rFonts w:ascii="Times New Roman" w:hAnsi="Times New Roman" w:cs="Times New Roman"/>
                <w:sz w:val="20"/>
                <w:szCs w:val="20"/>
              </w:rPr>
            </w:pPr>
          </w:p>
          <w:p w14:paraId="322D41E6" w14:textId="77777777" w:rsidR="00A954F8" w:rsidRDefault="00A954F8" w:rsidP="00BA72BE">
            <w:pPr>
              <w:jc w:val="center"/>
              <w:rPr>
                <w:rFonts w:ascii="Times New Roman" w:hAnsi="Times New Roman" w:cs="Times New Roman"/>
                <w:sz w:val="20"/>
                <w:szCs w:val="20"/>
              </w:rPr>
            </w:pPr>
          </w:p>
          <w:p w14:paraId="4D397CFC" w14:textId="77777777" w:rsidR="00A954F8" w:rsidRDefault="00A954F8" w:rsidP="00BA72BE">
            <w:pPr>
              <w:jc w:val="center"/>
              <w:rPr>
                <w:rFonts w:ascii="Times New Roman" w:hAnsi="Times New Roman" w:cs="Times New Roman"/>
                <w:sz w:val="20"/>
                <w:szCs w:val="20"/>
              </w:rPr>
            </w:pPr>
          </w:p>
          <w:p w14:paraId="191BAE61" w14:textId="77777777" w:rsidR="00A954F8" w:rsidRDefault="00A954F8" w:rsidP="00BA72BE">
            <w:pPr>
              <w:jc w:val="center"/>
              <w:rPr>
                <w:rFonts w:ascii="Times New Roman" w:hAnsi="Times New Roman" w:cs="Times New Roman"/>
                <w:sz w:val="20"/>
                <w:szCs w:val="20"/>
              </w:rPr>
            </w:pPr>
          </w:p>
          <w:p w14:paraId="764C31FA" w14:textId="77777777" w:rsidR="00A954F8" w:rsidRDefault="00A954F8" w:rsidP="00BA72BE">
            <w:pPr>
              <w:jc w:val="center"/>
              <w:rPr>
                <w:rFonts w:ascii="Times New Roman" w:hAnsi="Times New Roman" w:cs="Times New Roman"/>
                <w:sz w:val="20"/>
                <w:szCs w:val="20"/>
              </w:rPr>
            </w:pPr>
          </w:p>
          <w:p w14:paraId="2BECA1D7" w14:textId="77777777" w:rsidR="00A954F8" w:rsidRDefault="00A954F8" w:rsidP="00BA72BE">
            <w:pPr>
              <w:jc w:val="center"/>
              <w:rPr>
                <w:rFonts w:ascii="Times New Roman" w:hAnsi="Times New Roman" w:cs="Times New Roman"/>
                <w:sz w:val="20"/>
                <w:szCs w:val="20"/>
              </w:rPr>
            </w:pPr>
          </w:p>
          <w:p w14:paraId="788A196C" w14:textId="77777777" w:rsidR="00A954F8" w:rsidRDefault="00A954F8" w:rsidP="00BA72BE">
            <w:pPr>
              <w:jc w:val="center"/>
              <w:rPr>
                <w:rFonts w:ascii="Times New Roman" w:hAnsi="Times New Roman" w:cs="Times New Roman"/>
                <w:sz w:val="20"/>
                <w:szCs w:val="20"/>
              </w:rPr>
            </w:pPr>
          </w:p>
          <w:p w14:paraId="069A90C9" w14:textId="77777777" w:rsidR="00A954F8" w:rsidRDefault="00A954F8" w:rsidP="00BA72BE">
            <w:pPr>
              <w:jc w:val="center"/>
              <w:rPr>
                <w:rFonts w:ascii="Times New Roman" w:hAnsi="Times New Roman" w:cs="Times New Roman"/>
                <w:sz w:val="20"/>
                <w:szCs w:val="20"/>
              </w:rPr>
            </w:pPr>
          </w:p>
          <w:p w14:paraId="0F79DFD7" w14:textId="77777777" w:rsidR="00A954F8" w:rsidRDefault="00A954F8" w:rsidP="00BA72BE">
            <w:pPr>
              <w:jc w:val="center"/>
              <w:rPr>
                <w:rFonts w:ascii="Times New Roman" w:hAnsi="Times New Roman" w:cs="Times New Roman"/>
                <w:sz w:val="20"/>
                <w:szCs w:val="20"/>
              </w:rPr>
            </w:pPr>
          </w:p>
          <w:p w14:paraId="268CDD19" w14:textId="77777777" w:rsidR="00A954F8" w:rsidRDefault="00A954F8" w:rsidP="00BA72BE">
            <w:pPr>
              <w:jc w:val="center"/>
              <w:rPr>
                <w:rFonts w:ascii="Times New Roman" w:hAnsi="Times New Roman" w:cs="Times New Roman"/>
                <w:sz w:val="20"/>
                <w:szCs w:val="20"/>
              </w:rPr>
            </w:pPr>
          </w:p>
          <w:p w14:paraId="08262A7D" w14:textId="77777777" w:rsidR="00A954F8" w:rsidRDefault="00A954F8" w:rsidP="00BA72BE">
            <w:pPr>
              <w:jc w:val="center"/>
              <w:rPr>
                <w:rFonts w:ascii="Times New Roman" w:hAnsi="Times New Roman" w:cs="Times New Roman"/>
                <w:sz w:val="20"/>
                <w:szCs w:val="20"/>
              </w:rPr>
            </w:pPr>
          </w:p>
          <w:p w14:paraId="0651A3E3" w14:textId="77777777" w:rsidR="00A954F8" w:rsidRDefault="00A954F8" w:rsidP="00BA72BE">
            <w:pPr>
              <w:jc w:val="center"/>
              <w:rPr>
                <w:rFonts w:ascii="Times New Roman" w:hAnsi="Times New Roman" w:cs="Times New Roman"/>
                <w:sz w:val="20"/>
                <w:szCs w:val="20"/>
              </w:rPr>
            </w:pPr>
          </w:p>
          <w:p w14:paraId="235C5985" w14:textId="77777777" w:rsidR="00831F31" w:rsidRDefault="00831F31" w:rsidP="00BA72BE">
            <w:pPr>
              <w:jc w:val="center"/>
              <w:rPr>
                <w:rFonts w:ascii="Times New Roman" w:hAnsi="Times New Roman" w:cs="Times New Roman"/>
                <w:sz w:val="20"/>
                <w:szCs w:val="20"/>
              </w:rPr>
            </w:pPr>
          </w:p>
          <w:p w14:paraId="269E35DC" w14:textId="77777777" w:rsidR="00831F31" w:rsidRDefault="00831F31" w:rsidP="00BA72BE">
            <w:pPr>
              <w:jc w:val="center"/>
              <w:rPr>
                <w:rFonts w:ascii="Times New Roman" w:hAnsi="Times New Roman" w:cs="Times New Roman"/>
                <w:sz w:val="20"/>
                <w:szCs w:val="20"/>
              </w:rPr>
            </w:pPr>
          </w:p>
          <w:p w14:paraId="6E8D1E48" w14:textId="77777777" w:rsidR="00831F31" w:rsidRDefault="00831F31" w:rsidP="00BA72BE">
            <w:pPr>
              <w:jc w:val="center"/>
              <w:rPr>
                <w:rFonts w:ascii="Times New Roman" w:hAnsi="Times New Roman" w:cs="Times New Roman"/>
                <w:sz w:val="20"/>
                <w:szCs w:val="20"/>
              </w:rPr>
            </w:pPr>
          </w:p>
          <w:p w14:paraId="56DEC010" w14:textId="77777777" w:rsidR="00831F31" w:rsidRDefault="00831F31" w:rsidP="00BA72BE">
            <w:pPr>
              <w:jc w:val="center"/>
              <w:rPr>
                <w:rFonts w:ascii="Times New Roman" w:hAnsi="Times New Roman" w:cs="Times New Roman"/>
                <w:sz w:val="20"/>
                <w:szCs w:val="20"/>
              </w:rPr>
            </w:pPr>
          </w:p>
          <w:p w14:paraId="1F65F089" w14:textId="77777777" w:rsidR="00831F31" w:rsidRDefault="00831F31" w:rsidP="00BA72BE">
            <w:pPr>
              <w:jc w:val="center"/>
              <w:rPr>
                <w:rFonts w:ascii="Times New Roman" w:hAnsi="Times New Roman" w:cs="Times New Roman"/>
                <w:sz w:val="20"/>
                <w:szCs w:val="20"/>
              </w:rPr>
            </w:pPr>
          </w:p>
          <w:p w14:paraId="609F64FA" w14:textId="77777777" w:rsidR="00831F31" w:rsidRDefault="00831F31" w:rsidP="00BA72BE">
            <w:pPr>
              <w:jc w:val="center"/>
              <w:rPr>
                <w:rFonts w:ascii="Times New Roman" w:hAnsi="Times New Roman" w:cs="Times New Roman"/>
                <w:sz w:val="20"/>
                <w:szCs w:val="20"/>
              </w:rPr>
            </w:pPr>
          </w:p>
          <w:p w14:paraId="1BB3C8A5" w14:textId="77777777" w:rsidR="00831F31" w:rsidRDefault="00831F31" w:rsidP="00BA72BE">
            <w:pPr>
              <w:jc w:val="center"/>
              <w:rPr>
                <w:rFonts w:ascii="Times New Roman" w:hAnsi="Times New Roman" w:cs="Times New Roman"/>
                <w:sz w:val="20"/>
                <w:szCs w:val="20"/>
              </w:rPr>
            </w:pPr>
          </w:p>
          <w:p w14:paraId="3AB044A7" w14:textId="77777777" w:rsidR="00831F31" w:rsidRDefault="00831F31" w:rsidP="00BA72BE">
            <w:pPr>
              <w:jc w:val="center"/>
              <w:rPr>
                <w:rFonts w:ascii="Times New Roman" w:hAnsi="Times New Roman" w:cs="Times New Roman"/>
                <w:sz w:val="20"/>
                <w:szCs w:val="20"/>
              </w:rPr>
            </w:pPr>
          </w:p>
          <w:p w14:paraId="0996B295" w14:textId="77777777" w:rsidR="00831F31" w:rsidRDefault="00831F31" w:rsidP="00BA72BE">
            <w:pPr>
              <w:jc w:val="center"/>
              <w:rPr>
                <w:rFonts w:ascii="Times New Roman" w:hAnsi="Times New Roman" w:cs="Times New Roman"/>
                <w:sz w:val="20"/>
                <w:szCs w:val="20"/>
              </w:rPr>
            </w:pPr>
          </w:p>
          <w:p w14:paraId="42D99F81" w14:textId="77777777" w:rsidR="00831F31" w:rsidRDefault="00831F31" w:rsidP="00BA72BE">
            <w:pPr>
              <w:jc w:val="center"/>
              <w:rPr>
                <w:rFonts w:ascii="Times New Roman" w:hAnsi="Times New Roman" w:cs="Times New Roman"/>
                <w:sz w:val="20"/>
                <w:szCs w:val="20"/>
              </w:rPr>
            </w:pPr>
          </w:p>
          <w:p w14:paraId="03F06372" w14:textId="77777777" w:rsidR="00831F31" w:rsidRDefault="00831F31" w:rsidP="00BA72BE">
            <w:pPr>
              <w:jc w:val="center"/>
              <w:rPr>
                <w:rFonts w:ascii="Times New Roman" w:hAnsi="Times New Roman" w:cs="Times New Roman"/>
                <w:sz w:val="20"/>
                <w:szCs w:val="20"/>
              </w:rPr>
            </w:pPr>
          </w:p>
          <w:p w14:paraId="74D5EE3E" w14:textId="31C8EB1C" w:rsidR="00096F44" w:rsidRPr="00C34567" w:rsidRDefault="00A954F8" w:rsidP="00BA72BE">
            <w:pPr>
              <w:jc w:val="center"/>
              <w:rPr>
                <w:rFonts w:ascii="Times New Roman" w:hAnsi="Times New Roman" w:cs="Times New Roman"/>
                <w:sz w:val="20"/>
                <w:szCs w:val="20"/>
              </w:rPr>
            </w:pPr>
            <w:r w:rsidRPr="00A954F8">
              <w:rPr>
                <w:rFonts w:ascii="Times New Roman" w:hAnsi="Times New Roman" w:cs="Times New Roman"/>
                <w:sz w:val="20"/>
                <w:szCs w:val="20"/>
              </w:rPr>
              <w:t>Europejskie Stowarzyszenie Sędziów na rzecz Mediacji GEMME</w:t>
            </w:r>
          </w:p>
        </w:tc>
        <w:tc>
          <w:tcPr>
            <w:tcW w:w="2015" w:type="pct"/>
          </w:tcPr>
          <w:p w14:paraId="52D30506" w14:textId="1D12BE7B" w:rsidR="00E96034" w:rsidRDefault="00E96034" w:rsidP="00BA72BE">
            <w:pPr>
              <w:jc w:val="both"/>
              <w:rPr>
                <w:rFonts w:ascii="Times New Roman" w:hAnsi="Times New Roman" w:cs="Times New Roman"/>
                <w:sz w:val="20"/>
                <w:szCs w:val="20"/>
              </w:rPr>
            </w:pPr>
            <w:r>
              <w:rPr>
                <w:rFonts w:ascii="Times New Roman" w:hAnsi="Times New Roman" w:cs="Times New Roman"/>
                <w:sz w:val="20"/>
                <w:szCs w:val="20"/>
              </w:rPr>
              <w:lastRenderedPageBreak/>
              <w:t xml:space="preserve">Konieczność posiadania pewnego minimalnego doświadczenia mediacyjnego w zakresie prowadzenia mediacji. </w:t>
            </w:r>
          </w:p>
          <w:p w14:paraId="1B52DAE3" w14:textId="143F1345" w:rsidR="00D30421" w:rsidRDefault="008478C5" w:rsidP="00BA72BE">
            <w:pPr>
              <w:jc w:val="both"/>
              <w:rPr>
                <w:rFonts w:ascii="Times New Roman" w:hAnsi="Times New Roman" w:cs="Times New Roman"/>
                <w:sz w:val="20"/>
                <w:szCs w:val="20"/>
              </w:rPr>
            </w:pPr>
            <w:r w:rsidRPr="008478C5">
              <w:rPr>
                <w:rFonts w:ascii="Times New Roman" w:hAnsi="Times New Roman" w:cs="Times New Roman"/>
                <w:sz w:val="20"/>
                <w:szCs w:val="20"/>
              </w:rPr>
              <w:t xml:space="preserve">Jak się wydaje bardzo nisko postawione wymagania do ubiegania się mediatorów o wpis do Rejestru nie jest uzasadnione. Winno się zmodyfikować i ponieść znacząco wymagania profesjonalizmu </w:t>
            </w:r>
            <w:r>
              <w:rPr>
                <w:rFonts w:ascii="Times New Roman" w:hAnsi="Times New Roman" w:cs="Times New Roman"/>
                <w:sz w:val="20"/>
                <w:szCs w:val="20"/>
              </w:rPr>
              <w:br/>
            </w:r>
            <w:r w:rsidRPr="008478C5">
              <w:rPr>
                <w:rFonts w:ascii="Times New Roman" w:hAnsi="Times New Roman" w:cs="Times New Roman"/>
                <w:sz w:val="20"/>
                <w:szCs w:val="20"/>
              </w:rPr>
              <w:t xml:space="preserve">i doświadczenia mediatorów, którzy mają tworzyć nowy Rejestr, o co walczy środowisko mediatorów od wielu lat. Dlatego proponuje się wylegitymowanie się szkoleniami odbytymi przez mediatora oraz udowodnienie przeprowadzenia mediacji z zakresu prawa: </w:t>
            </w:r>
            <w:r>
              <w:rPr>
                <w:rFonts w:ascii="Times New Roman" w:hAnsi="Times New Roman" w:cs="Times New Roman"/>
                <w:sz w:val="20"/>
                <w:szCs w:val="20"/>
              </w:rPr>
              <w:t xml:space="preserve">1) </w:t>
            </w:r>
            <w:r w:rsidRPr="008478C5">
              <w:rPr>
                <w:rFonts w:ascii="Times New Roman" w:hAnsi="Times New Roman" w:cs="Times New Roman"/>
                <w:sz w:val="20"/>
                <w:szCs w:val="20"/>
              </w:rPr>
              <w:t xml:space="preserve">cywilnego – obejmującego przeprowadzenie co najmniej 20 mediacji z zakresu prawa cywilnego lub prawa pracy w okresie 2 lat poprzedzających złożenie wniosku, 2) gospodarczego – obejmującego przeprowadzenie co najmniej 20 mediacji z zakresu prawa gospodarczego w okresie 2 lat poprzedzających złożenie wniosku, 3) rodzinnego – obejmującego przeprowadzenie co najmniej 20 mediacji z zakresu prawa rodzinnego w okresie 2 lat poprzedzających złożenie wniosku, 4) karnego – obejmującego przeprowadzenie co najmniej 10 mediacji z zakresu prawa karnego </w:t>
            </w:r>
            <w:r>
              <w:rPr>
                <w:rFonts w:ascii="Times New Roman" w:hAnsi="Times New Roman" w:cs="Times New Roman"/>
                <w:sz w:val="20"/>
                <w:szCs w:val="20"/>
              </w:rPr>
              <w:br/>
            </w:r>
            <w:r w:rsidRPr="008478C5">
              <w:rPr>
                <w:rFonts w:ascii="Times New Roman" w:hAnsi="Times New Roman" w:cs="Times New Roman"/>
                <w:sz w:val="20"/>
                <w:szCs w:val="20"/>
              </w:rPr>
              <w:t xml:space="preserve">w okresie 2 lat poprzedzających złożenie wniosku lub 5) transgranicznej – obejmującego przeprowadzenie co najmniej 6 mediacji transgranicznych </w:t>
            </w:r>
            <w:r>
              <w:rPr>
                <w:rFonts w:ascii="Times New Roman" w:hAnsi="Times New Roman" w:cs="Times New Roman"/>
                <w:sz w:val="20"/>
                <w:szCs w:val="20"/>
              </w:rPr>
              <w:br/>
            </w:r>
            <w:r w:rsidRPr="008478C5">
              <w:rPr>
                <w:rFonts w:ascii="Times New Roman" w:hAnsi="Times New Roman" w:cs="Times New Roman"/>
                <w:sz w:val="20"/>
                <w:szCs w:val="20"/>
              </w:rPr>
              <w:t>w okresie 2 lat poprzedzających złożenie wniosku – wraz ze zanonimizowanymi kopiami protokołów z mediacji lub ze zanonimizowanymi kopiami umów o mediację.</w:t>
            </w:r>
          </w:p>
          <w:p w14:paraId="09A8814B" w14:textId="77777777" w:rsidR="008478C5" w:rsidRDefault="008478C5" w:rsidP="00BA72BE">
            <w:pPr>
              <w:jc w:val="both"/>
              <w:rPr>
                <w:rFonts w:ascii="Times New Roman" w:hAnsi="Times New Roman" w:cs="Times New Roman"/>
                <w:sz w:val="20"/>
                <w:szCs w:val="20"/>
              </w:rPr>
            </w:pPr>
            <w:r w:rsidRPr="008478C5">
              <w:rPr>
                <w:rFonts w:ascii="Times New Roman" w:hAnsi="Times New Roman" w:cs="Times New Roman"/>
                <w:sz w:val="20"/>
                <w:szCs w:val="20"/>
              </w:rPr>
              <w:t>Dopiero tak ukształtowane wymagania co do doświadczenia mediatora będą dawały gwarancje jego doświadczenia i profesjonalizmu.</w:t>
            </w:r>
          </w:p>
          <w:p w14:paraId="3CFF18A1" w14:textId="77777777" w:rsidR="008E2B5F" w:rsidRDefault="008E2B5F" w:rsidP="00BA72BE">
            <w:pPr>
              <w:jc w:val="both"/>
              <w:rPr>
                <w:rFonts w:ascii="Times New Roman" w:hAnsi="Times New Roman" w:cs="Times New Roman"/>
                <w:sz w:val="20"/>
                <w:szCs w:val="20"/>
              </w:rPr>
            </w:pPr>
          </w:p>
          <w:p w14:paraId="1606AB7E" w14:textId="77777777" w:rsidR="008E2B5F" w:rsidRDefault="008E2B5F" w:rsidP="00BA72BE">
            <w:pPr>
              <w:jc w:val="both"/>
              <w:rPr>
                <w:rFonts w:ascii="Times New Roman" w:hAnsi="Times New Roman" w:cs="Times New Roman"/>
                <w:sz w:val="20"/>
                <w:szCs w:val="20"/>
              </w:rPr>
            </w:pPr>
            <w:r w:rsidRPr="008E2B5F">
              <w:rPr>
                <w:rFonts w:ascii="Times New Roman" w:hAnsi="Times New Roman" w:cs="Times New Roman"/>
                <w:sz w:val="20"/>
                <w:szCs w:val="20"/>
              </w:rPr>
              <w:t>Proponowany projekt zakłada zdecydowanie zbyt niską liczbę przeprowadzonych mediacji w sprawach karnych (1 w roku?) dającą możliwość uzyskania wpisu do Krajowego Rejestru Mediatorów prowadzących postępowania w sprawach karnych. Mediator, który przeprowadził zaledwie 5 mediacji w okresie 5 lat poprzedzających złożenie wniosku oraz nie ukończył żadnego szkolenia nie spełnia jakichkolwiek standardów zawodowych. Odnosząc się do specyfiki postępowania mediacyjnego w sprawach karnych i o wykroczenia jestem przekonana, że osoba, która nie ukończyła szkolenia specjalistycznego, a tym samym nie posiada wiedzy psychologicznej dotyczącej m.in. mechanizmów zachowań ryzykownych ze spektrum przemocy nie powinna takowych mediacji prowadzić.</w:t>
            </w:r>
          </w:p>
          <w:p w14:paraId="72B2D237" w14:textId="77777777" w:rsidR="00F109CC" w:rsidRDefault="00F109CC" w:rsidP="00BA72BE">
            <w:pPr>
              <w:jc w:val="both"/>
              <w:rPr>
                <w:rFonts w:ascii="Times New Roman" w:hAnsi="Times New Roman" w:cs="Times New Roman"/>
                <w:sz w:val="20"/>
                <w:szCs w:val="20"/>
              </w:rPr>
            </w:pPr>
          </w:p>
          <w:p w14:paraId="027A91FB" w14:textId="1EA14C0D" w:rsidR="00F109CC" w:rsidRDefault="00F109CC" w:rsidP="00BA72BE">
            <w:pPr>
              <w:jc w:val="both"/>
              <w:rPr>
                <w:rFonts w:ascii="Times New Roman" w:hAnsi="Times New Roman" w:cs="Times New Roman"/>
                <w:sz w:val="20"/>
                <w:szCs w:val="20"/>
              </w:rPr>
            </w:pPr>
            <w:r>
              <w:rPr>
                <w:rFonts w:ascii="Times New Roman" w:hAnsi="Times New Roman" w:cs="Times New Roman"/>
                <w:sz w:val="20"/>
                <w:szCs w:val="20"/>
              </w:rPr>
              <w:t>U</w:t>
            </w:r>
            <w:r w:rsidRPr="00F109CC">
              <w:rPr>
                <w:rFonts w:ascii="Times New Roman" w:hAnsi="Times New Roman" w:cs="Times New Roman"/>
                <w:sz w:val="20"/>
                <w:szCs w:val="20"/>
              </w:rPr>
              <w:t xml:space="preserve">wagi dotyczące przepisów przejściowych, które mogą uniemożliwić wpis do Krajowego Rejestru Mediatorów osobom wpisanym na listy od listopada 2024 r. Z uwagi na aktualnie niski poziom kierowań spraw do mediacji, jest wysoce prawdopodobne, że nie będą w stanie spełnić wymogów liczby przeprowadzonych mediacji. </w:t>
            </w:r>
            <w:r w:rsidR="00AE03EA">
              <w:rPr>
                <w:rFonts w:ascii="Times New Roman" w:hAnsi="Times New Roman" w:cs="Times New Roman"/>
                <w:sz w:val="20"/>
                <w:szCs w:val="20"/>
              </w:rPr>
              <w:t>Ponadto mediator nie ma wpływu na liczbę spraw kierowanych przez sądy, prokuratury i inne podmioty. R</w:t>
            </w:r>
            <w:r w:rsidR="00AE03EA" w:rsidRPr="00AE03EA">
              <w:rPr>
                <w:rFonts w:ascii="Times New Roman" w:hAnsi="Times New Roman" w:cs="Times New Roman"/>
                <w:sz w:val="20"/>
                <w:szCs w:val="20"/>
              </w:rPr>
              <w:t xml:space="preserve">ozwiązanie to jest nadmiernie dolegliwe i arbitralne, a tym samym nie spełnia konstytucyjnego testu proporcjonalności celu do środka. Ma też charakter dyskryminujący w odniesieniu do stażu mediatora, gdyż mediatorzy uzyskujący wpis na krótko przed możliwym wejściem ustawy w życie nie będą mogli wykazać się odpowiednią liczbą przeprowadzonych postępowań. </w:t>
            </w:r>
            <w:r w:rsidR="00AE03EA">
              <w:rPr>
                <w:rFonts w:ascii="Times New Roman" w:hAnsi="Times New Roman" w:cs="Times New Roman"/>
                <w:sz w:val="20"/>
                <w:szCs w:val="20"/>
              </w:rPr>
              <w:t>Szczegółowe a</w:t>
            </w:r>
            <w:r w:rsidRPr="00F109CC">
              <w:rPr>
                <w:rFonts w:ascii="Times New Roman" w:hAnsi="Times New Roman" w:cs="Times New Roman"/>
                <w:sz w:val="20"/>
                <w:szCs w:val="20"/>
              </w:rPr>
              <w:t xml:space="preserve">rgumenty: </w:t>
            </w:r>
          </w:p>
          <w:p w14:paraId="79E48375" w14:textId="77777777" w:rsidR="00F109CC" w:rsidRDefault="00F109CC" w:rsidP="00BA72BE">
            <w:pPr>
              <w:jc w:val="both"/>
              <w:rPr>
                <w:rFonts w:ascii="Times New Roman" w:hAnsi="Times New Roman" w:cs="Times New Roman"/>
                <w:sz w:val="20"/>
                <w:szCs w:val="20"/>
              </w:rPr>
            </w:pPr>
            <w:r w:rsidRPr="00F109CC">
              <w:rPr>
                <w:rFonts w:ascii="Times New Roman" w:hAnsi="Times New Roman" w:cs="Times New Roman"/>
                <w:sz w:val="20"/>
                <w:szCs w:val="20"/>
              </w:rPr>
              <w:t xml:space="preserve">1. Krótki okres praktyki dla mediatorów niedawno wpisanych na listy (np. osoba wpisana w listopadzie nie funkcjonuje w tej branży nawet roku), po wejściu w życie rozporządzenia w ciągu 12 miesięcy nie zdoła </w:t>
            </w:r>
            <w:r>
              <w:rPr>
                <w:rFonts w:ascii="Times New Roman" w:hAnsi="Times New Roman" w:cs="Times New Roman"/>
                <w:sz w:val="20"/>
                <w:szCs w:val="20"/>
              </w:rPr>
              <w:br/>
            </w:r>
            <w:r w:rsidRPr="00F109CC">
              <w:rPr>
                <w:rFonts w:ascii="Times New Roman" w:hAnsi="Times New Roman" w:cs="Times New Roman"/>
                <w:sz w:val="20"/>
                <w:szCs w:val="20"/>
              </w:rPr>
              <w:t xml:space="preserve">w maksymalnie kilkanaście miesięcy spełnić kryterium określonego </w:t>
            </w:r>
            <w:r>
              <w:rPr>
                <w:rFonts w:ascii="Times New Roman" w:hAnsi="Times New Roman" w:cs="Times New Roman"/>
                <w:sz w:val="20"/>
                <w:szCs w:val="20"/>
              </w:rPr>
              <w:br/>
            </w:r>
            <w:r w:rsidRPr="00F109CC">
              <w:rPr>
                <w:rFonts w:ascii="Times New Roman" w:hAnsi="Times New Roman" w:cs="Times New Roman"/>
                <w:sz w:val="20"/>
                <w:szCs w:val="20"/>
              </w:rPr>
              <w:t xml:space="preserve">w rozporządzaniu; 5–20 mediacji. Przy niskiej liczbie zleceń przez sądy nie uda się osiągnąć wymaganego progu w tym zakresie dla młodych mediatorów z rocznym stażem. </w:t>
            </w:r>
          </w:p>
          <w:p w14:paraId="45C6D176" w14:textId="77777777" w:rsidR="00F109CC" w:rsidRDefault="00F109CC" w:rsidP="00BA72BE">
            <w:pPr>
              <w:jc w:val="both"/>
              <w:rPr>
                <w:rFonts w:ascii="Times New Roman" w:hAnsi="Times New Roman" w:cs="Times New Roman"/>
                <w:sz w:val="20"/>
                <w:szCs w:val="20"/>
              </w:rPr>
            </w:pPr>
            <w:r w:rsidRPr="00F109CC">
              <w:rPr>
                <w:rFonts w:ascii="Times New Roman" w:hAnsi="Times New Roman" w:cs="Times New Roman"/>
                <w:sz w:val="20"/>
                <w:szCs w:val="20"/>
              </w:rPr>
              <w:t xml:space="preserve">2. Brak proporcjonalności – wymóg ten faworyzuje osoby już długo działające i eliminuje nowe osoby, mimo posiadania kwalifikacji </w:t>
            </w:r>
            <w:r>
              <w:rPr>
                <w:rFonts w:ascii="Times New Roman" w:hAnsi="Times New Roman" w:cs="Times New Roman"/>
                <w:sz w:val="20"/>
                <w:szCs w:val="20"/>
              </w:rPr>
              <w:br/>
            </w:r>
            <w:r w:rsidRPr="00F109CC">
              <w:rPr>
                <w:rFonts w:ascii="Times New Roman" w:hAnsi="Times New Roman" w:cs="Times New Roman"/>
                <w:sz w:val="20"/>
                <w:szCs w:val="20"/>
              </w:rPr>
              <w:t xml:space="preserve">i predyspozycji zawodowych w tym zakresie. </w:t>
            </w:r>
          </w:p>
          <w:p w14:paraId="461988A7" w14:textId="77777777" w:rsidR="00F109CC" w:rsidRDefault="00F109CC" w:rsidP="00BA72BE">
            <w:pPr>
              <w:jc w:val="both"/>
              <w:rPr>
                <w:rFonts w:ascii="Times New Roman" w:hAnsi="Times New Roman" w:cs="Times New Roman"/>
                <w:sz w:val="20"/>
                <w:szCs w:val="20"/>
              </w:rPr>
            </w:pPr>
            <w:r w:rsidRPr="00F109CC">
              <w:rPr>
                <w:rFonts w:ascii="Times New Roman" w:hAnsi="Times New Roman" w:cs="Times New Roman"/>
                <w:sz w:val="20"/>
                <w:szCs w:val="20"/>
              </w:rPr>
              <w:t xml:space="preserve">3. Ochrona praw nabytych – nowe osoby często poniosły znaczne nakłady (szkolenia, certyfikacje), licząc na możliwość wpisu i aktywności. Zablokowanie im możliwości rozwoju i wykazania się w branży mediacyjnej, poprzez bardzo krótki okres zdobycia doświadczenia popartego liczbą 20 mediacji, w sytuacji gdy inni mogą wykazać się taką samą liczba mediacji, przeprowadzonych w ciągu 10 lat, nie jest zgodne </w:t>
            </w:r>
            <w:r>
              <w:rPr>
                <w:rFonts w:ascii="Times New Roman" w:hAnsi="Times New Roman" w:cs="Times New Roman"/>
                <w:sz w:val="20"/>
                <w:szCs w:val="20"/>
              </w:rPr>
              <w:br/>
            </w:r>
            <w:r w:rsidRPr="00F109CC">
              <w:rPr>
                <w:rFonts w:ascii="Times New Roman" w:hAnsi="Times New Roman" w:cs="Times New Roman"/>
                <w:sz w:val="20"/>
                <w:szCs w:val="20"/>
              </w:rPr>
              <w:t xml:space="preserve">z zasadą równościowego traktowania. </w:t>
            </w:r>
          </w:p>
          <w:p w14:paraId="6FCD94F8" w14:textId="77777777" w:rsidR="00F109CC" w:rsidRDefault="00F109CC" w:rsidP="00BA72BE">
            <w:pPr>
              <w:jc w:val="both"/>
              <w:rPr>
                <w:rFonts w:ascii="Times New Roman" w:hAnsi="Times New Roman" w:cs="Times New Roman"/>
                <w:sz w:val="20"/>
                <w:szCs w:val="20"/>
              </w:rPr>
            </w:pPr>
            <w:r w:rsidRPr="00F109CC">
              <w:rPr>
                <w:rFonts w:ascii="Times New Roman" w:hAnsi="Times New Roman" w:cs="Times New Roman"/>
                <w:sz w:val="20"/>
                <w:szCs w:val="20"/>
              </w:rPr>
              <w:lastRenderedPageBreak/>
              <w:t xml:space="preserve">4. Wpływ na dostępność mediacji – przy takim rozwiązaniu może dojść do znacznego deficytu mediatorów, przy planach, aby mediacja była obowiązkowa /przynajmniej w niektórych sprawach - gospodarczych/. </w:t>
            </w:r>
          </w:p>
          <w:p w14:paraId="671883ED" w14:textId="77777777" w:rsidR="00F109CC" w:rsidRDefault="00F109CC" w:rsidP="00BA72BE">
            <w:pPr>
              <w:jc w:val="both"/>
              <w:rPr>
                <w:rFonts w:ascii="Times New Roman" w:hAnsi="Times New Roman" w:cs="Times New Roman"/>
                <w:sz w:val="20"/>
                <w:szCs w:val="20"/>
              </w:rPr>
            </w:pPr>
            <w:r w:rsidRPr="00F109CC">
              <w:rPr>
                <w:rFonts w:ascii="Times New Roman" w:hAnsi="Times New Roman" w:cs="Times New Roman"/>
                <w:sz w:val="20"/>
                <w:szCs w:val="20"/>
              </w:rPr>
              <w:t xml:space="preserve">5. Przy określaniu kryterium wpisu do Rejestru nie uwzględniono mediacji szkolnych. Tymczasem mediacje szkolne są coraz bardziej preferowaną formą rozwiązywania sporów na gruncie oświatowym. Promowanie mediacji w oświacie, stanowi także popularyzowanie mediacji, która na gruncie oświatowym doprowadza do ugodowego rozwiązania konfliktów łącząc bardzo często elementy prawa rodzinnego, cywilnego, oświatowego. Nieuwzględnienie mediacji szkolnych jako kryterium spełnienia wskaźnika odbytych mediacji, jest sprzeczne z edukacyjną funkcją mediacji. Nie pozwoli także na skuteczne popularyzowanie tej formy rozwiązywania sporów w społeczeństwie dorosłych ludzi. </w:t>
            </w:r>
          </w:p>
          <w:p w14:paraId="74DC2672" w14:textId="77777777" w:rsidR="00F109CC" w:rsidRDefault="00F109CC" w:rsidP="00BA72BE">
            <w:pPr>
              <w:jc w:val="both"/>
              <w:rPr>
                <w:rFonts w:ascii="Times New Roman" w:hAnsi="Times New Roman" w:cs="Times New Roman"/>
                <w:sz w:val="20"/>
                <w:szCs w:val="20"/>
              </w:rPr>
            </w:pPr>
            <w:r w:rsidRPr="00F109CC">
              <w:rPr>
                <w:rFonts w:ascii="Times New Roman" w:hAnsi="Times New Roman" w:cs="Times New Roman"/>
                <w:sz w:val="20"/>
                <w:szCs w:val="20"/>
              </w:rPr>
              <w:t xml:space="preserve">Proponowane rozwiązania: </w:t>
            </w:r>
          </w:p>
          <w:p w14:paraId="0F9390AA" w14:textId="77777777" w:rsidR="00F109CC" w:rsidRDefault="00F109CC" w:rsidP="00BA72BE">
            <w:pPr>
              <w:jc w:val="both"/>
              <w:rPr>
                <w:rFonts w:ascii="Times New Roman" w:hAnsi="Times New Roman" w:cs="Times New Roman"/>
                <w:sz w:val="20"/>
                <w:szCs w:val="20"/>
              </w:rPr>
            </w:pPr>
            <w:r w:rsidRPr="00F109CC">
              <w:rPr>
                <w:rFonts w:ascii="Times New Roman" w:hAnsi="Times New Roman" w:cs="Times New Roman"/>
                <w:sz w:val="20"/>
                <w:szCs w:val="20"/>
              </w:rPr>
              <w:t xml:space="preserve">• Okres dostosowawczy np. 3 lata, w którym próg mediacji byłby obniżony. • Zaliczenie mediacji pozasądowych, w tym szkolnych, lub prowadzonych pod nadzorem akredytowanego ośrodka. </w:t>
            </w:r>
          </w:p>
          <w:p w14:paraId="49DAD810" w14:textId="77777777" w:rsidR="00F109CC" w:rsidRDefault="00F109CC" w:rsidP="00BA72BE">
            <w:pPr>
              <w:jc w:val="both"/>
              <w:rPr>
                <w:rFonts w:ascii="Times New Roman" w:hAnsi="Times New Roman" w:cs="Times New Roman"/>
                <w:sz w:val="20"/>
                <w:szCs w:val="20"/>
              </w:rPr>
            </w:pPr>
            <w:r w:rsidRPr="00F109CC">
              <w:rPr>
                <w:rFonts w:ascii="Times New Roman" w:hAnsi="Times New Roman" w:cs="Times New Roman"/>
                <w:sz w:val="20"/>
                <w:szCs w:val="20"/>
              </w:rPr>
              <w:t>• Możliwość odbycia praktyk u doświadczonego mediatora w miejsce sztywnego wymogu liczby mediacji. Takie podejście umożliwi wprowadzenie jakościowej selekcji bez tracenia nowego potencjału mediacyjnego.</w:t>
            </w:r>
          </w:p>
          <w:p w14:paraId="2B143695" w14:textId="77777777" w:rsidR="00AE03EA" w:rsidRDefault="00AE03EA" w:rsidP="00BA72BE">
            <w:pPr>
              <w:jc w:val="both"/>
              <w:rPr>
                <w:rFonts w:ascii="Times New Roman" w:hAnsi="Times New Roman" w:cs="Times New Roman"/>
                <w:sz w:val="20"/>
                <w:szCs w:val="20"/>
              </w:rPr>
            </w:pPr>
          </w:p>
          <w:p w14:paraId="3441EA5C" w14:textId="65B61639" w:rsidR="00AE03EA" w:rsidRDefault="00AE03EA" w:rsidP="00BA72BE">
            <w:pPr>
              <w:jc w:val="both"/>
              <w:rPr>
                <w:rFonts w:ascii="Times New Roman" w:hAnsi="Times New Roman" w:cs="Times New Roman"/>
                <w:sz w:val="20"/>
                <w:szCs w:val="20"/>
              </w:rPr>
            </w:pPr>
            <w:r>
              <w:rPr>
                <w:rFonts w:ascii="Times New Roman" w:hAnsi="Times New Roman" w:cs="Times New Roman"/>
                <w:sz w:val="20"/>
                <w:szCs w:val="20"/>
              </w:rPr>
              <w:t>Postulat, aby</w:t>
            </w:r>
            <w:r w:rsidR="0098580F">
              <w:rPr>
                <w:rFonts w:ascii="Times New Roman" w:hAnsi="Times New Roman" w:cs="Times New Roman"/>
                <w:sz w:val="20"/>
                <w:szCs w:val="20"/>
              </w:rPr>
              <w:t xml:space="preserve"> </w:t>
            </w:r>
            <w:r w:rsidR="0098580F" w:rsidRPr="0098580F">
              <w:rPr>
                <w:rFonts w:ascii="Times New Roman" w:hAnsi="Times New Roman" w:cs="Times New Roman"/>
                <w:sz w:val="20"/>
                <w:szCs w:val="20"/>
              </w:rPr>
              <w:t>– pozostawiając wskazówki wynikające z projektu – pozostawić sądowi dokonującemu wpisu dyskrecjonalną możliwość oceny, czy mediator może zostać wpisany do Krajowego Rejestru Mediatorów nawet wtedy, gdy we wskazanym okresie nie przeprowadził wymaganej liczby postępowań, o ile spełnia pozostałe przesłanki ustawowe i wykaże rzeczywiste umiejętności lub doświadczenie. W naszej ocenie bardziej uzasadnione jest, by osoby dotychczas wpisane przez prezesów sądów okręgowych mogły, na swój wniosek, zostać wpisane do Rejestru – we właściwych specjalnościach – bez konieczności wykazywania liczby przeprowadzonych mediacji, zwłaszcza że część mediatorów ma krótki staż, a wpisy są dokonywane również w roku bieżącym.</w:t>
            </w:r>
          </w:p>
          <w:p w14:paraId="39DF9899" w14:textId="64EEA39F" w:rsidR="006C5F4B" w:rsidRDefault="006C5F4B" w:rsidP="00BA72BE">
            <w:pPr>
              <w:jc w:val="both"/>
              <w:rPr>
                <w:rFonts w:ascii="Times New Roman" w:hAnsi="Times New Roman" w:cs="Times New Roman"/>
                <w:sz w:val="20"/>
                <w:szCs w:val="20"/>
              </w:rPr>
            </w:pPr>
            <w:r>
              <w:rPr>
                <w:rFonts w:ascii="Times New Roman" w:hAnsi="Times New Roman" w:cs="Times New Roman"/>
                <w:sz w:val="20"/>
                <w:szCs w:val="20"/>
              </w:rPr>
              <w:t>P</w:t>
            </w:r>
            <w:r w:rsidRPr="006C5F4B">
              <w:rPr>
                <w:rFonts w:ascii="Times New Roman" w:hAnsi="Times New Roman" w:cs="Times New Roman"/>
                <w:sz w:val="20"/>
                <w:szCs w:val="20"/>
              </w:rPr>
              <w:t xml:space="preserve">ostulujemy usunięcie z ust. 1 punktów 1–5 dotyczących obowiązku złożenia oświadczenia o posiadanym doświadczeniu liczonym wyłącznie według kryteriów ilościowych w poszczególnych specjalizacjach oraz przyjęcie, że osoby wpisane na listy stałych mediatorów lub do wykazów instytucji i osób uprawnionych do prowadzenia mediacji na podstawie przepisów dotychczasowych w ciągu roku od dnia wejścia w życie ustawy podlegają wpisowi do Rejestru na wniosek, o ile spełniają warunki z art. 3 ust. 1 pkt 1–3, 7 i 8. Alternatywnie proponujemy wersję etapową: automatyczny wpis do Rejestru na ww. zasadach, a następnie – dopiero po upływie dwóch lat od wpisu – obowiązek wykazania praktyki w wybranej specjalizacji (z anonimowymi kopiami protokołów lub umów o mediację). Eliminuje to element retroakcji i pozwala zrealizować cel jakościowy </w:t>
            </w:r>
            <w:r w:rsidR="00831F31">
              <w:rPr>
                <w:rFonts w:ascii="Times New Roman" w:hAnsi="Times New Roman" w:cs="Times New Roman"/>
                <w:sz w:val="20"/>
                <w:szCs w:val="20"/>
              </w:rPr>
              <w:br/>
            </w:r>
            <w:r w:rsidRPr="006C5F4B">
              <w:rPr>
                <w:rFonts w:ascii="Times New Roman" w:hAnsi="Times New Roman" w:cs="Times New Roman"/>
                <w:sz w:val="20"/>
                <w:szCs w:val="20"/>
              </w:rPr>
              <w:lastRenderedPageBreak/>
              <w:t xml:space="preserve">w sposób proporcjonalny, z poszanowaniem praw nabytych i interesów </w:t>
            </w:r>
            <w:r w:rsidR="00831F31">
              <w:rPr>
                <w:rFonts w:ascii="Times New Roman" w:hAnsi="Times New Roman" w:cs="Times New Roman"/>
                <w:sz w:val="20"/>
                <w:szCs w:val="20"/>
              </w:rPr>
              <w:br/>
            </w:r>
            <w:r w:rsidRPr="006C5F4B">
              <w:rPr>
                <w:rFonts w:ascii="Times New Roman" w:hAnsi="Times New Roman" w:cs="Times New Roman"/>
                <w:sz w:val="20"/>
                <w:szCs w:val="20"/>
              </w:rPr>
              <w:t>w toku; daje też czas rynkowi i sądom na dostosowanie praktyk kierowania spraw do mediacji.</w:t>
            </w:r>
          </w:p>
          <w:p w14:paraId="52F49FF4" w14:textId="77777777" w:rsidR="0098580F" w:rsidRDefault="0098580F" w:rsidP="00BA72BE">
            <w:pPr>
              <w:jc w:val="both"/>
              <w:rPr>
                <w:rFonts w:ascii="Times New Roman" w:hAnsi="Times New Roman" w:cs="Times New Roman"/>
                <w:sz w:val="20"/>
                <w:szCs w:val="20"/>
              </w:rPr>
            </w:pPr>
          </w:p>
          <w:p w14:paraId="2FA14994" w14:textId="2CEF5382" w:rsidR="0098580F" w:rsidRDefault="0098580F" w:rsidP="00BA72BE">
            <w:pPr>
              <w:jc w:val="both"/>
              <w:rPr>
                <w:rFonts w:ascii="Times New Roman" w:hAnsi="Times New Roman" w:cs="Times New Roman"/>
                <w:sz w:val="20"/>
                <w:szCs w:val="20"/>
              </w:rPr>
            </w:pPr>
            <w:r w:rsidRPr="0098580F">
              <w:rPr>
                <w:rFonts w:ascii="Times New Roman" w:hAnsi="Times New Roman" w:cs="Times New Roman"/>
                <w:sz w:val="20"/>
                <w:szCs w:val="20"/>
              </w:rPr>
              <w:t>Inna propozycja: mediatorzy mogący się wykazać dorobkiem przynajmniej 15 letnim zostaną przeniesieni z list Prezesów Sądów do KRM z automatu (mediatorzy szkolący i pracujący w zawodzie oraz zdobywający kompetencje powinni zostać wpisani na lity jako podstawa do tworzenia profesjonalnego prowadzenia mediacji. przepisy prawa nie powinny działać wstecz i pozbawiać mediatorów zawodu z powodu idei ustawodawcy).</w:t>
            </w:r>
          </w:p>
          <w:p w14:paraId="6B85DA1E" w14:textId="77777777" w:rsidR="00096F44" w:rsidRDefault="00096F44" w:rsidP="00BA72BE">
            <w:pPr>
              <w:jc w:val="both"/>
              <w:rPr>
                <w:rFonts w:ascii="Times New Roman" w:hAnsi="Times New Roman" w:cs="Times New Roman"/>
                <w:sz w:val="20"/>
                <w:szCs w:val="20"/>
              </w:rPr>
            </w:pPr>
          </w:p>
          <w:p w14:paraId="007E9E08" w14:textId="77777777" w:rsidR="00096F44" w:rsidRDefault="00096F44" w:rsidP="00BA72BE">
            <w:pPr>
              <w:jc w:val="both"/>
              <w:rPr>
                <w:rFonts w:ascii="Times New Roman" w:hAnsi="Times New Roman" w:cs="Times New Roman"/>
                <w:sz w:val="20"/>
                <w:szCs w:val="20"/>
              </w:rPr>
            </w:pPr>
          </w:p>
          <w:p w14:paraId="0A632CFF" w14:textId="210A468C" w:rsidR="00096F44" w:rsidRPr="00096F44" w:rsidRDefault="00096F44" w:rsidP="00BA72BE">
            <w:pPr>
              <w:jc w:val="both"/>
              <w:rPr>
                <w:rFonts w:ascii="Times New Roman" w:hAnsi="Times New Roman" w:cs="Times New Roman"/>
                <w:sz w:val="20"/>
                <w:szCs w:val="20"/>
              </w:rPr>
            </w:pPr>
            <w:r w:rsidRPr="00096F44">
              <w:rPr>
                <w:rFonts w:ascii="Times New Roman" w:hAnsi="Times New Roman" w:cs="Times New Roman"/>
                <w:sz w:val="20"/>
                <w:szCs w:val="20"/>
              </w:rPr>
              <w:t xml:space="preserve">Brak spójności w wymaganiach liczbowych dla poszczególnych kategorii mediacji </w:t>
            </w:r>
            <w:r>
              <w:rPr>
                <w:rFonts w:ascii="Times New Roman" w:hAnsi="Times New Roman" w:cs="Times New Roman"/>
                <w:sz w:val="20"/>
                <w:szCs w:val="20"/>
              </w:rPr>
              <w:t>– p</w:t>
            </w:r>
            <w:r w:rsidRPr="00096F44">
              <w:rPr>
                <w:rFonts w:ascii="Times New Roman" w:hAnsi="Times New Roman" w:cs="Times New Roman"/>
                <w:sz w:val="20"/>
                <w:szCs w:val="20"/>
              </w:rPr>
              <w:t>rojekt rozróżnia wymagane minimum mediacji:</w:t>
            </w:r>
          </w:p>
          <w:p w14:paraId="3EF63496" w14:textId="2DAF9EA4" w:rsidR="00096F44" w:rsidRPr="00096F44" w:rsidRDefault="00096F44" w:rsidP="00BA72BE">
            <w:pPr>
              <w:jc w:val="both"/>
              <w:rPr>
                <w:rFonts w:ascii="Times New Roman" w:hAnsi="Times New Roman" w:cs="Times New Roman"/>
                <w:sz w:val="20"/>
                <w:szCs w:val="20"/>
              </w:rPr>
            </w:pPr>
            <w:r w:rsidRPr="00096F44">
              <w:rPr>
                <w:rFonts w:ascii="Times New Roman" w:hAnsi="Times New Roman" w:cs="Times New Roman"/>
                <w:sz w:val="20"/>
                <w:szCs w:val="20"/>
              </w:rPr>
              <w:t>−</w:t>
            </w:r>
            <w:r>
              <w:rPr>
                <w:rFonts w:ascii="Times New Roman" w:hAnsi="Times New Roman" w:cs="Times New Roman"/>
                <w:sz w:val="20"/>
                <w:szCs w:val="20"/>
              </w:rPr>
              <w:t xml:space="preserve"> </w:t>
            </w:r>
            <w:r w:rsidRPr="00096F44">
              <w:rPr>
                <w:rFonts w:ascii="Times New Roman" w:hAnsi="Times New Roman" w:cs="Times New Roman"/>
                <w:sz w:val="20"/>
                <w:szCs w:val="20"/>
              </w:rPr>
              <w:t>20 dla cywilnych i gospodarczych,</w:t>
            </w:r>
          </w:p>
          <w:p w14:paraId="34FD27D8" w14:textId="6EFF1AF2" w:rsidR="00096F44" w:rsidRPr="00096F44" w:rsidRDefault="00096F44" w:rsidP="00BA72BE">
            <w:pPr>
              <w:jc w:val="both"/>
              <w:rPr>
                <w:rFonts w:ascii="Times New Roman" w:hAnsi="Times New Roman" w:cs="Times New Roman"/>
                <w:sz w:val="20"/>
                <w:szCs w:val="20"/>
              </w:rPr>
            </w:pPr>
            <w:r w:rsidRPr="00096F44">
              <w:rPr>
                <w:rFonts w:ascii="Times New Roman" w:hAnsi="Times New Roman" w:cs="Times New Roman"/>
                <w:sz w:val="20"/>
                <w:szCs w:val="20"/>
              </w:rPr>
              <w:t>−</w:t>
            </w:r>
            <w:r>
              <w:rPr>
                <w:rFonts w:ascii="Times New Roman" w:hAnsi="Times New Roman" w:cs="Times New Roman"/>
                <w:sz w:val="20"/>
                <w:szCs w:val="20"/>
              </w:rPr>
              <w:t xml:space="preserve"> </w:t>
            </w:r>
            <w:r w:rsidRPr="00096F44">
              <w:rPr>
                <w:rFonts w:ascii="Times New Roman" w:hAnsi="Times New Roman" w:cs="Times New Roman"/>
                <w:sz w:val="20"/>
                <w:szCs w:val="20"/>
              </w:rPr>
              <w:t>10 dla rodzinnych.</w:t>
            </w:r>
          </w:p>
          <w:p w14:paraId="6EEE65B4" w14:textId="77777777" w:rsidR="00096F44" w:rsidRPr="00096F44" w:rsidRDefault="00096F44" w:rsidP="00BA72BE">
            <w:pPr>
              <w:jc w:val="both"/>
              <w:rPr>
                <w:rFonts w:ascii="Times New Roman" w:hAnsi="Times New Roman" w:cs="Times New Roman"/>
                <w:sz w:val="20"/>
                <w:szCs w:val="20"/>
              </w:rPr>
            </w:pPr>
            <w:r w:rsidRPr="00096F44">
              <w:rPr>
                <w:rFonts w:ascii="Times New Roman" w:hAnsi="Times New Roman" w:cs="Times New Roman"/>
                <w:sz w:val="20"/>
                <w:szCs w:val="20"/>
              </w:rPr>
              <w:t>Podział ten jest:</w:t>
            </w:r>
          </w:p>
          <w:p w14:paraId="5A10158D" w14:textId="2BBAEF08" w:rsidR="00096F44" w:rsidRPr="00096F44" w:rsidRDefault="00096F44" w:rsidP="00BA72BE">
            <w:pPr>
              <w:jc w:val="both"/>
              <w:rPr>
                <w:rFonts w:ascii="Times New Roman" w:hAnsi="Times New Roman" w:cs="Times New Roman"/>
                <w:sz w:val="20"/>
                <w:szCs w:val="20"/>
              </w:rPr>
            </w:pPr>
            <w:r w:rsidRPr="00096F44">
              <w:rPr>
                <w:rFonts w:ascii="Times New Roman" w:hAnsi="Times New Roman" w:cs="Times New Roman"/>
                <w:sz w:val="20"/>
                <w:szCs w:val="20"/>
              </w:rPr>
              <w:t>−</w:t>
            </w:r>
            <w:r>
              <w:rPr>
                <w:rFonts w:ascii="Times New Roman" w:hAnsi="Times New Roman" w:cs="Times New Roman"/>
                <w:sz w:val="20"/>
                <w:szCs w:val="20"/>
              </w:rPr>
              <w:t xml:space="preserve"> </w:t>
            </w:r>
            <w:r w:rsidRPr="00096F44">
              <w:rPr>
                <w:rFonts w:ascii="Times New Roman" w:hAnsi="Times New Roman" w:cs="Times New Roman"/>
                <w:sz w:val="20"/>
                <w:szCs w:val="20"/>
              </w:rPr>
              <w:t>arbitralny – trudno wyznaczyć jednoznaczną granicę między mediacją cywilną a gospodarczą (np. spory między przedsiębiorcami nie zawsze są kierowane do wydziałów gospodarczych),</w:t>
            </w:r>
          </w:p>
          <w:p w14:paraId="4427FD43" w14:textId="77777777" w:rsidR="00096F44" w:rsidRDefault="00096F44" w:rsidP="00BA72BE">
            <w:pPr>
              <w:jc w:val="both"/>
              <w:rPr>
                <w:rFonts w:ascii="Times New Roman" w:hAnsi="Times New Roman" w:cs="Times New Roman"/>
                <w:sz w:val="20"/>
                <w:szCs w:val="20"/>
              </w:rPr>
            </w:pPr>
            <w:r w:rsidRPr="00096F44">
              <w:rPr>
                <w:rFonts w:ascii="Times New Roman" w:hAnsi="Times New Roman" w:cs="Times New Roman"/>
                <w:sz w:val="20"/>
                <w:szCs w:val="20"/>
              </w:rPr>
              <w:t>−</w:t>
            </w:r>
            <w:r>
              <w:rPr>
                <w:rFonts w:ascii="Times New Roman" w:hAnsi="Times New Roman" w:cs="Times New Roman"/>
                <w:sz w:val="20"/>
                <w:szCs w:val="20"/>
              </w:rPr>
              <w:t xml:space="preserve"> </w:t>
            </w:r>
            <w:r w:rsidRPr="00096F44">
              <w:rPr>
                <w:rFonts w:ascii="Times New Roman" w:hAnsi="Times New Roman" w:cs="Times New Roman"/>
                <w:sz w:val="20"/>
                <w:szCs w:val="20"/>
              </w:rPr>
              <w:t>niespójny z praktyką mediacyjną – wiele mediacji prowadzonych jest w modelu hybrydowym (łącząc elementy rodzinne i majątkowe), co utrudnia klasyfikację.</w:t>
            </w:r>
          </w:p>
          <w:p w14:paraId="24197729" w14:textId="7F16008D" w:rsidR="00E50F23" w:rsidRDefault="00E50F23" w:rsidP="00BA72BE">
            <w:pPr>
              <w:jc w:val="both"/>
              <w:rPr>
                <w:rFonts w:ascii="Times New Roman" w:hAnsi="Times New Roman" w:cs="Times New Roman"/>
                <w:sz w:val="20"/>
                <w:szCs w:val="20"/>
              </w:rPr>
            </w:pPr>
            <w:r>
              <w:rPr>
                <w:rFonts w:ascii="Times New Roman" w:hAnsi="Times New Roman" w:cs="Times New Roman"/>
                <w:sz w:val="20"/>
                <w:szCs w:val="20"/>
              </w:rPr>
              <w:t xml:space="preserve">Nie wyjaśniono dlaczego wprowadzono wymóg udokumentowania przeprowadzenia mediacji w poszczególnych rodzajach spraw w takich czy innych ilościach. </w:t>
            </w:r>
          </w:p>
          <w:p w14:paraId="0F10B484" w14:textId="0C5C9BF4" w:rsidR="00E50F23" w:rsidRDefault="00E50F23" w:rsidP="00BA72BE">
            <w:pPr>
              <w:jc w:val="both"/>
              <w:rPr>
                <w:rFonts w:ascii="Times New Roman" w:hAnsi="Times New Roman" w:cs="Times New Roman"/>
                <w:sz w:val="20"/>
                <w:szCs w:val="20"/>
              </w:rPr>
            </w:pPr>
            <w:r>
              <w:rPr>
                <w:rFonts w:ascii="Times New Roman" w:hAnsi="Times New Roman" w:cs="Times New Roman"/>
                <w:sz w:val="20"/>
                <w:szCs w:val="20"/>
              </w:rPr>
              <w:t>Ponadto nie każde sądowe zlecenie przeprowadzenia mediacji kończy się faktycznym uczestnictwem stron w mediacji.</w:t>
            </w:r>
          </w:p>
          <w:p w14:paraId="2BF91D4C" w14:textId="1819944C" w:rsidR="00E50F23" w:rsidRDefault="00E50F23" w:rsidP="00BA72BE">
            <w:pPr>
              <w:jc w:val="both"/>
              <w:rPr>
                <w:rFonts w:ascii="Times New Roman" w:hAnsi="Times New Roman" w:cs="Times New Roman"/>
                <w:sz w:val="20"/>
                <w:szCs w:val="20"/>
              </w:rPr>
            </w:pPr>
            <w:r>
              <w:rPr>
                <w:rFonts w:ascii="Times New Roman" w:hAnsi="Times New Roman" w:cs="Times New Roman"/>
                <w:sz w:val="20"/>
                <w:szCs w:val="20"/>
              </w:rPr>
              <w:t xml:space="preserve">Regulacja może sprowokować sytuację, że w okresie przejściowym niektórzy mediatorzy będą niejako wymuszać zawieranie ugód, aby wykazać swoje doświadczenie zawodowe w celu uzyskania wpisu do nowego rejestru. </w:t>
            </w:r>
          </w:p>
          <w:p w14:paraId="5B24240B" w14:textId="77777777" w:rsidR="00E50F23" w:rsidRDefault="00E50F23" w:rsidP="00BA72BE">
            <w:pPr>
              <w:jc w:val="both"/>
              <w:rPr>
                <w:rFonts w:ascii="Times New Roman" w:hAnsi="Times New Roman" w:cs="Times New Roman"/>
                <w:sz w:val="20"/>
                <w:szCs w:val="20"/>
              </w:rPr>
            </w:pPr>
          </w:p>
          <w:p w14:paraId="34E554E0" w14:textId="3F49DFD6" w:rsidR="00E50F23" w:rsidRDefault="00E50F23" w:rsidP="00BA72BE">
            <w:pPr>
              <w:jc w:val="both"/>
              <w:rPr>
                <w:rFonts w:ascii="Times New Roman" w:hAnsi="Times New Roman" w:cs="Times New Roman"/>
                <w:sz w:val="20"/>
                <w:szCs w:val="20"/>
              </w:rPr>
            </w:pPr>
            <w:r>
              <w:rPr>
                <w:rFonts w:ascii="Times New Roman" w:hAnsi="Times New Roman" w:cs="Times New Roman"/>
                <w:sz w:val="20"/>
                <w:szCs w:val="20"/>
              </w:rPr>
              <w:t xml:space="preserve">W przypadku mediacji gospodarczych, które prowadzili specjaliści niebędący prawnikami, a np. inżynierami z wąskiej dziedziny wiedzy technicznej, trudno oczekiwać, aby mogli oni wykazać się takimi ilościami przeprowadzonych mediacji. </w:t>
            </w:r>
          </w:p>
          <w:p w14:paraId="2400D42B" w14:textId="77777777" w:rsidR="00096F44" w:rsidRDefault="00096F44" w:rsidP="00BA72BE">
            <w:pPr>
              <w:jc w:val="both"/>
              <w:rPr>
                <w:rFonts w:ascii="Times New Roman" w:hAnsi="Times New Roman" w:cs="Times New Roman"/>
                <w:sz w:val="20"/>
                <w:szCs w:val="20"/>
              </w:rPr>
            </w:pPr>
          </w:p>
          <w:p w14:paraId="6588BE07" w14:textId="55CFEF87" w:rsidR="00096F44" w:rsidRPr="00096F44" w:rsidRDefault="00096F44" w:rsidP="00BA72BE">
            <w:pPr>
              <w:jc w:val="both"/>
              <w:rPr>
                <w:rFonts w:ascii="Times New Roman" w:hAnsi="Times New Roman" w:cs="Times New Roman"/>
                <w:sz w:val="20"/>
                <w:szCs w:val="20"/>
              </w:rPr>
            </w:pPr>
            <w:r w:rsidRPr="00096F44">
              <w:rPr>
                <w:rFonts w:ascii="Times New Roman" w:hAnsi="Times New Roman" w:cs="Times New Roman"/>
                <w:sz w:val="20"/>
                <w:szCs w:val="20"/>
              </w:rPr>
              <w:t>Brak uzasadnienia dla różnic między mediacjami sądowymi i umownymi</w:t>
            </w:r>
            <w:r>
              <w:rPr>
                <w:rFonts w:ascii="Times New Roman" w:hAnsi="Times New Roman" w:cs="Times New Roman"/>
                <w:sz w:val="20"/>
                <w:szCs w:val="20"/>
              </w:rPr>
              <w:t xml:space="preserve"> –</w:t>
            </w:r>
          </w:p>
          <w:p w14:paraId="49EEF8D2" w14:textId="17D46D41" w:rsidR="00096F44" w:rsidRPr="00096F44" w:rsidRDefault="00096F44" w:rsidP="00BA72BE">
            <w:pPr>
              <w:jc w:val="both"/>
              <w:rPr>
                <w:rFonts w:ascii="Times New Roman" w:hAnsi="Times New Roman" w:cs="Times New Roman"/>
                <w:sz w:val="20"/>
                <w:szCs w:val="20"/>
              </w:rPr>
            </w:pPr>
            <w:r>
              <w:rPr>
                <w:rFonts w:ascii="Times New Roman" w:hAnsi="Times New Roman" w:cs="Times New Roman"/>
                <w:sz w:val="20"/>
                <w:szCs w:val="20"/>
              </w:rPr>
              <w:t>p</w:t>
            </w:r>
            <w:r w:rsidRPr="00096F44">
              <w:rPr>
                <w:rFonts w:ascii="Times New Roman" w:hAnsi="Times New Roman" w:cs="Times New Roman"/>
                <w:sz w:val="20"/>
                <w:szCs w:val="20"/>
              </w:rPr>
              <w:t>rzepis różnicuje dokumentację wymaganą od mediatorów w zależności od tego, czy chodzi o mediacje sądowe (protokoły), czy umowne (umowy). Tymczasem:</w:t>
            </w:r>
          </w:p>
          <w:p w14:paraId="0FB729AC" w14:textId="25429A64" w:rsidR="00096F44" w:rsidRPr="00096F44" w:rsidRDefault="00096F44" w:rsidP="00BA72BE">
            <w:pPr>
              <w:jc w:val="both"/>
              <w:rPr>
                <w:rFonts w:ascii="Times New Roman" w:hAnsi="Times New Roman" w:cs="Times New Roman"/>
                <w:sz w:val="20"/>
                <w:szCs w:val="20"/>
              </w:rPr>
            </w:pPr>
            <w:r w:rsidRPr="00096F44">
              <w:rPr>
                <w:rFonts w:ascii="Times New Roman" w:hAnsi="Times New Roman" w:cs="Times New Roman"/>
                <w:sz w:val="20"/>
                <w:szCs w:val="20"/>
              </w:rPr>
              <w:t>−</w:t>
            </w:r>
            <w:r>
              <w:rPr>
                <w:rFonts w:ascii="Times New Roman" w:hAnsi="Times New Roman" w:cs="Times New Roman"/>
                <w:sz w:val="20"/>
                <w:szCs w:val="20"/>
              </w:rPr>
              <w:t xml:space="preserve"> </w:t>
            </w:r>
            <w:r w:rsidRPr="00096F44">
              <w:rPr>
                <w:rFonts w:ascii="Times New Roman" w:hAnsi="Times New Roman" w:cs="Times New Roman"/>
                <w:sz w:val="20"/>
                <w:szCs w:val="20"/>
              </w:rPr>
              <w:t>w obu przypadkach mediacje kończą się sprawozdaniami/protokołami,</w:t>
            </w:r>
          </w:p>
          <w:p w14:paraId="570D3FD4" w14:textId="6508984C" w:rsidR="00096F44" w:rsidRPr="00096F44" w:rsidRDefault="00096F44" w:rsidP="00BA72BE">
            <w:pPr>
              <w:jc w:val="both"/>
              <w:rPr>
                <w:rFonts w:ascii="Times New Roman" w:hAnsi="Times New Roman" w:cs="Times New Roman"/>
                <w:sz w:val="20"/>
                <w:szCs w:val="20"/>
              </w:rPr>
            </w:pPr>
            <w:r w:rsidRPr="00096F44">
              <w:rPr>
                <w:rFonts w:ascii="Times New Roman" w:hAnsi="Times New Roman" w:cs="Times New Roman"/>
                <w:sz w:val="20"/>
                <w:szCs w:val="20"/>
              </w:rPr>
              <w:t>−</w:t>
            </w:r>
            <w:r>
              <w:rPr>
                <w:rFonts w:ascii="Times New Roman" w:hAnsi="Times New Roman" w:cs="Times New Roman"/>
                <w:sz w:val="20"/>
                <w:szCs w:val="20"/>
              </w:rPr>
              <w:t xml:space="preserve"> </w:t>
            </w:r>
            <w:r w:rsidRPr="00096F44">
              <w:rPr>
                <w:rFonts w:ascii="Times New Roman" w:hAnsi="Times New Roman" w:cs="Times New Roman"/>
                <w:sz w:val="20"/>
                <w:szCs w:val="20"/>
              </w:rPr>
              <w:t>brak uzasadnienia, dlaczego dla mediacji umownych nie można przedstawić analogicznego sprawozdania z mediacji.</w:t>
            </w:r>
          </w:p>
          <w:p w14:paraId="2213B5E1" w14:textId="77777777" w:rsidR="00096F44" w:rsidRDefault="00096F44" w:rsidP="00BA72BE">
            <w:pPr>
              <w:jc w:val="both"/>
              <w:rPr>
                <w:rFonts w:ascii="Times New Roman" w:hAnsi="Times New Roman" w:cs="Times New Roman"/>
                <w:sz w:val="20"/>
                <w:szCs w:val="20"/>
              </w:rPr>
            </w:pPr>
            <w:r w:rsidRPr="00096F44">
              <w:rPr>
                <w:rFonts w:ascii="Times New Roman" w:hAnsi="Times New Roman" w:cs="Times New Roman"/>
                <w:sz w:val="20"/>
                <w:szCs w:val="20"/>
              </w:rPr>
              <w:lastRenderedPageBreak/>
              <w:t>Proponuje się ujednolicenie dokumentów potwierdzających doświadczenie, przy jednoczesnym poszanowaniu tajemnicy mediacji.</w:t>
            </w:r>
          </w:p>
          <w:p w14:paraId="3B40E55F" w14:textId="77777777" w:rsidR="00096F44" w:rsidRDefault="00096F44" w:rsidP="00BA72BE">
            <w:pPr>
              <w:jc w:val="both"/>
              <w:rPr>
                <w:rFonts w:ascii="Times New Roman" w:hAnsi="Times New Roman" w:cs="Times New Roman"/>
                <w:sz w:val="20"/>
                <w:szCs w:val="20"/>
              </w:rPr>
            </w:pPr>
          </w:p>
          <w:p w14:paraId="38CF1388" w14:textId="77777777" w:rsidR="00096F44" w:rsidRPr="00096F44" w:rsidRDefault="00096F44" w:rsidP="00BA72BE">
            <w:pPr>
              <w:jc w:val="both"/>
              <w:rPr>
                <w:rFonts w:ascii="Times New Roman" w:hAnsi="Times New Roman" w:cs="Times New Roman"/>
                <w:sz w:val="20"/>
                <w:szCs w:val="20"/>
              </w:rPr>
            </w:pPr>
            <w:r w:rsidRPr="00096F44">
              <w:rPr>
                <w:rFonts w:ascii="Times New Roman" w:hAnsi="Times New Roman" w:cs="Times New Roman"/>
                <w:sz w:val="20"/>
                <w:szCs w:val="20"/>
              </w:rPr>
              <w:t>Obowiązek składania dokumentów doświadczenia przez mediatorów już wpisanych na listy stałe może być sprzeczny z zasadą ochrony praw nabytych.</w:t>
            </w:r>
          </w:p>
          <w:p w14:paraId="7B2D1EA5" w14:textId="77777777" w:rsidR="00096F44" w:rsidRPr="00096F44" w:rsidRDefault="00096F44" w:rsidP="00BA72BE">
            <w:pPr>
              <w:jc w:val="both"/>
              <w:rPr>
                <w:rFonts w:ascii="Times New Roman" w:hAnsi="Times New Roman" w:cs="Times New Roman"/>
                <w:sz w:val="20"/>
                <w:szCs w:val="20"/>
              </w:rPr>
            </w:pPr>
            <w:r w:rsidRPr="00096F44">
              <w:rPr>
                <w:rFonts w:ascii="Times New Roman" w:hAnsi="Times New Roman" w:cs="Times New Roman"/>
                <w:sz w:val="20"/>
                <w:szCs w:val="20"/>
              </w:rPr>
              <w:t>Uzyskanie statusu mediatora sądowego wiązało się z określonymi uprawnieniami – na mocy wcześniej obowiązujących przepisów.</w:t>
            </w:r>
          </w:p>
          <w:p w14:paraId="6552BF6F" w14:textId="77777777" w:rsidR="00096F44" w:rsidRDefault="00096F44" w:rsidP="00BA72BE">
            <w:pPr>
              <w:jc w:val="both"/>
              <w:rPr>
                <w:rFonts w:ascii="Times New Roman" w:hAnsi="Times New Roman" w:cs="Times New Roman"/>
                <w:sz w:val="20"/>
                <w:szCs w:val="20"/>
              </w:rPr>
            </w:pPr>
            <w:r w:rsidRPr="00096F44">
              <w:rPr>
                <w:rFonts w:ascii="Times New Roman" w:hAnsi="Times New Roman" w:cs="Times New Roman"/>
                <w:sz w:val="20"/>
                <w:szCs w:val="20"/>
              </w:rPr>
              <w:t>W związku z tym:</w:t>
            </w:r>
          </w:p>
          <w:p w14:paraId="1073D4D8" w14:textId="7EB59730" w:rsidR="00096F44" w:rsidRPr="00096F44" w:rsidRDefault="00096F44" w:rsidP="00BA72BE">
            <w:pPr>
              <w:jc w:val="both"/>
              <w:rPr>
                <w:rFonts w:ascii="Times New Roman" w:hAnsi="Times New Roman" w:cs="Times New Roman"/>
                <w:sz w:val="20"/>
                <w:szCs w:val="20"/>
              </w:rPr>
            </w:pPr>
            <w:r w:rsidRPr="00096F44">
              <w:rPr>
                <w:rFonts w:ascii="Times New Roman" w:hAnsi="Times New Roman" w:cs="Times New Roman"/>
                <w:sz w:val="20"/>
                <w:szCs w:val="20"/>
              </w:rPr>
              <w:t>−</w:t>
            </w:r>
            <w:r>
              <w:rPr>
                <w:rFonts w:ascii="Times New Roman" w:hAnsi="Times New Roman" w:cs="Times New Roman"/>
                <w:sz w:val="20"/>
                <w:szCs w:val="20"/>
              </w:rPr>
              <w:t xml:space="preserve"> </w:t>
            </w:r>
            <w:r w:rsidRPr="00096F44">
              <w:rPr>
                <w:rFonts w:ascii="Times New Roman" w:hAnsi="Times New Roman" w:cs="Times New Roman"/>
                <w:sz w:val="20"/>
                <w:szCs w:val="20"/>
              </w:rPr>
              <w:t>mediatorzy już wpisani na listy stałe powinni być automatycznie uznani za spełniających wymogi ustawy,</w:t>
            </w:r>
          </w:p>
          <w:p w14:paraId="1E7BBA6B" w14:textId="16AF7220" w:rsidR="00096F44" w:rsidRDefault="00096F44" w:rsidP="00BA72BE">
            <w:pPr>
              <w:jc w:val="both"/>
              <w:rPr>
                <w:rFonts w:ascii="Times New Roman" w:hAnsi="Times New Roman" w:cs="Times New Roman"/>
                <w:sz w:val="20"/>
                <w:szCs w:val="20"/>
              </w:rPr>
            </w:pPr>
            <w:r w:rsidRPr="00096F44">
              <w:rPr>
                <w:rFonts w:ascii="Times New Roman" w:hAnsi="Times New Roman" w:cs="Times New Roman"/>
                <w:sz w:val="20"/>
                <w:szCs w:val="20"/>
              </w:rPr>
              <w:t>−</w:t>
            </w:r>
            <w:r>
              <w:rPr>
                <w:rFonts w:ascii="Times New Roman" w:hAnsi="Times New Roman" w:cs="Times New Roman"/>
                <w:sz w:val="20"/>
                <w:szCs w:val="20"/>
              </w:rPr>
              <w:t xml:space="preserve"> </w:t>
            </w:r>
            <w:r w:rsidRPr="00096F44">
              <w:rPr>
                <w:rFonts w:ascii="Times New Roman" w:hAnsi="Times New Roman" w:cs="Times New Roman"/>
                <w:sz w:val="20"/>
                <w:szCs w:val="20"/>
              </w:rPr>
              <w:t>nowy system nie powinien działać retroaktywnie i ingerować w</w:t>
            </w:r>
            <w:r w:rsidR="00E50F23">
              <w:rPr>
                <w:rFonts w:ascii="Times New Roman" w:hAnsi="Times New Roman" w:cs="Times New Roman"/>
                <w:sz w:val="20"/>
                <w:szCs w:val="20"/>
              </w:rPr>
              <w:t>e</w:t>
            </w:r>
            <w:r w:rsidRPr="00096F44">
              <w:rPr>
                <w:rFonts w:ascii="Times New Roman" w:hAnsi="Times New Roman" w:cs="Times New Roman"/>
                <w:sz w:val="20"/>
                <w:szCs w:val="20"/>
              </w:rPr>
              <w:t xml:space="preserve"> wcześniej nabyte prawa</w:t>
            </w:r>
            <w:r w:rsidR="00E50F23">
              <w:rPr>
                <w:rFonts w:ascii="Times New Roman" w:hAnsi="Times New Roman" w:cs="Times New Roman"/>
                <w:sz w:val="20"/>
                <w:szCs w:val="20"/>
              </w:rPr>
              <w:t>; mediator wpisany na listę przez Prezesa Sądu Okręgowego musiał wykazać przesłanki do wpisu, który był oparty na decyzji administracyjnej.</w:t>
            </w:r>
          </w:p>
          <w:p w14:paraId="492838A1" w14:textId="77777777" w:rsidR="00096F44" w:rsidRDefault="00096F44" w:rsidP="00BA72BE">
            <w:pPr>
              <w:jc w:val="both"/>
              <w:rPr>
                <w:rFonts w:ascii="Times New Roman" w:hAnsi="Times New Roman" w:cs="Times New Roman"/>
                <w:sz w:val="20"/>
                <w:szCs w:val="20"/>
              </w:rPr>
            </w:pPr>
          </w:p>
          <w:p w14:paraId="50F2B61C" w14:textId="77777777" w:rsidR="00096F44" w:rsidRPr="00586F8E" w:rsidRDefault="00096F44" w:rsidP="00BA72BE">
            <w:pPr>
              <w:jc w:val="both"/>
              <w:rPr>
                <w:rFonts w:ascii="Times New Roman" w:hAnsi="Times New Roman" w:cs="Times New Roman"/>
                <w:sz w:val="20"/>
                <w:szCs w:val="20"/>
              </w:rPr>
            </w:pPr>
            <w:r w:rsidRPr="00586F8E">
              <w:rPr>
                <w:rFonts w:ascii="Times New Roman" w:hAnsi="Times New Roman" w:cs="Times New Roman"/>
                <w:sz w:val="20"/>
                <w:szCs w:val="20"/>
              </w:rPr>
              <w:t>Projekt nie przewiduje wyraźnie trybu odwoławczego od decyzji Ministra Sprawiedliwości o odmowie wpisu z art. 37.</w:t>
            </w:r>
          </w:p>
          <w:p w14:paraId="6EDCDADE" w14:textId="77777777" w:rsidR="00096F44" w:rsidRDefault="00096F44" w:rsidP="00BA72BE">
            <w:pPr>
              <w:jc w:val="both"/>
              <w:rPr>
                <w:rFonts w:ascii="Times New Roman" w:hAnsi="Times New Roman" w:cs="Times New Roman"/>
                <w:sz w:val="20"/>
                <w:szCs w:val="20"/>
              </w:rPr>
            </w:pPr>
            <w:r w:rsidRPr="00586F8E">
              <w:rPr>
                <w:rFonts w:ascii="Times New Roman" w:hAnsi="Times New Roman" w:cs="Times New Roman"/>
                <w:sz w:val="20"/>
                <w:szCs w:val="20"/>
              </w:rPr>
              <w:t xml:space="preserve">Proponuje się doprecyzowanie, że decyzja ta podlega zaskarżeniu do sądu administracyjnego (w analogii do innych decyzji w ustawie – np. art. 10 </w:t>
            </w:r>
            <w:r w:rsidRPr="00586F8E">
              <w:rPr>
                <w:rFonts w:ascii="Times New Roman" w:hAnsi="Times New Roman" w:cs="Times New Roman"/>
                <w:sz w:val="20"/>
                <w:szCs w:val="20"/>
              </w:rPr>
              <w:br/>
              <w:t>ust. 2).</w:t>
            </w:r>
          </w:p>
          <w:p w14:paraId="12D5AFEA" w14:textId="77777777" w:rsidR="00A954F8" w:rsidRDefault="00A954F8" w:rsidP="00BA72BE">
            <w:pPr>
              <w:jc w:val="both"/>
              <w:rPr>
                <w:rFonts w:ascii="Times New Roman" w:hAnsi="Times New Roman" w:cs="Times New Roman"/>
                <w:sz w:val="20"/>
                <w:szCs w:val="20"/>
              </w:rPr>
            </w:pPr>
          </w:p>
          <w:p w14:paraId="31318EB6" w14:textId="77777777" w:rsidR="00A954F8" w:rsidRDefault="00A954F8" w:rsidP="00BA72BE">
            <w:pPr>
              <w:jc w:val="both"/>
              <w:rPr>
                <w:rFonts w:ascii="Times New Roman" w:hAnsi="Times New Roman" w:cs="Times New Roman"/>
                <w:sz w:val="20"/>
                <w:szCs w:val="20"/>
              </w:rPr>
            </w:pPr>
          </w:p>
          <w:p w14:paraId="5F74371F" w14:textId="12F78138" w:rsidR="00A954F8" w:rsidRPr="00A954F8" w:rsidRDefault="00A954F8" w:rsidP="00BA72BE">
            <w:pPr>
              <w:jc w:val="both"/>
              <w:rPr>
                <w:rFonts w:ascii="Times New Roman" w:hAnsi="Times New Roman" w:cs="Times New Roman"/>
                <w:sz w:val="20"/>
                <w:szCs w:val="20"/>
              </w:rPr>
            </w:pPr>
            <w:r w:rsidRPr="00586F8E">
              <w:rPr>
                <w:rFonts w:ascii="Times New Roman" w:hAnsi="Times New Roman" w:cs="Times New Roman"/>
                <w:sz w:val="20"/>
                <w:szCs w:val="20"/>
              </w:rPr>
              <w:t>Art. 37 ust. 1 będzie miał bardzo duże znaczenie praktyczne, a może budzić wątpliwości wśród adresatów m.in. co do tego, czy warunek doświadczenia we wszystkich wymienionych tam „specjalizacjach” musi być spełniony łącznie. Z wcześniejszych przepisów ustawy wynika, że „nowy” mediator sądowy musi odbyć szkolenie bazowe i specjalizacyjne i zdać egzamin bazowy oraz specjalizacyjny. Ustawa nie określa, jakiej konkretnie dziedziny ani ilu takich dziedzin ma dotyczyć specjalizacja, z czego wniosek, że wystarczy specjalizacja</w:t>
            </w:r>
            <w:r w:rsidRPr="00A954F8">
              <w:rPr>
                <w:rFonts w:ascii="Times New Roman" w:hAnsi="Times New Roman" w:cs="Times New Roman"/>
                <w:sz w:val="20"/>
                <w:szCs w:val="20"/>
              </w:rPr>
              <w:t xml:space="preserve"> w jednym, wybranym obszarze. Powstaje więc pytanie o spójność przepisów przejściowych z nowymi rozwiązaniami oraz o ich zgodność z konstytucyjną zasadą równości wobec prawa, jeśli „dotychczasowy” mediator musiałby posiadać doświadczenie we wszystkich dziedzinach wymienionych w art. 37 ust. 1. Sformułowanie o „doświadczeniu w zakresie prowadzenia mediacji w specjalizacji (…)” jest przy tym sztuczne. Być może przepis mógłby odnosić się po prostu do doświadczenia w prowadzeniu mediacji w sprawach z zakresu prawa cywilnego, karnego, etc.</w:t>
            </w:r>
          </w:p>
          <w:p w14:paraId="7DD7A950" w14:textId="0873868B" w:rsidR="00A954F8" w:rsidRPr="00C34567" w:rsidRDefault="00A954F8" w:rsidP="00BA72BE">
            <w:pPr>
              <w:jc w:val="both"/>
              <w:rPr>
                <w:rFonts w:ascii="Times New Roman" w:hAnsi="Times New Roman" w:cs="Times New Roman"/>
                <w:sz w:val="20"/>
                <w:szCs w:val="20"/>
              </w:rPr>
            </w:pPr>
            <w:r w:rsidRPr="00A954F8">
              <w:rPr>
                <w:rFonts w:ascii="Times New Roman" w:hAnsi="Times New Roman" w:cs="Times New Roman"/>
                <w:sz w:val="20"/>
                <w:szCs w:val="20"/>
              </w:rPr>
              <w:t xml:space="preserve">Z omawianego przepisu nie wynika też, na czym polega „specjalizacja transgraniczna” (nie odnosi się do niej żaden inny przepis). Nie wiadomo, czy chodzi o sam fakt przebywania stron w różnych krajach, czy o związek przedmiotu sprawy z innym państwem, czy o przynależność państwową którejś ze stron etc. W tej grupie będą się mieścić się też sprawy należące do jednej z wcześniej wymienionych specjalizacji (karnej, cywilnej etc.), co </w:t>
            </w:r>
            <w:r w:rsidRPr="00A954F8">
              <w:rPr>
                <w:rFonts w:ascii="Times New Roman" w:hAnsi="Times New Roman" w:cs="Times New Roman"/>
                <w:sz w:val="20"/>
                <w:szCs w:val="20"/>
              </w:rPr>
              <w:lastRenderedPageBreak/>
              <w:t>rodzi pytanie, czy można powołać się na jedną mediację na potrzeby więcej niż jednej specjalizacji.</w:t>
            </w:r>
          </w:p>
        </w:tc>
        <w:tc>
          <w:tcPr>
            <w:tcW w:w="1534" w:type="pct"/>
          </w:tcPr>
          <w:p w14:paraId="08AB731D" w14:textId="77777777" w:rsidR="00D30421" w:rsidRPr="00EA5B09" w:rsidRDefault="0073005A" w:rsidP="6C97CA9D">
            <w:pPr>
              <w:jc w:val="both"/>
              <w:rPr>
                <w:rFonts w:ascii="Times New Roman" w:hAnsi="Times New Roman" w:cs="Times New Roman"/>
                <w:b/>
                <w:bCs/>
                <w:sz w:val="20"/>
                <w:szCs w:val="20"/>
              </w:rPr>
            </w:pPr>
            <w:r w:rsidRPr="6C97CA9D">
              <w:rPr>
                <w:rFonts w:ascii="Times New Roman" w:hAnsi="Times New Roman" w:cs="Times New Roman"/>
                <w:b/>
                <w:bCs/>
                <w:sz w:val="20"/>
                <w:szCs w:val="20"/>
              </w:rPr>
              <w:lastRenderedPageBreak/>
              <w:t>Uwagi nieuwzględnione.</w:t>
            </w:r>
          </w:p>
          <w:p w14:paraId="0876FB4C" w14:textId="04E398B9" w:rsidR="00EA5B09" w:rsidRPr="00EA5B09" w:rsidRDefault="00EA5B09" w:rsidP="6C97CA9D">
            <w:pPr>
              <w:tabs>
                <w:tab w:val="left" w:pos="3135"/>
              </w:tabs>
              <w:spacing w:after="120"/>
              <w:jc w:val="both"/>
              <w:rPr>
                <w:rFonts w:ascii="Times New Roman" w:hAnsi="Times New Roman" w:cs="Times New Roman"/>
                <w:sz w:val="20"/>
                <w:szCs w:val="20"/>
              </w:rPr>
            </w:pPr>
            <w:r w:rsidRPr="6C97CA9D">
              <w:rPr>
                <w:rFonts w:ascii="Times New Roman" w:hAnsi="Times New Roman" w:cs="Times New Roman"/>
                <w:sz w:val="20"/>
                <w:szCs w:val="20"/>
              </w:rPr>
              <w:t>W projektowanych przepisach przewidziano szczególną procedurę dla osób dotychczas wpisanych na listę stałych mediatorów lub do wykazów instytucji i osób uprawnionych do prowadzenia postępowania mediacyjnego na podstawie przepisów dotychczasowych. Zgodnie z przepisami przejściowymi, osoby te będą mogły ubiegać się o wpis do Krajowego Rejestru Mediatorów na uproszczonych zasadach.</w:t>
            </w:r>
          </w:p>
          <w:p w14:paraId="579354D8" w14:textId="77777777" w:rsidR="00EA5B09" w:rsidRPr="00EA5B09" w:rsidRDefault="00EA5B09" w:rsidP="6C97CA9D">
            <w:pPr>
              <w:tabs>
                <w:tab w:val="left" w:pos="3135"/>
              </w:tabs>
              <w:spacing w:after="120"/>
              <w:jc w:val="both"/>
              <w:rPr>
                <w:rFonts w:ascii="Times New Roman" w:hAnsi="Times New Roman" w:cs="Times New Roman"/>
                <w:sz w:val="20"/>
                <w:szCs w:val="20"/>
              </w:rPr>
            </w:pPr>
            <w:r w:rsidRPr="6C97CA9D">
              <w:rPr>
                <w:rFonts w:ascii="Times New Roman" w:hAnsi="Times New Roman" w:cs="Times New Roman"/>
                <w:sz w:val="20"/>
                <w:szCs w:val="20"/>
              </w:rPr>
              <w:t>Rozwiązanie to jest proporcjonalne i uzasadnione, ponieważ dotyczy osób, które już wcześniej zostały pozytywnie zweryfikowane przez prezesów sądów okręgowych lub inne uprawnione podmioty i posiadają udokumentowaną praktykę mediacyjną. Ich działalność w zakresie mediacji została już w przeszłości formalnie uznana, a ich kwalifikacje były podstawą do wpisu do istniejących list/wykazów. Tym samym istnieje uzasadnione domniemanie, że spełniają one standardy wymagane dla prowadzenia mediacji, co przemawia za przyjęciem uproszczonej procedury dla tej grupy.</w:t>
            </w:r>
          </w:p>
          <w:p w14:paraId="4A2AD230" w14:textId="77777777" w:rsidR="00EA5B09" w:rsidRPr="00EA5B09" w:rsidRDefault="00EA5B09" w:rsidP="6C97CA9D">
            <w:pPr>
              <w:tabs>
                <w:tab w:val="left" w:pos="3135"/>
              </w:tabs>
              <w:spacing w:after="120"/>
              <w:jc w:val="both"/>
              <w:rPr>
                <w:rFonts w:ascii="Times New Roman" w:hAnsi="Times New Roman" w:cs="Times New Roman"/>
                <w:sz w:val="20"/>
                <w:szCs w:val="20"/>
              </w:rPr>
            </w:pPr>
            <w:r w:rsidRPr="6C97CA9D">
              <w:rPr>
                <w:rFonts w:ascii="Times New Roman" w:hAnsi="Times New Roman" w:cs="Times New Roman"/>
                <w:sz w:val="20"/>
                <w:szCs w:val="20"/>
              </w:rPr>
              <w:t xml:space="preserve">Równocześnie zastosowanie odrębnej, pełnej procedury zgłoszeniowej wobec osób ubiegających się o wpis po raz pierwszy zapewnia zachowanie wysokich standardów </w:t>
            </w:r>
            <w:r w:rsidRPr="6C97CA9D">
              <w:rPr>
                <w:rFonts w:ascii="Times New Roman" w:hAnsi="Times New Roman" w:cs="Times New Roman"/>
                <w:sz w:val="20"/>
                <w:szCs w:val="20"/>
              </w:rPr>
              <w:lastRenderedPageBreak/>
              <w:t>kwalifikacyjnych dla nowych mediatorów. Dzięki temu możliwe jest zweryfikowanie ich przygotowania merytorycznego, doświadczenia oraz predyspozycji do prowadzenia mediacji – co ma kluczowe znaczenie dla zapewnienia wysokiej jakości postępowań mediacyjnych.</w:t>
            </w:r>
          </w:p>
          <w:p w14:paraId="67CE4E9B" w14:textId="4422ACDD" w:rsidR="00EA5B09" w:rsidRPr="00EA5B09" w:rsidRDefault="00EA5B09" w:rsidP="6C97CA9D">
            <w:pPr>
              <w:tabs>
                <w:tab w:val="left" w:pos="3135"/>
              </w:tabs>
              <w:spacing w:after="120"/>
              <w:jc w:val="both"/>
              <w:rPr>
                <w:rFonts w:ascii="Times New Roman" w:hAnsi="Times New Roman" w:cs="Times New Roman"/>
                <w:sz w:val="20"/>
                <w:szCs w:val="20"/>
              </w:rPr>
            </w:pPr>
            <w:r w:rsidRPr="6C97CA9D">
              <w:rPr>
                <w:rFonts w:ascii="Times New Roman" w:hAnsi="Times New Roman" w:cs="Times New Roman"/>
                <w:sz w:val="20"/>
                <w:szCs w:val="20"/>
              </w:rPr>
              <w:t>Tym samym zróżnicowanie procedur w przepisach przejściowych ma na celu zapewnienie płynnego przejścia do nowego modelu rejestracji mediatorów, przy jednoczesnym zachowaniu równowagi między</w:t>
            </w:r>
            <w:r w:rsidRPr="6C97CA9D">
              <w:rPr>
                <w:rFonts w:ascii="Times New Roman" w:hAnsi="Times New Roman" w:cs="Times New Roman"/>
                <w:color w:val="FF0000"/>
                <w:sz w:val="20"/>
                <w:szCs w:val="20"/>
              </w:rPr>
              <w:t xml:space="preserve"> </w:t>
            </w:r>
            <w:r w:rsidRPr="6C97CA9D">
              <w:rPr>
                <w:rFonts w:ascii="Times New Roman" w:hAnsi="Times New Roman" w:cs="Times New Roman"/>
                <w:sz w:val="20"/>
                <w:szCs w:val="20"/>
              </w:rPr>
              <w:t>uznaniem doświadczenia osób już funkcjonujących w systemie</w:t>
            </w:r>
            <w:r w:rsidR="2A58330A" w:rsidRPr="6C97CA9D">
              <w:rPr>
                <w:rFonts w:ascii="Times New Roman" w:hAnsi="Times New Roman" w:cs="Times New Roman"/>
                <w:sz w:val="20"/>
                <w:szCs w:val="20"/>
              </w:rPr>
              <w:t xml:space="preserve"> </w:t>
            </w:r>
            <w:r w:rsidRPr="6C97CA9D">
              <w:rPr>
                <w:rFonts w:ascii="Times New Roman" w:hAnsi="Times New Roman" w:cs="Times New Roman"/>
                <w:sz w:val="20"/>
                <w:szCs w:val="20"/>
              </w:rPr>
              <w:t>a koniecznością weryfikacji kwalifikacji nowych kandydatów. Jest to rozwiązanie racjonalne, proporcjonalne i służące realizacji celów projektu, w tym przede wszystkim zapewnieniu profesjonalizmu i rzetelności osób wpisywanych do Krajowego Rejestru Mediatorów.</w:t>
            </w:r>
          </w:p>
          <w:p w14:paraId="70AA81F9" w14:textId="77777777" w:rsidR="00EA5B09" w:rsidRDefault="00EA5B09" w:rsidP="6C97CA9D">
            <w:pPr>
              <w:jc w:val="both"/>
              <w:rPr>
                <w:rFonts w:ascii="Times New Roman" w:hAnsi="Times New Roman" w:cs="Times New Roman"/>
                <w:sz w:val="20"/>
                <w:szCs w:val="20"/>
              </w:rPr>
            </w:pPr>
            <w:r w:rsidRPr="6C97CA9D">
              <w:rPr>
                <w:rFonts w:ascii="Times New Roman" w:hAnsi="Times New Roman" w:cs="Times New Roman"/>
                <w:sz w:val="20"/>
                <w:szCs w:val="20"/>
              </w:rPr>
              <w:t xml:space="preserve">W związku z tym, należy uznać, że projektowane przepisy ustawy są zgodne z zasadą uzasadnionego i niedyskryminującego charakteru regulacji, gdyż cele ich wprowadzenia służą w pełni interesowi publicznemu, jakim jest zapewnienie wysokiego poziomu świadczenia usług mediacyjnych. </w:t>
            </w:r>
          </w:p>
          <w:p w14:paraId="0D7AB60D" w14:textId="77777777" w:rsidR="002710B3" w:rsidRDefault="002710B3" w:rsidP="6C97CA9D">
            <w:pPr>
              <w:jc w:val="both"/>
              <w:rPr>
                <w:rFonts w:ascii="Times New Roman" w:hAnsi="Times New Roman" w:cs="Times New Roman"/>
                <w:sz w:val="20"/>
                <w:szCs w:val="20"/>
              </w:rPr>
            </w:pPr>
          </w:p>
          <w:p w14:paraId="142645AD" w14:textId="083ADE54" w:rsidR="002710B3" w:rsidRPr="009C126D" w:rsidRDefault="002710B3" w:rsidP="00EA5B09">
            <w:pPr>
              <w:jc w:val="both"/>
              <w:rPr>
                <w:rFonts w:ascii="Times New Roman" w:hAnsi="Times New Roman" w:cs="Times New Roman"/>
                <w:sz w:val="20"/>
                <w:szCs w:val="20"/>
              </w:rPr>
            </w:pPr>
            <w:r w:rsidRPr="6C97CA9D">
              <w:rPr>
                <w:rFonts w:ascii="Times New Roman" w:hAnsi="Times New Roman" w:cs="Times New Roman"/>
                <w:sz w:val="20"/>
                <w:szCs w:val="20"/>
              </w:rPr>
              <w:t>W toku prac legislacyjnych i konsultacji publicznych projektodawca miał świadomość, że jakiekolwiek ilościowe kryteria doświadczenia mediacyjnego – zarówno na poziomie minimalnym, jak i bardziej zaawansowanym – będą oceniane różnie przez różne grupy interesariuszy. Dla części środowiska mediatorów będą one zawsze niewystarczające, dla innych – zbyt rygorystyczne, szczególnie w kontekście zróżnicowanej praktyki, lokalnych uwarunkowań oraz form prowadzenia mediacji.</w:t>
            </w:r>
          </w:p>
          <w:p w14:paraId="1B71FABE" w14:textId="622EF92D" w:rsidR="00586F8E" w:rsidRDefault="00586F8E" w:rsidP="6C97CA9D">
            <w:pPr>
              <w:jc w:val="both"/>
              <w:rPr>
                <w:rFonts w:ascii="Times New Roman" w:hAnsi="Times New Roman" w:cs="Times New Roman"/>
                <w:sz w:val="20"/>
                <w:szCs w:val="20"/>
              </w:rPr>
            </w:pPr>
            <w:r w:rsidRPr="6C97CA9D">
              <w:rPr>
                <w:rFonts w:ascii="Times New Roman" w:hAnsi="Times New Roman" w:cs="Times New Roman"/>
                <w:sz w:val="20"/>
                <w:szCs w:val="20"/>
              </w:rPr>
              <w:t>W projekcie wprost wskazano, że do postępowań w przedmiocie wpisu do Rejestru, aktualizacji danych w Rejestrze oraz wykreślenia z Rejestru stosuje się przepisy ustawy z dnia 14 czerwca 1960 r. – Kodeks postępowania administracyjnego</w:t>
            </w:r>
            <w:r w:rsidR="3BBBCFCF" w:rsidRPr="6C97CA9D">
              <w:rPr>
                <w:rFonts w:ascii="Times New Roman" w:hAnsi="Times New Roman" w:cs="Times New Roman"/>
                <w:sz w:val="20"/>
                <w:szCs w:val="20"/>
              </w:rPr>
              <w:t>.</w:t>
            </w:r>
          </w:p>
          <w:p w14:paraId="00A1ADFA" w14:textId="6EB553BB" w:rsidR="00586F8E" w:rsidRDefault="00586F8E" w:rsidP="6C97CA9D">
            <w:pPr>
              <w:jc w:val="both"/>
              <w:rPr>
                <w:rFonts w:ascii="Times New Roman" w:hAnsi="Times New Roman" w:cs="Times New Roman"/>
                <w:sz w:val="20"/>
                <w:szCs w:val="20"/>
              </w:rPr>
            </w:pPr>
            <w:r w:rsidRPr="6C97CA9D">
              <w:rPr>
                <w:rFonts w:ascii="Times New Roman" w:hAnsi="Times New Roman" w:cs="Times New Roman"/>
                <w:sz w:val="20"/>
                <w:szCs w:val="20"/>
              </w:rPr>
              <w:t xml:space="preserve">W związku z tym, że </w:t>
            </w:r>
            <w:r w:rsidR="494D1484" w:rsidRPr="6C97CA9D">
              <w:rPr>
                <w:rFonts w:ascii="Times New Roman" w:hAnsi="Times New Roman" w:cs="Times New Roman"/>
                <w:sz w:val="20"/>
                <w:szCs w:val="20"/>
              </w:rPr>
              <w:t>k.p.a.</w:t>
            </w:r>
            <w:r w:rsidRPr="6C97CA9D">
              <w:rPr>
                <w:rFonts w:ascii="Times New Roman" w:hAnsi="Times New Roman" w:cs="Times New Roman"/>
                <w:sz w:val="20"/>
                <w:szCs w:val="20"/>
              </w:rPr>
              <w:t xml:space="preserve"> kompleksowo reguluje środki zaskarżenia (takie jak odwołanie, zażalenie,</w:t>
            </w:r>
            <w:r w:rsidRPr="6C97CA9D">
              <w:rPr>
                <w:rFonts w:ascii="Times New Roman" w:hAnsi="Times New Roman" w:cs="Times New Roman"/>
                <w:color w:val="FF0000"/>
                <w:sz w:val="20"/>
                <w:szCs w:val="20"/>
              </w:rPr>
              <w:t xml:space="preserve"> </w:t>
            </w:r>
            <w:r w:rsidRPr="6C97CA9D">
              <w:rPr>
                <w:rFonts w:ascii="Times New Roman" w:hAnsi="Times New Roman" w:cs="Times New Roman"/>
                <w:sz w:val="20"/>
                <w:szCs w:val="20"/>
              </w:rPr>
              <w:t xml:space="preserve">wniosek o ponowne rozpatrzenie sprawy, skarga do sądu administracyjnego), nie ma potrzeby powielania tych regulacji w treści projektowanego aktu prawnego. </w:t>
            </w:r>
            <w:r w:rsidRPr="6C97CA9D">
              <w:rPr>
                <w:rFonts w:ascii="Times New Roman" w:hAnsi="Times New Roman" w:cs="Times New Roman"/>
                <w:sz w:val="20"/>
                <w:szCs w:val="20"/>
              </w:rPr>
              <w:lastRenderedPageBreak/>
              <w:t xml:space="preserve">Odesłanie do Kodeksu postępowania administracyjnego jest wystarczające zarówno z punktu widzenia techniki legislacyjnej, jak i przejrzystości przepisów. Ponadto, dodatkowe opisywanie trybu zaskarżenia prowadziłoby do zbędnej redundancji oraz mogłoby wywołać wątpliwości interpretacyjne, w przypadku ewentualnych zmian w przepisach </w:t>
            </w:r>
            <w:r w:rsidR="70022F87" w:rsidRPr="6C97CA9D">
              <w:rPr>
                <w:rFonts w:ascii="Times New Roman" w:hAnsi="Times New Roman" w:cs="Times New Roman"/>
                <w:sz w:val="20"/>
                <w:szCs w:val="20"/>
              </w:rPr>
              <w:t>k.p.a.</w:t>
            </w:r>
          </w:p>
          <w:p w14:paraId="235C4663" w14:textId="77777777" w:rsidR="00586F8E" w:rsidRDefault="00586F8E" w:rsidP="6C97CA9D">
            <w:pPr>
              <w:jc w:val="both"/>
              <w:rPr>
                <w:rFonts w:ascii="Times New Roman" w:hAnsi="Times New Roman" w:cs="Times New Roman"/>
                <w:sz w:val="20"/>
                <w:szCs w:val="20"/>
              </w:rPr>
            </w:pPr>
          </w:p>
          <w:p w14:paraId="27F73754" w14:textId="36AE4B00" w:rsidR="00586F8E" w:rsidRPr="00586F8E" w:rsidRDefault="00586F8E" w:rsidP="6C97CA9D">
            <w:pPr>
              <w:jc w:val="both"/>
              <w:rPr>
                <w:rFonts w:ascii="Times New Roman" w:hAnsi="Times New Roman" w:cs="Times New Roman"/>
                <w:sz w:val="20"/>
                <w:szCs w:val="20"/>
              </w:rPr>
            </w:pPr>
            <w:r w:rsidRPr="6C97CA9D">
              <w:rPr>
                <w:rFonts w:ascii="Times New Roman" w:hAnsi="Times New Roman" w:cs="Times New Roman"/>
                <w:sz w:val="20"/>
                <w:szCs w:val="20"/>
              </w:rPr>
              <w:t>Do projektu ustawy przeniesiono regulacje dotyczące rodzajów specjalizacji i regulacje odnoszące się do egzaminów. Ponadto, projekty aktów wykonawczych zostaną dołączone do projektu ustawy.</w:t>
            </w:r>
          </w:p>
          <w:p w14:paraId="4E8C7C15" w14:textId="77777777" w:rsidR="00586F8E" w:rsidRDefault="00586F8E" w:rsidP="00586F8E">
            <w:pPr>
              <w:jc w:val="both"/>
              <w:rPr>
                <w:rFonts w:ascii="Times New Roman" w:hAnsi="Times New Roman" w:cs="Times New Roman"/>
                <w:color w:val="FF0000"/>
                <w:sz w:val="20"/>
                <w:szCs w:val="20"/>
              </w:rPr>
            </w:pPr>
          </w:p>
          <w:p w14:paraId="3B22A3EB" w14:textId="77777777" w:rsidR="00586F8E" w:rsidRPr="00DF234A" w:rsidRDefault="00586F8E" w:rsidP="00586F8E">
            <w:pPr>
              <w:jc w:val="both"/>
              <w:rPr>
                <w:rFonts w:ascii="Times New Roman" w:hAnsi="Times New Roman" w:cs="Times New Roman"/>
                <w:color w:val="FF0000"/>
                <w:sz w:val="20"/>
                <w:szCs w:val="20"/>
              </w:rPr>
            </w:pPr>
          </w:p>
          <w:p w14:paraId="731E8DFE" w14:textId="77777777" w:rsidR="002710B3" w:rsidRDefault="002710B3" w:rsidP="00EA5B09">
            <w:pPr>
              <w:jc w:val="both"/>
              <w:rPr>
                <w:rFonts w:ascii="Times New Roman" w:hAnsi="Times New Roman" w:cs="Times New Roman"/>
                <w:color w:val="FF0000"/>
                <w:sz w:val="20"/>
                <w:szCs w:val="20"/>
              </w:rPr>
            </w:pPr>
          </w:p>
          <w:p w14:paraId="066B3B6F" w14:textId="77777777" w:rsidR="00EA5B09" w:rsidRDefault="00EA5B09" w:rsidP="00EA5B09">
            <w:pPr>
              <w:jc w:val="both"/>
              <w:rPr>
                <w:rFonts w:ascii="Times New Roman" w:hAnsi="Times New Roman" w:cs="Times New Roman"/>
                <w:color w:val="FF0000"/>
                <w:sz w:val="20"/>
                <w:szCs w:val="20"/>
              </w:rPr>
            </w:pPr>
          </w:p>
          <w:p w14:paraId="09BBB7F1" w14:textId="77777777" w:rsidR="00EA5B09" w:rsidRPr="00EA5B09" w:rsidRDefault="00EA5B09" w:rsidP="00EA5B09">
            <w:pPr>
              <w:jc w:val="both"/>
              <w:rPr>
                <w:rFonts w:ascii="Times New Roman" w:hAnsi="Times New Roman" w:cs="Times New Roman"/>
                <w:color w:val="FF0000"/>
                <w:sz w:val="20"/>
                <w:szCs w:val="20"/>
              </w:rPr>
            </w:pPr>
          </w:p>
          <w:p w14:paraId="58491C5A" w14:textId="77777777" w:rsidR="00EA5B09" w:rsidRPr="00EA5B09" w:rsidRDefault="00EA5B09" w:rsidP="00EA5B09">
            <w:pPr>
              <w:jc w:val="both"/>
              <w:rPr>
                <w:rFonts w:ascii="Times New Roman" w:hAnsi="Times New Roman" w:cs="Times New Roman"/>
                <w:color w:val="FF0000"/>
                <w:sz w:val="20"/>
                <w:szCs w:val="20"/>
              </w:rPr>
            </w:pPr>
          </w:p>
          <w:p w14:paraId="007B50FA" w14:textId="77777777" w:rsidR="0073005A" w:rsidRPr="00EA5B09" w:rsidRDefault="0073005A" w:rsidP="00EA5B09">
            <w:pPr>
              <w:jc w:val="both"/>
              <w:rPr>
                <w:rFonts w:ascii="Times New Roman" w:hAnsi="Times New Roman" w:cs="Times New Roman"/>
                <w:bCs/>
                <w:color w:val="FF0000"/>
                <w:sz w:val="20"/>
                <w:szCs w:val="20"/>
              </w:rPr>
            </w:pPr>
          </w:p>
          <w:p w14:paraId="286BC7C5" w14:textId="77777777" w:rsidR="0073005A" w:rsidRPr="00EA5B09" w:rsidRDefault="0073005A" w:rsidP="00EA5B09">
            <w:pPr>
              <w:jc w:val="both"/>
              <w:rPr>
                <w:rFonts w:ascii="Times New Roman" w:hAnsi="Times New Roman" w:cs="Times New Roman"/>
                <w:bCs/>
                <w:color w:val="FF0000"/>
                <w:sz w:val="20"/>
                <w:szCs w:val="20"/>
              </w:rPr>
            </w:pPr>
          </w:p>
          <w:p w14:paraId="55876AE1" w14:textId="39057C53" w:rsidR="0073005A" w:rsidRPr="00EA5B09" w:rsidRDefault="0073005A" w:rsidP="00EA5B09">
            <w:pPr>
              <w:jc w:val="both"/>
              <w:rPr>
                <w:rFonts w:ascii="Times New Roman" w:hAnsi="Times New Roman" w:cs="Times New Roman"/>
                <w:bCs/>
                <w:color w:val="FF0000"/>
                <w:sz w:val="20"/>
                <w:szCs w:val="20"/>
              </w:rPr>
            </w:pPr>
          </w:p>
        </w:tc>
      </w:tr>
      <w:tr w:rsidR="000771CF" w:rsidRPr="00C34567" w14:paraId="01E3488C" w14:textId="77777777" w:rsidTr="00F91673">
        <w:trPr>
          <w:trHeight w:val="1730"/>
        </w:trPr>
        <w:tc>
          <w:tcPr>
            <w:tcW w:w="172" w:type="pct"/>
          </w:tcPr>
          <w:p w14:paraId="1A8952B1" w14:textId="59FFDF25" w:rsidR="008478C5" w:rsidRPr="006F6A21" w:rsidRDefault="0013555B" w:rsidP="00ED4F7A">
            <w:pPr>
              <w:jc w:val="center"/>
              <w:rPr>
                <w:rFonts w:ascii="Times New Roman" w:hAnsi="Times New Roman" w:cs="Times New Roman"/>
                <w:sz w:val="20"/>
                <w:szCs w:val="20"/>
              </w:rPr>
            </w:pPr>
            <w:r>
              <w:rPr>
                <w:rFonts w:ascii="Times New Roman" w:hAnsi="Times New Roman" w:cs="Times New Roman"/>
                <w:sz w:val="20"/>
                <w:szCs w:val="20"/>
              </w:rPr>
              <w:lastRenderedPageBreak/>
              <w:t>83.</w:t>
            </w:r>
          </w:p>
        </w:tc>
        <w:tc>
          <w:tcPr>
            <w:tcW w:w="655" w:type="pct"/>
          </w:tcPr>
          <w:p w14:paraId="21360547" w14:textId="62677D34" w:rsidR="000771CF" w:rsidRPr="00C34567" w:rsidRDefault="009F6B24" w:rsidP="00BA72BE">
            <w:pPr>
              <w:tabs>
                <w:tab w:val="left" w:pos="600"/>
              </w:tabs>
              <w:jc w:val="center"/>
              <w:rPr>
                <w:rFonts w:ascii="Times New Roman" w:hAnsi="Times New Roman" w:cs="Times New Roman"/>
                <w:sz w:val="20"/>
                <w:szCs w:val="20"/>
              </w:rPr>
            </w:pPr>
            <w:r w:rsidRPr="009F6B24">
              <w:rPr>
                <w:rFonts w:ascii="Times New Roman" w:hAnsi="Times New Roman" w:cs="Times New Roman"/>
                <w:sz w:val="20"/>
                <w:szCs w:val="20"/>
              </w:rPr>
              <w:t>art. 37 ust. 1</w:t>
            </w:r>
          </w:p>
        </w:tc>
        <w:tc>
          <w:tcPr>
            <w:tcW w:w="624" w:type="pct"/>
          </w:tcPr>
          <w:p w14:paraId="30753861" w14:textId="0D68F626" w:rsidR="000771CF" w:rsidRPr="00C34567" w:rsidRDefault="009F6B24" w:rsidP="00BA72BE">
            <w:pPr>
              <w:jc w:val="center"/>
              <w:rPr>
                <w:rFonts w:ascii="Times New Roman" w:hAnsi="Times New Roman" w:cs="Times New Roman"/>
                <w:sz w:val="20"/>
                <w:szCs w:val="20"/>
              </w:rPr>
            </w:pPr>
            <w:r w:rsidRPr="009F6B24">
              <w:rPr>
                <w:rFonts w:ascii="Times New Roman" w:hAnsi="Times New Roman" w:cs="Times New Roman"/>
                <w:sz w:val="20"/>
                <w:szCs w:val="20"/>
              </w:rPr>
              <w:t>Stowarzyszenie Dolnośląska Izba Mediatorów</w:t>
            </w:r>
            <w:r w:rsidR="00A1417D" w:rsidRPr="00A1417D">
              <w:rPr>
                <w:rFonts w:ascii="Times New Roman" w:hAnsi="Times New Roman" w:cs="Times New Roman"/>
                <w:sz w:val="20"/>
                <w:szCs w:val="20"/>
              </w:rPr>
              <w:t xml:space="preserve"> </w:t>
            </w:r>
            <w:r w:rsidR="00A1417D">
              <w:rPr>
                <w:rFonts w:ascii="Times New Roman" w:hAnsi="Times New Roman" w:cs="Times New Roman"/>
                <w:sz w:val="20"/>
                <w:szCs w:val="20"/>
              </w:rPr>
              <w:br/>
            </w:r>
            <w:r w:rsidR="00A1417D" w:rsidRPr="00A1417D">
              <w:rPr>
                <w:rFonts w:ascii="Times New Roman" w:hAnsi="Times New Roman" w:cs="Times New Roman"/>
                <w:sz w:val="20"/>
                <w:szCs w:val="20"/>
              </w:rPr>
              <w:t>z siedzibą we Wrocławiu</w:t>
            </w:r>
          </w:p>
        </w:tc>
        <w:tc>
          <w:tcPr>
            <w:tcW w:w="2015" w:type="pct"/>
          </w:tcPr>
          <w:p w14:paraId="1C00B4F0" w14:textId="74637252" w:rsidR="000771CF" w:rsidRPr="00C34567" w:rsidRDefault="009F6B24" w:rsidP="00BA72BE">
            <w:pPr>
              <w:jc w:val="both"/>
              <w:rPr>
                <w:rFonts w:ascii="Times New Roman" w:hAnsi="Times New Roman" w:cs="Times New Roman"/>
                <w:sz w:val="20"/>
                <w:szCs w:val="20"/>
              </w:rPr>
            </w:pPr>
            <w:r w:rsidRPr="009F6B24">
              <w:rPr>
                <w:rFonts w:ascii="Times New Roman" w:hAnsi="Times New Roman" w:cs="Times New Roman"/>
                <w:sz w:val="20"/>
                <w:szCs w:val="20"/>
              </w:rPr>
              <w:t xml:space="preserve">W treści art. 37 ust. 1 </w:t>
            </w:r>
            <w:r>
              <w:rPr>
                <w:rFonts w:ascii="Times New Roman" w:hAnsi="Times New Roman" w:cs="Times New Roman"/>
                <w:sz w:val="20"/>
                <w:szCs w:val="20"/>
              </w:rPr>
              <w:t>p</w:t>
            </w:r>
            <w:r w:rsidRPr="009F6B24">
              <w:rPr>
                <w:rFonts w:ascii="Times New Roman" w:hAnsi="Times New Roman" w:cs="Times New Roman"/>
                <w:sz w:val="20"/>
                <w:szCs w:val="20"/>
              </w:rPr>
              <w:t xml:space="preserve">rojektu </w:t>
            </w:r>
            <w:r>
              <w:rPr>
                <w:rFonts w:ascii="Times New Roman" w:hAnsi="Times New Roman" w:cs="Times New Roman"/>
                <w:sz w:val="20"/>
                <w:szCs w:val="20"/>
              </w:rPr>
              <w:t>u</w:t>
            </w:r>
            <w:r w:rsidRPr="009F6B24">
              <w:rPr>
                <w:rFonts w:ascii="Times New Roman" w:hAnsi="Times New Roman" w:cs="Times New Roman"/>
                <w:sz w:val="20"/>
                <w:szCs w:val="20"/>
              </w:rPr>
              <w:t xml:space="preserve">stawy doszło do oczywistej omyłki, gdyż jako warunek możliwości wpisu do Rejestru wskazano </w:t>
            </w:r>
            <w:r>
              <w:rPr>
                <w:rFonts w:ascii="Times New Roman" w:hAnsi="Times New Roman" w:cs="Times New Roman"/>
                <w:sz w:val="20"/>
                <w:szCs w:val="20"/>
              </w:rPr>
              <w:t>–</w:t>
            </w:r>
            <w:r w:rsidRPr="009F6B24">
              <w:rPr>
                <w:rFonts w:ascii="Times New Roman" w:hAnsi="Times New Roman" w:cs="Times New Roman"/>
                <w:sz w:val="20"/>
                <w:szCs w:val="20"/>
              </w:rPr>
              <w:t xml:space="preserve"> poprzez odwołanie się do art. 3 ust. 1 pkt 8 </w:t>
            </w:r>
            <w:r>
              <w:rPr>
                <w:rFonts w:ascii="Times New Roman" w:hAnsi="Times New Roman" w:cs="Times New Roman"/>
                <w:sz w:val="20"/>
                <w:szCs w:val="20"/>
              </w:rPr>
              <w:t>p</w:t>
            </w:r>
            <w:r w:rsidRPr="009F6B24">
              <w:rPr>
                <w:rFonts w:ascii="Times New Roman" w:hAnsi="Times New Roman" w:cs="Times New Roman"/>
                <w:sz w:val="20"/>
                <w:szCs w:val="20"/>
              </w:rPr>
              <w:t xml:space="preserve">rojektu </w:t>
            </w:r>
            <w:r>
              <w:rPr>
                <w:rFonts w:ascii="Times New Roman" w:hAnsi="Times New Roman" w:cs="Times New Roman"/>
                <w:sz w:val="20"/>
                <w:szCs w:val="20"/>
              </w:rPr>
              <w:t>u</w:t>
            </w:r>
            <w:r w:rsidRPr="009F6B24">
              <w:rPr>
                <w:rFonts w:ascii="Times New Roman" w:hAnsi="Times New Roman" w:cs="Times New Roman"/>
                <w:sz w:val="20"/>
                <w:szCs w:val="20"/>
              </w:rPr>
              <w:t xml:space="preserve">stawy </w:t>
            </w:r>
            <w:r>
              <w:rPr>
                <w:rFonts w:ascii="Times New Roman" w:hAnsi="Times New Roman" w:cs="Times New Roman"/>
                <w:sz w:val="20"/>
                <w:szCs w:val="20"/>
              </w:rPr>
              <w:t>–</w:t>
            </w:r>
            <w:r w:rsidRPr="009F6B24">
              <w:rPr>
                <w:rFonts w:ascii="Times New Roman" w:hAnsi="Times New Roman" w:cs="Times New Roman"/>
                <w:sz w:val="20"/>
                <w:szCs w:val="20"/>
              </w:rPr>
              <w:t xml:space="preserve"> posiadanie już wpisu do Rejestru. Tym samym zasadne jest wykreślenie w art. 37 ust. 1 </w:t>
            </w:r>
            <w:r>
              <w:rPr>
                <w:rFonts w:ascii="Times New Roman" w:hAnsi="Times New Roman" w:cs="Times New Roman"/>
                <w:sz w:val="20"/>
                <w:szCs w:val="20"/>
              </w:rPr>
              <w:t>p</w:t>
            </w:r>
            <w:r w:rsidRPr="009F6B24">
              <w:rPr>
                <w:rFonts w:ascii="Times New Roman" w:hAnsi="Times New Roman" w:cs="Times New Roman"/>
                <w:sz w:val="20"/>
                <w:szCs w:val="20"/>
              </w:rPr>
              <w:t xml:space="preserve">rojektu </w:t>
            </w:r>
            <w:r>
              <w:rPr>
                <w:rFonts w:ascii="Times New Roman" w:hAnsi="Times New Roman" w:cs="Times New Roman"/>
                <w:sz w:val="20"/>
                <w:szCs w:val="20"/>
              </w:rPr>
              <w:t>u</w:t>
            </w:r>
            <w:r w:rsidRPr="009F6B24">
              <w:rPr>
                <w:rFonts w:ascii="Times New Roman" w:hAnsi="Times New Roman" w:cs="Times New Roman"/>
                <w:sz w:val="20"/>
                <w:szCs w:val="20"/>
              </w:rPr>
              <w:t xml:space="preserve">stawy odniesienia się do art. 3 ust. 1 pkt 8 </w:t>
            </w:r>
            <w:r>
              <w:rPr>
                <w:rFonts w:ascii="Times New Roman" w:hAnsi="Times New Roman" w:cs="Times New Roman"/>
                <w:sz w:val="20"/>
                <w:szCs w:val="20"/>
              </w:rPr>
              <w:t>p</w:t>
            </w:r>
            <w:r w:rsidRPr="009F6B24">
              <w:rPr>
                <w:rFonts w:ascii="Times New Roman" w:hAnsi="Times New Roman" w:cs="Times New Roman"/>
                <w:sz w:val="20"/>
                <w:szCs w:val="20"/>
              </w:rPr>
              <w:t xml:space="preserve">rojektu </w:t>
            </w:r>
            <w:r>
              <w:rPr>
                <w:rFonts w:ascii="Times New Roman" w:hAnsi="Times New Roman" w:cs="Times New Roman"/>
                <w:sz w:val="20"/>
                <w:szCs w:val="20"/>
              </w:rPr>
              <w:t>u</w:t>
            </w:r>
            <w:r w:rsidRPr="009F6B24">
              <w:rPr>
                <w:rFonts w:ascii="Times New Roman" w:hAnsi="Times New Roman" w:cs="Times New Roman"/>
                <w:sz w:val="20"/>
                <w:szCs w:val="20"/>
              </w:rPr>
              <w:t xml:space="preserve">stawy jako nielogicznego </w:t>
            </w:r>
            <w:r>
              <w:rPr>
                <w:rFonts w:ascii="Times New Roman" w:hAnsi="Times New Roman" w:cs="Times New Roman"/>
                <w:sz w:val="20"/>
                <w:szCs w:val="20"/>
              </w:rPr>
              <w:br/>
            </w:r>
            <w:r w:rsidRPr="009F6B24">
              <w:rPr>
                <w:rFonts w:ascii="Times New Roman" w:hAnsi="Times New Roman" w:cs="Times New Roman"/>
                <w:sz w:val="20"/>
                <w:szCs w:val="20"/>
              </w:rPr>
              <w:t>i niemożliwego do spełnienia przy ubieganiu się o wpis do Rejestru.</w:t>
            </w:r>
          </w:p>
        </w:tc>
        <w:tc>
          <w:tcPr>
            <w:tcW w:w="1534" w:type="pct"/>
          </w:tcPr>
          <w:p w14:paraId="622A0A8A" w14:textId="4715FBC9" w:rsidR="000771CF" w:rsidRPr="006C7824" w:rsidRDefault="006C7824" w:rsidP="00BA72BE">
            <w:pPr>
              <w:jc w:val="both"/>
              <w:rPr>
                <w:rFonts w:ascii="Times New Roman" w:hAnsi="Times New Roman" w:cs="Times New Roman"/>
                <w:b/>
                <w:sz w:val="20"/>
                <w:szCs w:val="20"/>
              </w:rPr>
            </w:pPr>
            <w:r w:rsidRPr="006C7824">
              <w:rPr>
                <w:rFonts w:ascii="Times New Roman" w:hAnsi="Times New Roman" w:cs="Times New Roman"/>
                <w:b/>
                <w:sz w:val="20"/>
                <w:szCs w:val="20"/>
              </w:rPr>
              <w:t>Uwaga uwzględniona.</w:t>
            </w:r>
          </w:p>
        </w:tc>
      </w:tr>
      <w:tr w:rsidR="00FF36EC" w:rsidRPr="00C34567" w14:paraId="7F4E6719" w14:textId="77777777" w:rsidTr="00F91673">
        <w:trPr>
          <w:trHeight w:val="330"/>
        </w:trPr>
        <w:tc>
          <w:tcPr>
            <w:tcW w:w="172" w:type="pct"/>
          </w:tcPr>
          <w:p w14:paraId="2E188ADE" w14:textId="3E64A20E" w:rsidR="00FF36EC" w:rsidRDefault="0013555B" w:rsidP="00A47BE9">
            <w:pPr>
              <w:jc w:val="center"/>
              <w:rPr>
                <w:rFonts w:ascii="Times New Roman" w:hAnsi="Times New Roman" w:cs="Times New Roman"/>
                <w:sz w:val="20"/>
                <w:szCs w:val="20"/>
              </w:rPr>
            </w:pPr>
            <w:r>
              <w:rPr>
                <w:rFonts w:ascii="Times New Roman" w:hAnsi="Times New Roman" w:cs="Times New Roman"/>
                <w:sz w:val="20"/>
                <w:szCs w:val="20"/>
              </w:rPr>
              <w:t>84.</w:t>
            </w:r>
          </w:p>
        </w:tc>
        <w:tc>
          <w:tcPr>
            <w:tcW w:w="655" w:type="pct"/>
          </w:tcPr>
          <w:p w14:paraId="7E942356" w14:textId="27BBD4E7" w:rsidR="00FF36EC" w:rsidRPr="009F6B24" w:rsidRDefault="00FF36EC" w:rsidP="00BA72BE">
            <w:pPr>
              <w:tabs>
                <w:tab w:val="left" w:pos="600"/>
              </w:tabs>
              <w:jc w:val="center"/>
              <w:rPr>
                <w:rFonts w:ascii="Times New Roman" w:hAnsi="Times New Roman" w:cs="Times New Roman"/>
                <w:sz w:val="20"/>
                <w:szCs w:val="20"/>
              </w:rPr>
            </w:pPr>
            <w:r w:rsidRPr="00FF36EC">
              <w:rPr>
                <w:rFonts w:ascii="Times New Roman" w:hAnsi="Times New Roman" w:cs="Times New Roman"/>
                <w:sz w:val="20"/>
                <w:szCs w:val="20"/>
              </w:rPr>
              <w:t>art.</w:t>
            </w:r>
            <w:r>
              <w:rPr>
                <w:rFonts w:ascii="Times New Roman" w:hAnsi="Times New Roman" w:cs="Times New Roman"/>
                <w:sz w:val="20"/>
                <w:szCs w:val="20"/>
              </w:rPr>
              <w:t xml:space="preserve"> 38</w:t>
            </w:r>
          </w:p>
        </w:tc>
        <w:tc>
          <w:tcPr>
            <w:tcW w:w="624" w:type="pct"/>
          </w:tcPr>
          <w:p w14:paraId="141C9F65" w14:textId="32CF8F46" w:rsidR="00FF36EC" w:rsidRPr="009F6B24" w:rsidRDefault="00FF36EC" w:rsidP="00BA72BE">
            <w:pPr>
              <w:jc w:val="center"/>
              <w:rPr>
                <w:rFonts w:ascii="Times New Roman" w:hAnsi="Times New Roman" w:cs="Times New Roman"/>
                <w:sz w:val="20"/>
                <w:szCs w:val="20"/>
              </w:rPr>
            </w:pPr>
            <w:r w:rsidRPr="00FF36EC">
              <w:rPr>
                <w:rFonts w:ascii="Times New Roman" w:hAnsi="Times New Roman" w:cs="Times New Roman"/>
                <w:sz w:val="20"/>
                <w:szCs w:val="20"/>
              </w:rPr>
              <w:t>Centrum Mediacji przy Krajowej Radzie Doradców Podatkowych</w:t>
            </w:r>
          </w:p>
        </w:tc>
        <w:tc>
          <w:tcPr>
            <w:tcW w:w="2015" w:type="pct"/>
          </w:tcPr>
          <w:p w14:paraId="291B90A1" w14:textId="40C3D454" w:rsidR="00FF36EC" w:rsidRPr="009F6B24" w:rsidRDefault="00FF36EC" w:rsidP="00BA72BE">
            <w:pPr>
              <w:jc w:val="both"/>
              <w:rPr>
                <w:rFonts w:ascii="Times New Roman" w:hAnsi="Times New Roman" w:cs="Times New Roman"/>
                <w:sz w:val="20"/>
                <w:szCs w:val="20"/>
              </w:rPr>
            </w:pPr>
            <w:r w:rsidRPr="00FF36EC">
              <w:rPr>
                <w:rFonts w:ascii="Times New Roman" w:hAnsi="Times New Roman" w:cs="Times New Roman"/>
                <w:sz w:val="20"/>
                <w:szCs w:val="20"/>
              </w:rPr>
              <w:t>P</w:t>
            </w:r>
            <w:r>
              <w:rPr>
                <w:rFonts w:ascii="Times New Roman" w:hAnsi="Times New Roman" w:cs="Times New Roman"/>
                <w:sz w:val="20"/>
                <w:szCs w:val="20"/>
              </w:rPr>
              <w:t>ostulujemy p</w:t>
            </w:r>
            <w:r w:rsidRPr="00FF36EC">
              <w:rPr>
                <w:rFonts w:ascii="Times New Roman" w:hAnsi="Times New Roman" w:cs="Times New Roman"/>
                <w:sz w:val="20"/>
                <w:szCs w:val="20"/>
              </w:rPr>
              <w:t xml:space="preserve">rzesunięcie terminu wejścia w życie ustawy co najmniej </w:t>
            </w:r>
            <w:r>
              <w:rPr>
                <w:rFonts w:ascii="Times New Roman" w:hAnsi="Times New Roman" w:cs="Times New Roman"/>
                <w:sz w:val="20"/>
                <w:szCs w:val="20"/>
              </w:rPr>
              <w:br/>
            </w:r>
            <w:r w:rsidRPr="00FF36EC">
              <w:rPr>
                <w:rFonts w:ascii="Times New Roman" w:hAnsi="Times New Roman" w:cs="Times New Roman"/>
                <w:sz w:val="20"/>
                <w:szCs w:val="20"/>
              </w:rPr>
              <w:t>o rok. Takie vacatio legis jest niezbędne wobec nieopublikowania projektu rozporządzenia z art. 13 i konieczności wdrożenia rozbudowanej infrastruktury organizacyjno-technicznej po stronie ośrodków oraz sądów.</w:t>
            </w:r>
          </w:p>
        </w:tc>
        <w:tc>
          <w:tcPr>
            <w:tcW w:w="1534" w:type="pct"/>
          </w:tcPr>
          <w:p w14:paraId="35D3D070" w14:textId="77777777" w:rsidR="00FF36EC" w:rsidRPr="0058723F" w:rsidRDefault="0058723F" w:rsidP="00BA72BE">
            <w:pPr>
              <w:jc w:val="both"/>
              <w:rPr>
                <w:rFonts w:ascii="Times New Roman" w:hAnsi="Times New Roman" w:cs="Times New Roman"/>
                <w:b/>
                <w:sz w:val="20"/>
                <w:szCs w:val="20"/>
              </w:rPr>
            </w:pPr>
            <w:r w:rsidRPr="0058723F">
              <w:rPr>
                <w:rFonts w:ascii="Times New Roman" w:hAnsi="Times New Roman" w:cs="Times New Roman"/>
                <w:b/>
                <w:sz w:val="20"/>
                <w:szCs w:val="20"/>
              </w:rPr>
              <w:t>Uwaga nieuwzględniona.</w:t>
            </w:r>
          </w:p>
          <w:p w14:paraId="2188270A" w14:textId="6B49F7CA" w:rsidR="0058723F" w:rsidRPr="004717DB" w:rsidRDefault="0058723F" w:rsidP="00BA72BE">
            <w:pPr>
              <w:jc w:val="both"/>
              <w:rPr>
                <w:rFonts w:ascii="Times New Roman" w:hAnsi="Times New Roman" w:cs="Times New Roman"/>
                <w:bCs/>
                <w:sz w:val="20"/>
                <w:szCs w:val="20"/>
              </w:rPr>
            </w:pPr>
            <w:r>
              <w:rPr>
                <w:rFonts w:ascii="Times New Roman" w:hAnsi="Times New Roman" w:cs="Times New Roman"/>
                <w:bCs/>
                <w:sz w:val="20"/>
                <w:szCs w:val="20"/>
              </w:rPr>
              <w:t xml:space="preserve">Termin wejścia ustawy w życie został wstępnie określony na dzień 1 stycznia 2027 r. W ocenie projektodawcy jest to okres wystarczający na dostosowanie programów szkoleń i zgromadzenie kadry przez podmioty zainteresowane uzyskaniem wpisu jako instytucja szkoląca. Dodatkowo wyznaczono dwunastomiesięczny okres, w którym w dalszym ciągu sądy będą mogły kierować strony do mediacji do mediatorów wpisanych na listy stałych mediatorów. </w:t>
            </w:r>
          </w:p>
        </w:tc>
      </w:tr>
      <w:tr w:rsidR="00B452B0" w:rsidRPr="00C34567" w14:paraId="7603AF1A" w14:textId="77777777" w:rsidTr="00F91673">
        <w:trPr>
          <w:trHeight w:val="180"/>
        </w:trPr>
        <w:tc>
          <w:tcPr>
            <w:tcW w:w="172" w:type="pct"/>
          </w:tcPr>
          <w:p w14:paraId="2F972441" w14:textId="0FCE859C" w:rsidR="00B452B0" w:rsidRDefault="0013555B" w:rsidP="00A47BE9">
            <w:pPr>
              <w:jc w:val="center"/>
              <w:rPr>
                <w:rFonts w:ascii="Times New Roman" w:hAnsi="Times New Roman" w:cs="Times New Roman"/>
                <w:sz w:val="20"/>
                <w:szCs w:val="20"/>
              </w:rPr>
            </w:pPr>
            <w:r>
              <w:rPr>
                <w:rFonts w:ascii="Times New Roman" w:hAnsi="Times New Roman" w:cs="Times New Roman"/>
                <w:sz w:val="20"/>
                <w:szCs w:val="20"/>
              </w:rPr>
              <w:t>85.</w:t>
            </w:r>
          </w:p>
        </w:tc>
        <w:tc>
          <w:tcPr>
            <w:tcW w:w="655" w:type="pct"/>
          </w:tcPr>
          <w:p w14:paraId="5456A755" w14:textId="75498BDA" w:rsidR="00B452B0" w:rsidRPr="009F6B24" w:rsidRDefault="00B452B0" w:rsidP="00BA72BE">
            <w:pPr>
              <w:tabs>
                <w:tab w:val="left" w:pos="600"/>
              </w:tabs>
              <w:jc w:val="center"/>
              <w:rPr>
                <w:rFonts w:ascii="Times New Roman" w:hAnsi="Times New Roman" w:cs="Times New Roman"/>
                <w:sz w:val="20"/>
                <w:szCs w:val="20"/>
              </w:rPr>
            </w:pPr>
            <w:r w:rsidRPr="00B452B0">
              <w:rPr>
                <w:rFonts w:ascii="Times New Roman" w:hAnsi="Times New Roman" w:cs="Times New Roman"/>
                <w:sz w:val="20"/>
                <w:szCs w:val="20"/>
              </w:rPr>
              <w:t>propozycja dodatkowej regulacji</w:t>
            </w:r>
          </w:p>
        </w:tc>
        <w:tc>
          <w:tcPr>
            <w:tcW w:w="624" w:type="pct"/>
          </w:tcPr>
          <w:p w14:paraId="1B5E39EE" w14:textId="0A9FD063" w:rsidR="00B452B0" w:rsidRPr="009F6B24" w:rsidRDefault="00B452B0" w:rsidP="00BA72BE">
            <w:pPr>
              <w:jc w:val="center"/>
              <w:rPr>
                <w:rFonts w:ascii="Times New Roman" w:hAnsi="Times New Roman" w:cs="Times New Roman"/>
                <w:sz w:val="20"/>
                <w:szCs w:val="20"/>
              </w:rPr>
            </w:pPr>
            <w:r w:rsidRPr="00B452B0">
              <w:rPr>
                <w:rFonts w:ascii="Times New Roman" w:hAnsi="Times New Roman" w:cs="Times New Roman"/>
                <w:sz w:val="20"/>
                <w:szCs w:val="20"/>
              </w:rPr>
              <w:t>Europejskie Stowarzyszenie Sędziów na rzecz Mediacji GEMME</w:t>
            </w:r>
          </w:p>
        </w:tc>
        <w:tc>
          <w:tcPr>
            <w:tcW w:w="2015" w:type="pct"/>
          </w:tcPr>
          <w:p w14:paraId="08E10EF8" w14:textId="54FFFDD0" w:rsidR="00B452B0" w:rsidRPr="009F6B24" w:rsidRDefault="00C542F0" w:rsidP="00BA72BE">
            <w:pPr>
              <w:jc w:val="both"/>
              <w:rPr>
                <w:rFonts w:ascii="Times New Roman" w:hAnsi="Times New Roman" w:cs="Times New Roman"/>
                <w:sz w:val="20"/>
                <w:szCs w:val="20"/>
              </w:rPr>
            </w:pPr>
            <w:r w:rsidRPr="00C542F0">
              <w:rPr>
                <w:rFonts w:ascii="Times New Roman" w:hAnsi="Times New Roman" w:cs="Times New Roman"/>
                <w:sz w:val="20"/>
                <w:szCs w:val="20"/>
              </w:rPr>
              <w:t>Projekt nie zawiera przepisów dotyczących postępowania przez mediatora z wytworzonymi dokumentami i okresem ich przechowywania oraz archiwizowania. Dla przykładu art. 20a ustawy o licencji doradcy restrukturyzacyjnego wskazuje: “Okres przechowywania danych osobowych zgromadzonych przez doradcę restrukturyzacyjnego przy wykonywaniu uprawnień i obowiązków wynikających z licencji doradcy restrukturyzacyjnego wynosi 5 lat od zakończenia postępowania, w którym dane zostały zgromadzone. Po upływie tego okresu dane osobowe podlegają usunięciu, chyba że dalsze ich przechowywanie jest niezbędne dla ochrony praw lub dochodzenia roszczeń.” Odpowiednik takiego przepisu winien być w tej ustawie.</w:t>
            </w:r>
          </w:p>
        </w:tc>
        <w:tc>
          <w:tcPr>
            <w:tcW w:w="1534" w:type="pct"/>
          </w:tcPr>
          <w:p w14:paraId="516F3485" w14:textId="738460AB" w:rsidR="001F6520" w:rsidRPr="004717DB" w:rsidRDefault="209562CE" w:rsidP="6C97CA9D">
            <w:pPr>
              <w:jc w:val="both"/>
              <w:rPr>
                <w:rFonts w:ascii="Times New Roman" w:hAnsi="Times New Roman" w:cs="Times New Roman"/>
                <w:b/>
                <w:bCs/>
                <w:sz w:val="20"/>
                <w:szCs w:val="20"/>
              </w:rPr>
            </w:pPr>
            <w:r w:rsidRPr="6C97CA9D">
              <w:rPr>
                <w:rFonts w:ascii="Times New Roman" w:hAnsi="Times New Roman" w:cs="Times New Roman"/>
                <w:b/>
                <w:bCs/>
                <w:sz w:val="20"/>
                <w:szCs w:val="20"/>
              </w:rPr>
              <w:t>Uwaga uwzględniona.</w:t>
            </w:r>
          </w:p>
          <w:p w14:paraId="3D07F9B7" w14:textId="7DD717DF" w:rsidR="001F6520" w:rsidRPr="004717DB" w:rsidRDefault="001F6520" w:rsidP="6C97CA9D">
            <w:pPr>
              <w:jc w:val="both"/>
              <w:rPr>
                <w:rFonts w:ascii="Times New Roman" w:hAnsi="Times New Roman" w:cs="Times New Roman"/>
                <w:sz w:val="20"/>
                <w:szCs w:val="20"/>
              </w:rPr>
            </w:pPr>
          </w:p>
        </w:tc>
      </w:tr>
      <w:tr w:rsidR="008478C5" w:rsidRPr="00C34567" w14:paraId="2100DD03" w14:textId="77777777" w:rsidTr="00F91673">
        <w:trPr>
          <w:trHeight w:val="380"/>
        </w:trPr>
        <w:tc>
          <w:tcPr>
            <w:tcW w:w="172" w:type="pct"/>
          </w:tcPr>
          <w:p w14:paraId="67C84450" w14:textId="482064AF" w:rsidR="008478C5" w:rsidRDefault="0013555B" w:rsidP="00ED4F7A">
            <w:pPr>
              <w:jc w:val="center"/>
              <w:rPr>
                <w:rFonts w:ascii="Times New Roman" w:hAnsi="Times New Roman" w:cs="Times New Roman"/>
                <w:sz w:val="20"/>
                <w:szCs w:val="20"/>
              </w:rPr>
            </w:pPr>
            <w:r>
              <w:rPr>
                <w:rFonts w:ascii="Times New Roman" w:hAnsi="Times New Roman" w:cs="Times New Roman"/>
                <w:sz w:val="20"/>
                <w:szCs w:val="20"/>
              </w:rPr>
              <w:t>86.</w:t>
            </w:r>
          </w:p>
        </w:tc>
        <w:tc>
          <w:tcPr>
            <w:tcW w:w="655" w:type="pct"/>
          </w:tcPr>
          <w:p w14:paraId="08F1AC53" w14:textId="44F05139" w:rsidR="008478C5" w:rsidRPr="00C34567" w:rsidRDefault="007033E4" w:rsidP="00BA72BE">
            <w:pPr>
              <w:tabs>
                <w:tab w:val="left" w:pos="600"/>
              </w:tabs>
              <w:jc w:val="center"/>
              <w:rPr>
                <w:rFonts w:ascii="Times New Roman" w:hAnsi="Times New Roman" w:cs="Times New Roman"/>
                <w:sz w:val="20"/>
                <w:szCs w:val="20"/>
              </w:rPr>
            </w:pPr>
            <w:r w:rsidRPr="007033E4">
              <w:rPr>
                <w:rFonts w:ascii="Times New Roman" w:hAnsi="Times New Roman" w:cs="Times New Roman"/>
                <w:sz w:val="20"/>
                <w:szCs w:val="20"/>
              </w:rPr>
              <w:t>propozycj</w:t>
            </w:r>
            <w:r>
              <w:rPr>
                <w:rFonts w:ascii="Times New Roman" w:hAnsi="Times New Roman" w:cs="Times New Roman"/>
                <w:sz w:val="20"/>
                <w:szCs w:val="20"/>
              </w:rPr>
              <w:t>a</w:t>
            </w:r>
            <w:r w:rsidRPr="007033E4">
              <w:rPr>
                <w:rFonts w:ascii="Times New Roman" w:hAnsi="Times New Roman" w:cs="Times New Roman"/>
                <w:sz w:val="20"/>
                <w:szCs w:val="20"/>
              </w:rPr>
              <w:t xml:space="preserve"> dodatkow</w:t>
            </w:r>
            <w:r>
              <w:rPr>
                <w:rFonts w:ascii="Times New Roman" w:hAnsi="Times New Roman" w:cs="Times New Roman"/>
                <w:sz w:val="20"/>
                <w:szCs w:val="20"/>
              </w:rPr>
              <w:t>ej</w:t>
            </w:r>
            <w:r w:rsidRPr="007033E4">
              <w:rPr>
                <w:rFonts w:ascii="Times New Roman" w:hAnsi="Times New Roman" w:cs="Times New Roman"/>
                <w:sz w:val="20"/>
                <w:szCs w:val="20"/>
              </w:rPr>
              <w:t xml:space="preserve"> regulacji</w:t>
            </w:r>
          </w:p>
        </w:tc>
        <w:tc>
          <w:tcPr>
            <w:tcW w:w="624" w:type="pct"/>
          </w:tcPr>
          <w:p w14:paraId="66391AC3" w14:textId="77777777" w:rsidR="008478C5" w:rsidRDefault="00E851C8" w:rsidP="00BA72BE">
            <w:pPr>
              <w:jc w:val="center"/>
              <w:rPr>
                <w:rFonts w:ascii="Times New Roman" w:hAnsi="Times New Roman" w:cs="Times New Roman"/>
                <w:sz w:val="20"/>
                <w:szCs w:val="20"/>
              </w:rPr>
            </w:pPr>
            <w:r w:rsidRPr="00E851C8">
              <w:rPr>
                <w:rFonts w:ascii="Times New Roman" w:hAnsi="Times New Roman" w:cs="Times New Roman"/>
                <w:sz w:val="20"/>
                <w:szCs w:val="20"/>
              </w:rPr>
              <w:t>Śląskie Centrum Arbitrażu i Mediacji</w:t>
            </w:r>
            <w:r w:rsidR="00747BE5">
              <w:rPr>
                <w:rFonts w:ascii="Times New Roman" w:hAnsi="Times New Roman" w:cs="Times New Roman"/>
                <w:sz w:val="20"/>
                <w:szCs w:val="20"/>
              </w:rPr>
              <w:t>,</w:t>
            </w:r>
          </w:p>
          <w:p w14:paraId="3A6C97E9" w14:textId="76BB3F4B" w:rsidR="00747BE5" w:rsidRPr="00C34567" w:rsidRDefault="00747BE5" w:rsidP="00BA72BE">
            <w:pPr>
              <w:jc w:val="center"/>
              <w:rPr>
                <w:rFonts w:ascii="Times New Roman" w:hAnsi="Times New Roman" w:cs="Times New Roman"/>
                <w:sz w:val="20"/>
                <w:szCs w:val="20"/>
              </w:rPr>
            </w:pPr>
            <w:r w:rsidRPr="00747BE5">
              <w:rPr>
                <w:rFonts w:ascii="Times New Roman" w:hAnsi="Times New Roman" w:cs="Times New Roman"/>
                <w:sz w:val="20"/>
                <w:szCs w:val="20"/>
              </w:rPr>
              <w:t>Europejskie Stowarzyszenie Sędziów na rzecz Mediacji GEMME</w:t>
            </w:r>
          </w:p>
        </w:tc>
        <w:tc>
          <w:tcPr>
            <w:tcW w:w="2015" w:type="pct"/>
          </w:tcPr>
          <w:p w14:paraId="002ED3CF" w14:textId="77777777" w:rsidR="008478C5" w:rsidRDefault="00E851C8" w:rsidP="00BA72BE">
            <w:pPr>
              <w:jc w:val="both"/>
              <w:rPr>
                <w:rFonts w:ascii="Times New Roman" w:hAnsi="Times New Roman" w:cs="Times New Roman"/>
                <w:sz w:val="20"/>
                <w:szCs w:val="20"/>
              </w:rPr>
            </w:pPr>
            <w:r w:rsidRPr="00E851C8">
              <w:rPr>
                <w:rFonts w:ascii="Times New Roman" w:hAnsi="Times New Roman" w:cs="Times New Roman"/>
                <w:sz w:val="20"/>
                <w:szCs w:val="20"/>
              </w:rPr>
              <w:t>Proponuje się wprowadzenie obowiązku posiadania przez mediatora sądowego ubezpieczenia od odpowiedzialności cywilnej do określonej wysokości (np. 100.000 zł)</w:t>
            </w:r>
            <w:r>
              <w:rPr>
                <w:rFonts w:ascii="Times New Roman" w:hAnsi="Times New Roman" w:cs="Times New Roman"/>
                <w:sz w:val="20"/>
                <w:szCs w:val="20"/>
              </w:rPr>
              <w:t xml:space="preserve"> wzorem austriackiej ustawy (w Austrii: 400.000 euro).</w:t>
            </w:r>
          </w:p>
          <w:p w14:paraId="1AB263B9" w14:textId="77777777" w:rsidR="00747BE5" w:rsidRDefault="00747BE5" w:rsidP="00BA72BE">
            <w:pPr>
              <w:jc w:val="both"/>
              <w:rPr>
                <w:rFonts w:ascii="Times New Roman" w:hAnsi="Times New Roman" w:cs="Times New Roman"/>
                <w:sz w:val="20"/>
                <w:szCs w:val="20"/>
              </w:rPr>
            </w:pPr>
          </w:p>
          <w:p w14:paraId="730CA27A" w14:textId="0BA1B865" w:rsidR="00747BE5" w:rsidRPr="00C34567" w:rsidRDefault="00747BE5" w:rsidP="00BA72BE">
            <w:pPr>
              <w:jc w:val="both"/>
              <w:rPr>
                <w:rFonts w:ascii="Times New Roman" w:hAnsi="Times New Roman" w:cs="Times New Roman"/>
                <w:sz w:val="20"/>
                <w:szCs w:val="20"/>
              </w:rPr>
            </w:pPr>
            <w:r w:rsidRPr="00747BE5">
              <w:rPr>
                <w:rFonts w:ascii="Times New Roman" w:hAnsi="Times New Roman" w:cs="Times New Roman"/>
                <w:sz w:val="20"/>
                <w:szCs w:val="20"/>
              </w:rPr>
              <w:t>Można rozważyć zobligowanie mediatorów do posiadania ubezpieczenia od odpowiedzialności cywilnej, i obowiązku przedłożenia polisy: pierwszy raz w terminie 14 dni od dnia uzyskania wpisu na listę mediatorów, a następnie przedstawiać ją corocznie na zasadzie art. 6 ust. 1.</w:t>
            </w:r>
          </w:p>
        </w:tc>
        <w:tc>
          <w:tcPr>
            <w:tcW w:w="1534" w:type="pct"/>
          </w:tcPr>
          <w:p w14:paraId="6405047B" w14:textId="5E166D11" w:rsidR="008478C5" w:rsidRDefault="00A27E79" w:rsidP="00BA72BE">
            <w:pPr>
              <w:jc w:val="both"/>
              <w:rPr>
                <w:rFonts w:ascii="Times New Roman" w:hAnsi="Times New Roman" w:cs="Times New Roman"/>
                <w:b/>
                <w:sz w:val="20"/>
                <w:szCs w:val="20"/>
              </w:rPr>
            </w:pPr>
            <w:r w:rsidRPr="00A27E79">
              <w:rPr>
                <w:rFonts w:ascii="Times New Roman" w:hAnsi="Times New Roman" w:cs="Times New Roman"/>
                <w:b/>
                <w:sz w:val="20"/>
                <w:szCs w:val="20"/>
              </w:rPr>
              <w:t>Uwaga</w:t>
            </w:r>
            <w:r w:rsidR="006C7824">
              <w:rPr>
                <w:rFonts w:ascii="Times New Roman" w:hAnsi="Times New Roman" w:cs="Times New Roman"/>
                <w:b/>
                <w:sz w:val="20"/>
                <w:szCs w:val="20"/>
              </w:rPr>
              <w:t xml:space="preserve"> </w:t>
            </w:r>
            <w:r w:rsidRPr="00A27E79">
              <w:rPr>
                <w:rFonts w:ascii="Times New Roman" w:hAnsi="Times New Roman" w:cs="Times New Roman"/>
                <w:b/>
                <w:sz w:val="20"/>
                <w:szCs w:val="20"/>
              </w:rPr>
              <w:t>nieuwzględniona.</w:t>
            </w:r>
          </w:p>
          <w:p w14:paraId="7BFE14C7" w14:textId="12A13D3C" w:rsidR="00A27E79" w:rsidRDefault="00A27E79" w:rsidP="6C97CA9D">
            <w:pPr>
              <w:jc w:val="both"/>
              <w:rPr>
                <w:rFonts w:ascii="Times New Roman" w:hAnsi="Times New Roman" w:cs="Times New Roman"/>
                <w:sz w:val="20"/>
                <w:szCs w:val="20"/>
              </w:rPr>
            </w:pPr>
            <w:r w:rsidRPr="6C97CA9D">
              <w:rPr>
                <w:rFonts w:ascii="Times New Roman" w:hAnsi="Times New Roman" w:cs="Times New Roman"/>
                <w:sz w:val="20"/>
                <w:szCs w:val="20"/>
              </w:rPr>
              <w:t>Przedmiotowa uwaga pozostaje poza zakresem projektowanej regulacji.</w:t>
            </w:r>
          </w:p>
          <w:p w14:paraId="46C2248C" w14:textId="72913574" w:rsidR="00A27E79" w:rsidRPr="00ED4F7A" w:rsidRDefault="16677A89" w:rsidP="00BA72BE">
            <w:pPr>
              <w:jc w:val="both"/>
              <w:rPr>
                <w:rFonts w:ascii="Times New Roman" w:eastAsia="Times New Roman" w:hAnsi="Times New Roman" w:cs="Times New Roman"/>
                <w:sz w:val="20"/>
                <w:szCs w:val="20"/>
              </w:rPr>
            </w:pPr>
            <w:r w:rsidRPr="6C97CA9D">
              <w:rPr>
                <w:rFonts w:ascii="Times New Roman" w:eastAsia="Times New Roman" w:hAnsi="Times New Roman" w:cs="Times New Roman"/>
                <w:color w:val="000000" w:themeColor="text1"/>
                <w:sz w:val="20"/>
                <w:szCs w:val="20"/>
              </w:rPr>
              <w:t>Na marginesie należy wskazać, że osoby prowadzące działalność gospodarczą mogą posiadać ubezpieczenie OC wykupione we własnym zakresie.</w:t>
            </w:r>
          </w:p>
        </w:tc>
      </w:tr>
      <w:tr w:rsidR="008478C5" w:rsidRPr="00C34567" w14:paraId="36587213" w14:textId="77777777" w:rsidTr="00F91673">
        <w:trPr>
          <w:trHeight w:val="480"/>
        </w:trPr>
        <w:tc>
          <w:tcPr>
            <w:tcW w:w="172" w:type="pct"/>
          </w:tcPr>
          <w:p w14:paraId="5CBAA1EA" w14:textId="62A394AB" w:rsidR="008478C5" w:rsidRDefault="0013555B" w:rsidP="00A47BE9">
            <w:pPr>
              <w:jc w:val="center"/>
              <w:rPr>
                <w:rFonts w:ascii="Times New Roman" w:hAnsi="Times New Roman" w:cs="Times New Roman"/>
                <w:sz w:val="20"/>
                <w:szCs w:val="20"/>
              </w:rPr>
            </w:pPr>
            <w:r>
              <w:rPr>
                <w:rFonts w:ascii="Times New Roman" w:hAnsi="Times New Roman" w:cs="Times New Roman"/>
                <w:sz w:val="20"/>
                <w:szCs w:val="20"/>
              </w:rPr>
              <w:t>87.</w:t>
            </w:r>
          </w:p>
        </w:tc>
        <w:tc>
          <w:tcPr>
            <w:tcW w:w="655" w:type="pct"/>
          </w:tcPr>
          <w:p w14:paraId="7EE2684B" w14:textId="524F78FA" w:rsidR="008478C5" w:rsidRPr="00C34567" w:rsidRDefault="00702B73" w:rsidP="00BA72BE">
            <w:pPr>
              <w:tabs>
                <w:tab w:val="left" w:pos="600"/>
              </w:tabs>
              <w:jc w:val="center"/>
              <w:rPr>
                <w:rFonts w:ascii="Times New Roman" w:hAnsi="Times New Roman" w:cs="Times New Roman"/>
                <w:sz w:val="20"/>
                <w:szCs w:val="20"/>
              </w:rPr>
            </w:pPr>
            <w:r>
              <w:rPr>
                <w:rFonts w:ascii="Times New Roman" w:hAnsi="Times New Roman" w:cs="Times New Roman"/>
                <w:sz w:val="20"/>
                <w:szCs w:val="20"/>
              </w:rPr>
              <w:t xml:space="preserve">propozycje </w:t>
            </w:r>
            <w:r w:rsidR="00BE6666">
              <w:rPr>
                <w:rFonts w:ascii="Times New Roman" w:hAnsi="Times New Roman" w:cs="Times New Roman"/>
                <w:sz w:val="20"/>
                <w:szCs w:val="20"/>
              </w:rPr>
              <w:t xml:space="preserve">dodatkowych </w:t>
            </w:r>
            <w:r>
              <w:rPr>
                <w:rFonts w:ascii="Times New Roman" w:hAnsi="Times New Roman" w:cs="Times New Roman"/>
                <w:sz w:val="20"/>
                <w:szCs w:val="20"/>
              </w:rPr>
              <w:t>regulacji</w:t>
            </w:r>
          </w:p>
        </w:tc>
        <w:tc>
          <w:tcPr>
            <w:tcW w:w="624" w:type="pct"/>
          </w:tcPr>
          <w:p w14:paraId="4EC800BA" w14:textId="724A7A68" w:rsidR="008478C5" w:rsidRPr="00C34567" w:rsidRDefault="00702B73" w:rsidP="00BA72BE">
            <w:pPr>
              <w:jc w:val="center"/>
              <w:rPr>
                <w:rFonts w:ascii="Times New Roman" w:hAnsi="Times New Roman" w:cs="Times New Roman"/>
                <w:sz w:val="20"/>
                <w:szCs w:val="20"/>
              </w:rPr>
            </w:pPr>
            <w:r>
              <w:rPr>
                <w:rFonts w:ascii="Times New Roman" w:hAnsi="Times New Roman" w:cs="Times New Roman"/>
                <w:sz w:val="20"/>
                <w:szCs w:val="20"/>
              </w:rPr>
              <w:t>mediator</w:t>
            </w:r>
          </w:p>
        </w:tc>
        <w:tc>
          <w:tcPr>
            <w:tcW w:w="2015" w:type="pct"/>
          </w:tcPr>
          <w:p w14:paraId="092B286B" w14:textId="0E8AC9FA" w:rsidR="00702B73" w:rsidRPr="00E87FC8" w:rsidRDefault="00E87FC8" w:rsidP="00BA72BE">
            <w:pPr>
              <w:jc w:val="both"/>
              <w:rPr>
                <w:rFonts w:ascii="Times New Roman" w:hAnsi="Times New Roman" w:cs="Times New Roman"/>
                <w:b/>
                <w:bCs/>
                <w:sz w:val="20"/>
                <w:szCs w:val="20"/>
              </w:rPr>
            </w:pPr>
            <w:r>
              <w:rPr>
                <w:rFonts w:ascii="Times New Roman" w:hAnsi="Times New Roman" w:cs="Times New Roman"/>
                <w:b/>
                <w:bCs/>
                <w:sz w:val="20"/>
                <w:szCs w:val="20"/>
              </w:rPr>
              <w:t xml:space="preserve">1. </w:t>
            </w:r>
            <w:r w:rsidR="00702B73" w:rsidRPr="00E87FC8">
              <w:rPr>
                <w:rFonts w:ascii="Times New Roman" w:hAnsi="Times New Roman" w:cs="Times New Roman"/>
                <w:b/>
                <w:bCs/>
                <w:sz w:val="20"/>
                <w:szCs w:val="20"/>
              </w:rPr>
              <w:t xml:space="preserve">OC </w:t>
            </w:r>
          </w:p>
          <w:p w14:paraId="74ACB05E" w14:textId="77777777" w:rsidR="008478C5" w:rsidRDefault="00702B73" w:rsidP="00BA72BE">
            <w:pPr>
              <w:jc w:val="both"/>
              <w:rPr>
                <w:rFonts w:ascii="Times New Roman" w:hAnsi="Times New Roman" w:cs="Times New Roman"/>
                <w:sz w:val="20"/>
                <w:szCs w:val="20"/>
              </w:rPr>
            </w:pPr>
            <w:r w:rsidRPr="00702B73">
              <w:rPr>
                <w:rFonts w:ascii="Times New Roman" w:hAnsi="Times New Roman" w:cs="Times New Roman"/>
                <w:sz w:val="20"/>
                <w:szCs w:val="20"/>
              </w:rPr>
              <w:t xml:space="preserve">W celu zapewnienia bezpieczeństwa prawnego stronom postępowań mediacyjnych oraz samych mediatorów, a także dla podniesienia standardów wykonywania zawodu, postuluje się wprowadzenie regulacji, zgodnie z którą Ministerstwo Sprawiedliwości będzie odpowiedzialne za </w:t>
            </w:r>
            <w:r w:rsidRPr="00702B73">
              <w:rPr>
                <w:rFonts w:ascii="Times New Roman" w:hAnsi="Times New Roman" w:cs="Times New Roman"/>
                <w:sz w:val="20"/>
                <w:szCs w:val="20"/>
              </w:rPr>
              <w:lastRenderedPageBreak/>
              <w:t xml:space="preserve">zapewnienie, opłacenie i monitorowanie aktualności polisy ubezpieczenia odpowiedzialności cywilnej (OC) dla każdego mediatora wykonującego czynności z zakresu mediacji sądowych w kwocie podstawowej np. </w:t>
            </w:r>
            <w:r>
              <w:rPr>
                <w:rFonts w:ascii="Times New Roman" w:hAnsi="Times New Roman" w:cs="Times New Roman"/>
                <w:sz w:val="20"/>
                <w:szCs w:val="20"/>
              </w:rPr>
              <w:br/>
            </w:r>
            <w:r w:rsidRPr="00702B73">
              <w:rPr>
                <w:rFonts w:ascii="Times New Roman" w:hAnsi="Times New Roman" w:cs="Times New Roman"/>
                <w:sz w:val="20"/>
                <w:szCs w:val="20"/>
              </w:rPr>
              <w:t>10 000 zł.</w:t>
            </w:r>
          </w:p>
          <w:p w14:paraId="44BAA81C" w14:textId="13C7703F" w:rsidR="00702B73" w:rsidRPr="00702B73" w:rsidRDefault="00702B73" w:rsidP="00BA72BE">
            <w:pPr>
              <w:jc w:val="both"/>
              <w:rPr>
                <w:rFonts w:ascii="Times New Roman" w:hAnsi="Times New Roman" w:cs="Times New Roman"/>
                <w:sz w:val="20"/>
                <w:szCs w:val="20"/>
              </w:rPr>
            </w:pPr>
            <w:r w:rsidRPr="00702B73">
              <w:rPr>
                <w:rFonts w:ascii="Times New Roman" w:hAnsi="Times New Roman" w:cs="Times New Roman"/>
                <w:sz w:val="20"/>
                <w:szCs w:val="20"/>
              </w:rPr>
              <w:t xml:space="preserve">Obecnie brak jest spójnego mechanizmu gwarantującego ubezpieczenie OC dla wszystkich mediatorów sądowych, co może narażać zarówno strony na potencjalne szkody wynikające z błędów lub zaniedbań mediatora, jak </w:t>
            </w:r>
            <w:r>
              <w:rPr>
                <w:rFonts w:ascii="Times New Roman" w:hAnsi="Times New Roman" w:cs="Times New Roman"/>
                <w:sz w:val="20"/>
                <w:szCs w:val="20"/>
              </w:rPr>
              <w:br/>
            </w:r>
            <w:r w:rsidRPr="00702B73">
              <w:rPr>
                <w:rFonts w:ascii="Times New Roman" w:hAnsi="Times New Roman" w:cs="Times New Roman"/>
                <w:sz w:val="20"/>
                <w:szCs w:val="20"/>
              </w:rPr>
              <w:t>i samych mediatorów na ryzyko odpowiedzialności finansowej. Przejęcie tego obowiązku przez Ministerstwo Sprawiedliwości, jako organu sprawującego nadzór nad systemem mediacji, jest uzasadnione i celowe, ponieważ:</w:t>
            </w:r>
          </w:p>
          <w:p w14:paraId="47D02565" w14:textId="036A8C4E" w:rsidR="00702B73" w:rsidRPr="00E87FC8" w:rsidRDefault="00702B73" w:rsidP="00BA72BE">
            <w:pPr>
              <w:pStyle w:val="Akapitzlist"/>
              <w:numPr>
                <w:ilvl w:val="0"/>
                <w:numId w:val="5"/>
              </w:numPr>
              <w:jc w:val="both"/>
              <w:rPr>
                <w:rFonts w:ascii="Times New Roman" w:hAnsi="Times New Roman" w:cs="Times New Roman"/>
                <w:sz w:val="20"/>
                <w:szCs w:val="20"/>
              </w:rPr>
            </w:pPr>
            <w:r w:rsidRPr="00E87FC8">
              <w:rPr>
                <w:rFonts w:ascii="Times New Roman" w:hAnsi="Times New Roman" w:cs="Times New Roman"/>
                <w:sz w:val="20"/>
                <w:szCs w:val="20"/>
              </w:rPr>
              <w:t>Gwarantuje powszechność ubezpieczenia: Zapewni to, że każdy mediator sądowy, niezależnie od jego indywidualnej sytuacji finansowej czy administracyjnej, będzie objęty ochroną ubezpieczeniową.</w:t>
            </w:r>
          </w:p>
          <w:p w14:paraId="17376AC3" w14:textId="79AFBF1A" w:rsidR="00702B73" w:rsidRPr="00E87FC8" w:rsidRDefault="00702B73" w:rsidP="00BA72BE">
            <w:pPr>
              <w:pStyle w:val="Akapitzlist"/>
              <w:numPr>
                <w:ilvl w:val="0"/>
                <w:numId w:val="5"/>
              </w:numPr>
              <w:jc w:val="both"/>
              <w:rPr>
                <w:rFonts w:ascii="Times New Roman" w:hAnsi="Times New Roman" w:cs="Times New Roman"/>
                <w:sz w:val="20"/>
                <w:szCs w:val="20"/>
              </w:rPr>
            </w:pPr>
            <w:r w:rsidRPr="00E87FC8">
              <w:rPr>
                <w:rFonts w:ascii="Times New Roman" w:hAnsi="Times New Roman" w:cs="Times New Roman"/>
                <w:sz w:val="20"/>
                <w:szCs w:val="20"/>
              </w:rPr>
              <w:t>Zwiększa bezpieczeństwo stron: Strony mediacji będą miały pewność, że ewentualne szkody powstałe w wyniku działań mediatora zostaną pokryte, co buduje zaufanie do instytucji mediacji.</w:t>
            </w:r>
          </w:p>
          <w:p w14:paraId="440770DD" w14:textId="16BD2EBF" w:rsidR="00702B73" w:rsidRPr="00E87FC8" w:rsidRDefault="00702B73" w:rsidP="00BA72BE">
            <w:pPr>
              <w:pStyle w:val="Akapitzlist"/>
              <w:numPr>
                <w:ilvl w:val="0"/>
                <w:numId w:val="5"/>
              </w:numPr>
              <w:jc w:val="both"/>
              <w:rPr>
                <w:rFonts w:ascii="Times New Roman" w:hAnsi="Times New Roman" w:cs="Times New Roman"/>
                <w:sz w:val="20"/>
                <w:szCs w:val="20"/>
              </w:rPr>
            </w:pPr>
            <w:r w:rsidRPr="00E87FC8">
              <w:rPr>
                <w:rFonts w:ascii="Times New Roman" w:hAnsi="Times New Roman" w:cs="Times New Roman"/>
                <w:sz w:val="20"/>
                <w:szCs w:val="20"/>
              </w:rPr>
              <w:t>Wzmacnia profesjonalizm zawodu: Posiadanie ubezpieczenia OC jest standardem w wielu zawodach zaufania publicznego i stanowi istotny element profesjonalizacji. Zapewnienie go przez MS podkreśla rangę i odpowiedzialność zawodu mediatora.</w:t>
            </w:r>
          </w:p>
          <w:p w14:paraId="6C81A6B3" w14:textId="7E4F6FFD" w:rsidR="00702B73" w:rsidRPr="00E87FC8" w:rsidRDefault="00702B73" w:rsidP="00BA72BE">
            <w:pPr>
              <w:pStyle w:val="Akapitzlist"/>
              <w:numPr>
                <w:ilvl w:val="0"/>
                <w:numId w:val="5"/>
              </w:numPr>
              <w:jc w:val="both"/>
              <w:rPr>
                <w:rFonts w:ascii="Times New Roman" w:hAnsi="Times New Roman" w:cs="Times New Roman"/>
                <w:sz w:val="20"/>
                <w:szCs w:val="20"/>
              </w:rPr>
            </w:pPr>
            <w:r w:rsidRPr="00E87FC8">
              <w:rPr>
                <w:rFonts w:ascii="Times New Roman" w:hAnsi="Times New Roman" w:cs="Times New Roman"/>
                <w:sz w:val="20"/>
                <w:szCs w:val="20"/>
              </w:rPr>
              <w:t xml:space="preserve">Upraszcza proces dla mediatorów: Mediatorzy zostaną odciążeni </w:t>
            </w:r>
            <w:r w:rsidR="00E87FC8" w:rsidRPr="00E87FC8">
              <w:rPr>
                <w:rFonts w:ascii="Times New Roman" w:hAnsi="Times New Roman" w:cs="Times New Roman"/>
                <w:sz w:val="20"/>
                <w:szCs w:val="20"/>
              </w:rPr>
              <w:br/>
            </w:r>
            <w:r w:rsidRPr="00E87FC8">
              <w:rPr>
                <w:rFonts w:ascii="Times New Roman" w:hAnsi="Times New Roman" w:cs="Times New Roman"/>
                <w:sz w:val="20"/>
                <w:szCs w:val="20"/>
              </w:rPr>
              <w:t>z obowiązku samodzielnego poszukiwania i opłacania polis, co pozwoli im skupić się wyłącznie na wykonywaniu swoich zadań.</w:t>
            </w:r>
          </w:p>
          <w:p w14:paraId="44E507C1" w14:textId="72B719F1" w:rsidR="00702B73" w:rsidRPr="00E87FC8" w:rsidRDefault="00702B73" w:rsidP="00BA72BE">
            <w:pPr>
              <w:pStyle w:val="Akapitzlist"/>
              <w:numPr>
                <w:ilvl w:val="0"/>
                <w:numId w:val="5"/>
              </w:numPr>
              <w:jc w:val="both"/>
              <w:rPr>
                <w:rFonts w:ascii="Times New Roman" w:hAnsi="Times New Roman" w:cs="Times New Roman"/>
                <w:sz w:val="20"/>
                <w:szCs w:val="20"/>
              </w:rPr>
            </w:pPr>
            <w:r w:rsidRPr="00E87FC8">
              <w:rPr>
                <w:rFonts w:ascii="Times New Roman" w:hAnsi="Times New Roman" w:cs="Times New Roman"/>
                <w:sz w:val="20"/>
                <w:szCs w:val="20"/>
              </w:rPr>
              <w:t>Koresponduje z rolą państwa: W kontekście sprawowania pieczy nad wymiarem sprawiedliwości i promowania alternatywnych metod rozwiązywania sporów, zapewnienie podstawowego zabezpieczenia ubezpieczeniowego dla kluczowych uczestników tego procesu jest spójne z misją państwa.</w:t>
            </w:r>
          </w:p>
          <w:p w14:paraId="0F8E5CEF" w14:textId="1A2211FB" w:rsidR="00702B73" w:rsidRPr="00E87FC8" w:rsidRDefault="00702B73" w:rsidP="00BA72BE">
            <w:pPr>
              <w:pStyle w:val="Akapitzlist"/>
              <w:numPr>
                <w:ilvl w:val="0"/>
                <w:numId w:val="5"/>
              </w:numPr>
              <w:jc w:val="both"/>
              <w:rPr>
                <w:rFonts w:ascii="Times New Roman" w:hAnsi="Times New Roman" w:cs="Times New Roman"/>
                <w:sz w:val="20"/>
                <w:szCs w:val="20"/>
              </w:rPr>
            </w:pPr>
            <w:r w:rsidRPr="00E87FC8">
              <w:rPr>
                <w:rFonts w:ascii="Times New Roman" w:hAnsi="Times New Roman" w:cs="Times New Roman"/>
                <w:sz w:val="20"/>
                <w:szCs w:val="20"/>
              </w:rPr>
              <w:t xml:space="preserve">Wsparcie mediatorów w ich pracy, z uwagi na rażąco niskie stawki wynagrodzenia i zwrotu wydatków na przeprowadzenie mediacji, które nie były zmieniane </w:t>
            </w:r>
            <w:r w:rsidR="00E87FC8" w:rsidRPr="00E87FC8">
              <w:rPr>
                <w:rFonts w:ascii="Times New Roman" w:hAnsi="Times New Roman" w:cs="Times New Roman"/>
                <w:sz w:val="20"/>
                <w:szCs w:val="20"/>
              </w:rPr>
              <w:t>w</w:t>
            </w:r>
            <w:r w:rsidRPr="00E87FC8">
              <w:rPr>
                <w:rFonts w:ascii="Times New Roman" w:hAnsi="Times New Roman" w:cs="Times New Roman"/>
                <w:sz w:val="20"/>
                <w:szCs w:val="20"/>
              </w:rPr>
              <w:t xml:space="preserve"> sprawach cywilnych od 20.06.2016 r.</w:t>
            </w:r>
          </w:p>
          <w:p w14:paraId="16A66650" w14:textId="36C66381" w:rsidR="00E87FC8" w:rsidRPr="00E87FC8" w:rsidRDefault="00E87FC8" w:rsidP="00BA72BE">
            <w:pPr>
              <w:jc w:val="both"/>
              <w:rPr>
                <w:rFonts w:ascii="Times New Roman" w:hAnsi="Times New Roman" w:cs="Times New Roman"/>
                <w:b/>
                <w:bCs/>
                <w:sz w:val="20"/>
                <w:szCs w:val="20"/>
              </w:rPr>
            </w:pPr>
            <w:r w:rsidRPr="00E87FC8">
              <w:rPr>
                <w:rFonts w:ascii="Times New Roman" w:hAnsi="Times New Roman" w:cs="Times New Roman"/>
                <w:b/>
                <w:bCs/>
                <w:sz w:val="20"/>
                <w:szCs w:val="20"/>
              </w:rPr>
              <w:t>2</w:t>
            </w:r>
            <w:r>
              <w:rPr>
                <w:rFonts w:ascii="Times New Roman" w:hAnsi="Times New Roman" w:cs="Times New Roman"/>
                <w:b/>
                <w:bCs/>
                <w:sz w:val="20"/>
                <w:szCs w:val="20"/>
              </w:rPr>
              <w:t>.</w:t>
            </w:r>
            <w:r w:rsidRPr="00E87FC8">
              <w:rPr>
                <w:rFonts w:ascii="Times New Roman" w:hAnsi="Times New Roman" w:cs="Times New Roman"/>
                <w:b/>
                <w:bCs/>
                <w:sz w:val="20"/>
                <w:szCs w:val="20"/>
              </w:rPr>
              <w:t xml:space="preserve"> Propozycja Rozszerzenia Ochrony Prawnej Mediatorów na Zasadach Funkcjonariuszy Publicznych</w:t>
            </w:r>
          </w:p>
          <w:p w14:paraId="2DAEFA9E" w14:textId="77777777" w:rsidR="00E87FC8" w:rsidRDefault="00E87FC8" w:rsidP="00BA72BE">
            <w:pPr>
              <w:jc w:val="both"/>
              <w:rPr>
                <w:rFonts w:ascii="Times New Roman" w:hAnsi="Times New Roman" w:cs="Times New Roman"/>
                <w:sz w:val="20"/>
                <w:szCs w:val="20"/>
              </w:rPr>
            </w:pPr>
            <w:r w:rsidRPr="00E87FC8">
              <w:rPr>
                <w:rFonts w:ascii="Times New Roman" w:hAnsi="Times New Roman" w:cs="Times New Roman"/>
                <w:sz w:val="20"/>
                <w:szCs w:val="20"/>
              </w:rPr>
              <w:t>W celu wzmocnienia pozycji mediatorów oraz zapewnienia im należytej ochrony prawnej podczas wykonywania obowiązków zawodowych, postuluje się objęcie stałego mediatora ochroną prawną przewidzianą dla funkcjonariuszy publicznych.</w:t>
            </w:r>
          </w:p>
          <w:p w14:paraId="5F595A4F" w14:textId="77777777" w:rsidR="00E87FC8" w:rsidRDefault="00E87FC8" w:rsidP="00BA72BE">
            <w:pPr>
              <w:jc w:val="both"/>
              <w:rPr>
                <w:rFonts w:ascii="Times New Roman" w:hAnsi="Times New Roman" w:cs="Times New Roman"/>
                <w:sz w:val="20"/>
                <w:szCs w:val="20"/>
              </w:rPr>
            </w:pPr>
            <w:r w:rsidRPr="00E87FC8">
              <w:rPr>
                <w:rFonts w:ascii="Times New Roman" w:hAnsi="Times New Roman" w:cs="Times New Roman"/>
                <w:sz w:val="20"/>
                <w:szCs w:val="20"/>
              </w:rPr>
              <w:t xml:space="preserve">Obecnie mediatorzy, pomimo pełnienia istotnej roli w systemie wymiaru sprawiedliwości i wspierania organów państwa w rozwiązywaniu sporów, nie posiadają statusu funkcjonariusza publicznego ani związanej z nim ochrony prawnej. Prowadzi to do sytuacji, w której mediatorzy są narażeni na akty przemocy, groźby czy znieważenia w związku z wykonywanymi </w:t>
            </w:r>
            <w:r w:rsidRPr="00E87FC8">
              <w:rPr>
                <w:rFonts w:ascii="Times New Roman" w:hAnsi="Times New Roman" w:cs="Times New Roman"/>
                <w:sz w:val="20"/>
                <w:szCs w:val="20"/>
              </w:rPr>
              <w:lastRenderedPageBreak/>
              <w:t>czynnościami, bez możliwości skorzystania z zaostrzonych rygorów odpowiedzialności karnej, które mają zastosowanie do funkcjonariuszy publicznych.</w:t>
            </w:r>
          </w:p>
          <w:p w14:paraId="47A24001" w14:textId="77777777" w:rsidR="00E87FC8" w:rsidRPr="003368B7" w:rsidRDefault="00E87FC8" w:rsidP="00BA72BE">
            <w:pPr>
              <w:jc w:val="both"/>
              <w:rPr>
                <w:rFonts w:ascii="Times New Roman" w:hAnsi="Times New Roman" w:cs="Times New Roman"/>
                <w:b/>
                <w:bCs/>
                <w:sz w:val="20"/>
                <w:szCs w:val="20"/>
              </w:rPr>
            </w:pPr>
            <w:r w:rsidRPr="003368B7">
              <w:rPr>
                <w:rFonts w:ascii="Times New Roman" w:hAnsi="Times New Roman" w:cs="Times New Roman"/>
                <w:b/>
                <w:bCs/>
                <w:sz w:val="20"/>
                <w:szCs w:val="20"/>
              </w:rPr>
              <w:t>3. Propozycja włączenia etyki mediacyjnej do ustawy</w:t>
            </w:r>
          </w:p>
          <w:p w14:paraId="681C3A68" w14:textId="77777777" w:rsidR="00E87FC8" w:rsidRDefault="003368B7" w:rsidP="00BA72BE">
            <w:pPr>
              <w:jc w:val="both"/>
              <w:rPr>
                <w:rFonts w:ascii="Times New Roman" w:hAnsi="Times New Roman" w:cs="Times New Roman"/>
                <w:sz w:val="20"/>
                <w:szCs w:val="20"/>
              </w:rPr>
            </w:pPr>
            <w:r w:rsidRPr="003368B7">
              <w:rPr>
                <w:rFonts w:ascii="Times New Roman" w:hAnsi="Times New Roman" w:cs="Times New Roman"/>
                <w:sz w:val="20"/>
                <w:szCs w:val="20"/>
              </w:rPr>
              <w:t>Zarówno Kodeks Etyczny Mediatorów Polskich, jak i Standardy prowadzenia mediacji i postępowania mediatora stanowią kluczowe instrumenty samoregulacyjne środowiska mediacyjnego, które zostały wypracowane w sposób partycypacyjny przez reprezentatywne środowiska praktyków i ekspertów, z uwzględnieniem dobrych praktyk europejskich i międzynarodowych. Dokumenty te określają fundamentalne zasady wykonywania zawodu mediatora, w tym standardy etyczne, profesjonalne oraz proceduralne. Aktualnie stanowią one soft law i są nieobowiązującymi wskazówkami, interpretacjami i wytycznymi. Brak jest niestety w przestrzeni mediacyjnej w Polsce jednoznacznych reguł, które byłyby powszechnie obowiązujące w zakresie etyki.</w:t>
            </w:r>
          </w:p>
          <w:p w14:paraId="487FA559" w14:textId="5085675E" w:rsidR="003368B7" w:rsidRPr="003368B7" w:rsidRDefault="003368B7" w:rsidP="00BA72BE">
            <w:pPr>
              <w:jc w:val="both"/>
              <w:rPr>
                <w:rFonts w:ascii="Times New Roman" w:hAnsi="Times New Roman" w:cs="Times New Roman"/>
                <w:sz w:val="20"/>
                <w:szCs w:val="20"/>
              </w:rPr>
            </w:pPr>
            <w:r w:rsidRPr="003368B7">
              <w:rPr>
                <w:rFonts w:ascii="Times New Roman" w:hAnsi="Times New Roman" w:cs="Times New Roman"/>
                <w:b/>
                <w:bCs/>
                <w:sz w:val="20"/>
                <w:szCs w:val="20"/>
              </w:rPr>
              <w:t xml:space="preserve">4. Wprowadzenie alternatywnej możliwości złożenia wniosku </w:t>
            </w:r>
            <w:r>
              <w:rPr>
                <w:rFonts w:ascii="Times New Roman" w:hAnsi="Times New Roman" w:cs="Times New Roman"/>
                <w:b/>
                <w:bCs/>
                <w:sz w:val="20"/>
                <w:szCs w:val="20"/>
              </w:rPr>
              <w:br/>
            </w:r>
            <w:r w:rsidRPr="003368B7">
              <w:rPr>
                <w:rFonts w:ascii="Times New Roman" w:hAnsi="Times New Roman" w:cs="Times New Roman"/>
                <w:b/>
                <w:bCs/>
                <w:sz w:val="20"/>
                <w:szCs w:val="20"/>
              </w:rPr>
              <w:t>o przedłużenie terminu mediacji przez mediatora</w:t>
            </w:r>
            <w:r w:rsidRPr="003368B7">
              <w:rPr>
                <w:rFonts w:ascii="Times New Roman" w:hAnsi="Times New Roman" w:cs="Times New Roman"/>
                <w:sz w:val="20"/>
                <w:szCs w:val="20"/>
              </w:rPr>
              <w:t xml:space="preserve">, za pośrednictwem Portalu Informacyjnego sądów powszechnych, za zgodą obu stron, wyrażoną w formie pisemnych (zeskanowanych) oświadczeń, stanowi potrzebną i racjonalną modyfikację procedury mediacyjnej, sprzyjającą zwiększeniu efektywności postępowania sądowego oraz pewności obrotu prawnego. Zgodnie z obecnym brzmieniem art. 183¹⁰ § 1 KPC, w przypadku skierowania sprawy do mediacji przez sąd, termin jej prowadzenia wynosi co do zasady trzy miesiące od dnia wydania postanowienia o skierowaniu do mediacji. Przedłużenie tego terminu wymaga aktywności procesowej stron – sąd może przedłużyć termin wyłącznie na ich zgodny wniosek. </w:t>
            </w:r>
            <w:r>
              <w:rPr>
                <w:rFonts w:ascii="Times New Roman" w:hAnsi="Times New Roman" w:cs="Times New Roman"/>
                <w:sz w:val="20"/>
                <w:szCs w:val="20"/>
              </w:rPr>
              <w:br/>
            </w:r>
            <w:r w:rsidRPr="003368B7">
              <w:rPr>
                <w:rFonts w:ascii="Times New Roman" w:hAnsi="Times New Roman" w:cs="Times New Roman"/>
                <w:sz w:val="20"/>
                <w:szCs w:val="20"/>
              </w:rPr>
              <w:t>W praktyce mediacyjnej, pomimo faktycznej woli stron kontynuowania mediacji, często dochodzi do sytuacji, w której:</w:t>
            </w:r>
          </w:p>
          <w:p w14:paraId="63F73194" w14:textId="77777777" w:rsidR="003368B7" w:rsidRPr="003368B7" w:rsidRDefault="003368B7" w:rsidP="00BA72BE">
            <w:pPr>
              <w:jc w:val="both"/>
              <w:rPr>
                <w:rFonts w:ascii="Times New Roman" w:hAnsi="Times New Roman" w:cs="Times New Roman"/>
                <w:sz w:val="20"/>
                <w:szCs w:val="20"/>
              </w:rPr>
            </w:pPr>
            <w:r w:rsidRPr="003368B7">
              <w:rPr>
                <w:rFonts w:ascii="Times New Roman" w:hAnsi="Times New Roman" w:cs="Times New Roman"/>
                <w:sz w:val="20"/>
                <w:szCs w:val="20"/>
              </w:rPr>
              <w:t>− żadna ze stron nie występuje samodzielnie z formalnym wnioskiem,</w:t>
            </w:r>
          </w:p>
          <w:p w14:paraId="00679347" w14:textId="77777777" w:rsidR="003368B7" w:rsidRDefault="003368B7" w:rsidP="00BA72BE">
            <w:pPr>
              <w:jc w:val="both"/>
              <w:rPr>
                <w:rFonts w:ascii="Times New Roman" w:hAnsi="Times New Roman" w:cs="Times New Roman"/>
                <w:sz w:val="20"/>
                <w:szCs w:val="20"/>
              </w:rPr>
            </w:pPr>
            <w:r w:rsidRPr="003368B7">
              <w:rPr>
                <w:rFonts w:ascii="Times New Roman" w:hAnsi="Times New Roman" w:cs="Times New Roman"/>
                <w:sz w:val="20"/>
                <w:szCs w:val="20"/>
              </w:rPr>
              <w:t xml:space="preserve">− jedna ze stron czyni to z opóźnieniem lub w sposób nieskuteczny formalnie (np. nie przez właściwy kanał komunikacji). Prowadzi to do powstania tzw. „próżni formalnej” – mediacja faktycznie trwa, jednak jej status prawny budzi wątpliwości, a ugoda zawarta po upływie terminu może zostać zakwestionowana co do swojej skuteczności procesowej lub identyfikacji jej jako ugoda mediacyjna ze skierowania sądu zawarta przed mediatorem. Taka sytuacja godzi nie tylko w efektywność postępowania, lecz także w pewność obrotu prawnego, która wymaga stabilnych </w:t>
            </w:r>
            <w:r>
              <w:rPr>
                <w:rFonts w:ascii="Times New Roman" w:hAnsi="Times New Roman" w:cs="Times New Roman"/>
                <w:sz w:val="20"/>
                <w:szCs w:val="20"/>
              </w:rPr>
              <w:br/>
            </w:r>
            <w:r w:rsidRPr="003368B7">
              <w:rPr>
                <w:rFonts w:ascii="Times New Roman" w:hAnsi="Times New Roman" w:cs="Times New Roman"/>
                <w:sz w:val="20"/>
                <w:szCs w:val="20"/>
              </w:rPr>
              <w:t>i przewidywalnych ram czasowych oraz formalnych dla działań procesowych stron i mediatora. Postuluje się wprowadzenie dodatkowego mechanizmu, polegającego na umożliwieniu mediatorowi złożenia – za pośrednictwem Portalu Informacyjnego – wniosku o przedłużenie terminu mediacji, pod warunkiem dołączenia: dokumentowych oświadczeń obu stron (w formie skanów, mejli, sms) potwierdzających ich wolę kontynuowania mediacji.</w:t>
            </w:r>
          </w:p>
          <w:p w14:paraId="7708FA30" w14:textId="77777777" w:rsidR="003368B7" w:rsidRDefault="003368B7" w:rsidP="00BA72BE">
            <w:pPr>
              <w:jc w:val="both"/>
              <w:rPr>
                <w:rFonts w:ascii="Times New Roman" w:hAnsi="Times New Roman" w:cs="Times New Roman"/>
                <w:sz w:val="20"/>
                <w:szCs w:val="20"/>
              </w:rPr>
            </w:pPr>
            <w:r w:rsidRPr="003368B7">
              <w:rPr>
                <w:rFonts w:ascii="Times New Roman" w:hAnsi="Times New Roman" w:cs="Times New Roman"/>
                <w:sz w:val="20"/>
                <w:szCs w:val="20"/>
              </w:rPr>
              <w:lastRenderedPageBreak/>
              <w:t>W obecnym stanie prawnym, nawet jeżeli strony wyrażą wolę zawarcia ugody w ramach mediacji, ale uczynią to po upływie formalnego terminu, skuteczność takiej ugody jako ugody mediacyjnej ze skierowania sądu może być podważona pod kątem skutków prawnych i fiskalnych.</w:t>
            </w:r>
          </w:p>
          <w:p w14:paraId="14886655" w14:textId="1A8FED7E" w:rsidR="00A33ECC" w:rsidRDefault="7A169B00" w:rsidP="00BA72BE">
            <w:pPr>
              <w:jc w:val="both"/>
              <w:rPr>
                <w:rFonts w:ascii="Times New Roman" w:hAnsi="Times New Roman" w:cs="Times New Roman"/>
                <w:sz w:val="20"/>
                <w:szCs w:val="20"/>
              </w:rPr>
            </w:pPr>
            <w:r w:rsidRPr="2F90D679">
              <w:rPr>
                <w:rFonts w:ascii="Times New Roman" w:hAnsi="Times New Roman" w:cs="Times New Roman"/>
                <w:sz w:val="20"/>
                <w:szCs w:val="20"/>
              </w:rPr>
              <w:t>Rowiązanie to przyczynia się również do zwiększenia efektywności postępowania cywilnego oraz realizacji zasady koncentracji materiału procesowego (art. 6 Kpc),</w:t>
            </w:r>
            <w:r w:rsidR="1B786735" w:rsidRPr="2F90D679">
              <w:rPr>
                <w:rFonts w:ascii="Times New Roman" w:hAnsi="Times New Roman" w:cs="Times New Roman"/>
                <w:sz w:val="20"/>
                <w:szCs w:val="20"/>
              </w:rPr>
              <w:t xml:space="preserve"> </w:t>
            </w:r>
            <w:r w:rsidRPr="2F90D679">
              <w:rPr>
                <w:rFonts w:ascii="Times New Roman" w:hAnsi="Times New Roman" w:cs="Times New Roman"/>
                <w:sz w:val="20"/>
                <w:szCs w:val="20"/>
              </w:rPr>
              <w:t xml:space="preserve">poprzez eliminację zbędnych formalizmów </w:t>
            </w:r>
            <w:r w:rsidR="003368B7">
              <w:br/>
            </w:r>
            <w:r w:rsidRPr="2F90D679">
              <w:rPr>
                <w:rFonts w:ascii="Times New Roman" w:hAnsi="Times New Roman" w:cs="Times New Roman"/>
                <w:sz w:val="20"/>
                <w:szCs w:val="20"/>
              </w:rPr>
              <w:t xml:space="preserve">i przyspieszenie wymiany informacji między stronami, mediatorem a sądem. </w:t>
            </w:r>
          </w:p>
          <w:p w14:paraId="69D0C698" w14:textId="47C61109" w:rsidR="003368B7" w:rsidRPr="00C34567" w:rsidRDefault="003368B7" w:rsidP="00BA72BE">
            <w:pPr>
              <w:jc w:val="both"/>
              <w:rPr>
                <w:rFonts w:ascii="Times New Roman" w:hAnsi="Times New Roman" w:cs="Times New Roman"/>
                <w:sz w:val="20"/>
                <w:szCs w:val="20"/>
              </w:rPr>
            </w:pPr>
            <w:r w:rsidRPr="003368B7">
              <w:rPr>
                <w:rFonts w:ascii="Times New Roman" w:hAnsi="Times New Roman" w:cs="Times New Roman"/>
                <w:sz w:val="20"/>
                <w:szCs w:val="20"/>
              </w:rPr>
              <w:t>W kontekście obowiązujących regulacji dotyczących informatyzacji postępowania cywilnego oraz rosnącego znaczenia Portalu Informacyjnego jako narzędzia komunikacji z sądem, uzasadnione jest poszerzenie katalogu czynności, które mogą być skutecznie dokonywane w jego ramach. Umożliwienie mediatorowi przesłania wniosku przez PI zapewnia sprawność, bezpieczeństwo i archiwizację korespondencji procesowej, co sprzyja profesjonalizacji mediacji.</w:t>
            </w:r>
          </w:p>
        </w:tc>
        <w:tc>
          <w:tcPr>
            <w:tcW w:w="1534" w:type="pct"/>
          </w:tcPr>
          <w:p w14:paraId="53A0ACAD" w14:textId="5DD0F4FB" w:rsidR="008478C5" w:rsidRPr="00A27E79" w:rsidRDefault="00A27E79" w:rsidP="00BA72BE">
            <w:pPr>
              <w:jc w:val="both"/>
              <w:rPr>
                <w:rFonts w:ascii="Times New Roman" w:hAnsi="Times New Roman" w:cs="Times New Roman"/>
                <w:b/>
                <w:sz w:val="20"/>
                <w:szCs w:val="20"/>
              </w:rPr>
            </w:pPr>
            <w:r w:rsidRPr="00A27E79">
              <w:rPr>
                <w:rFonts w:ascii="Times New Roman" w:hAnsi="Times New Roman" w:cs="Times New Roman"/>
                <w:b/>
                <w:sz w:val="20"/>
                <w:szCs w:val="20"/>
              </w:rPr>
              <w:lastRenderedPageBreak/>
              <w:t>Uwag</w:t>
            </w:r>
            <w:r>
              <w:rPr>
                <w:rFonts w:ascii="Times New Roman" w:hAnsi="Times New Roman" w:cs="Times New Roman"/>
                <w:b/>
                <w:sz w:val="20"/>
                <w:szCs w:val="20"/>
              </w:rPr>
              <w:t>i</w:t>
            </w:r>
            <w:r w:rsidRPr="00A27E79">
              <w:rPr>
                <w:rFonts w:ascii="Times New Roman" w:hAnsi="Times New Roman" w:cs="Times New Roman"/>
                <w:b/>
                <w:sz w:val="20"/>
                <w:szCs w:val="20"/>
              </w:rPr>
              <w:t xml:space="preserve"> nieuwzględnion</w:t>
            </w:r>
            <w:r>
              <w:rPr>
                <w:rFonts w:ascii="Times New Roman" w:hAnsi="Times New Roman" w:cs="Times New Roman"/>
                <w:b/>
                <w:sz w:val="20"/>
                <w:szCs w:val="20"/>
              </w:rPr>
              <w:t>e</w:t>
            </w:r>
            <w:r w:rsidRPr="00A27E79">
              <w:rPr>
                <w:rFonts w:ascii="Times New Roman" w:hAnsi="Times New Roman" w:cs="Times New Roman"/>
                <w:b/>
                <w:sz w:val="20"/>
                <w:szCs w:val="20"/>
              </w:rPr>
              <w:t xml:space="preserve">. </w:t>
            </w:r>
          </w:p>
          <w:p w14:paraId="5611C81E" w14:textId="50E64C0E" w:rsidR="00A27E79" w:rsidRDefault="00A27E79" w:rsidP="00FE2DD7">
            <w:pPr>
              <w:jc w:val="both"/>
              <w:rPr>
                <w:rFonts w:ascii="Times New Roman" w:hAnsi="Times New Roman" w:cs="Times New Roman"/>
                <w:sz w:val="20"/>
                <w:szCs w:val="20"/>
              </w:rPr>
            </w:pPr>
            <w:r>
              <w:rPr>
                <w:rFonts w:ascii="Times New Roman" w:hAnsi="Times New Roman" w:cs="Times New Roman"/>
                <w:sz w:val="20"/>
                <w:szCs w:val="20"/>
              </w:rPr>
              <w:t>Przedmiotowe uwagi pozostają poza zakresem projektowanej regulacji</w:t>
            </w:r>
            <w:r w:rsidR="00451681">
              <w:rPr>
                <w:rFonts w:ascii="Times New Roman" w:hAnsi="Times New Roman" w:cs="Times New Roman"/>
                <w:sz w:val="20"/>
                <w:szCs w:val="20"/>
              </w:rPr>
              <w:t>. Na marginesie należy wskazać, że osoby prowadzące działalność gospodarczą mog</w:t>
            </w:r>
            <w:r w:rsidR="00C722A2">
              <w:rPr>
                <w:rFonts w:ascii="Times New Roman" w:hAnsi="Times New Roman" w:cs="Times New Roman"/>
                <w:sz w:val="20"/>
                <w:szCs w:val="20"/>
              </w:rPr>
              <w:t xml:space="preserve">ą posiadać ubezpieczenie OC. </w:t>
            </w:r>
            <w:r w:rsidR="000E5006">
              <w:rPr>
                <w:rFonts w:ascii="Times New Roman" w:hAnsi="Times New Roman" w:cs="Times New Roman"/>
                <w:sz w:val="20"/>
                <w:szCs w:val="20"/>
              </w:rPr>
              <w:t xml:space="preserve">Nie ma uzasadnienia dla </w:t>
            </w:r>
            <w:r w:rsidR="000E5006">
              <w:rPr>
                <w:rFonts w:ascii="Times New Roman" w:hAnsi="Times New Roman" w:cs="Times New Roman"/>
                <w:sz w:val="20"/>
                <w:szCs w:val="20"/>
              </w:rPr>
              <w:lastRenderedPageBreak/>
              <w:t xml:space="preserve">objęcia mediatorów prowadzących mediacje ze skierowania sądu ochroną przewidzianą dla funkcjonariuszy publicznych. </w:t>
            </w:r>
            <w:r w:rsidR="00FE2DD7">
              <w:rPr>
                <w:rFonts w:ascii="Times New Roman" w:hAnsi="Times New Roman" w:cs="Times New Roman"/>
                <w:sz w:val="20"/>
                <w:szCs w:val="20"/>
              </w:rPr>
              <w:t xml:space="preserve">Normy etyczne nie są </w:t>
            </w:r>
            <w:r w:rsidR="00FE2DD7" w:rsidRPr="00FE2DD7">
              <w:rPr>
                <w:rFonts w:ascii="Times New Roman" w:hAnsi="Times New Roman" w:cs="Times New Roman"/>
                <w:sz w:val="20"/>
                <w:szCs w:val="20"/>
              </w:rPr>
              <w:t>cz</w:t>
            </w:r>
            <w:r w:rsidR="00FE2DD7" w:rsidRPr="00FE2DD7">
              <w:rPr>
                <w:rFonts w:ascii="Times New Roman" w:hAnsi="Times New Roman" w:cs="Times New Roman" w:hint="eastAsia"/>
                <w:sz w:val="20"/>
                <w:szCs w:val="20"/>
              </w:rPr>
              <w:t>ęś</w:t>
            </w:r>
            <w:r w:rsidR="00FE2DD7" w:rsidRPr="00FE2DD7">
              <w:rPr>
                <w:rFonts w:ascii="Times New Roman" w:hAnsi="Times New Roman" w:cs="Times New Roman"/>
                <w:sz w:val="20"/>
                <w:szCs w:val="20"/>
              </w:rPr>
              <w:t>ci</w:t>
            </w:r>
            <w:r w:rsidR="00FE2DD7" w:rsidRPr="00FE2DD7">
              <w:rPr>
                <w:rFonts w:ascii="Times New Roman" w:hAnsi="Times New Roman" w:cs="Times New Roman" w:hint="eastAsia"/>
                <w:sz w:val="20"/>
                <w:szCs w:val="20"/>
              </w:rPr>
              <w:t>ą</w:t>
            </w:r>
            <w:r w:rsidR="00FE2DD7" w:rsidRPr="00FE2DD7">
              <w:rPr>
                <w:rFonts w:ascii="Times New Roman" w:hAnsi="Times New Roman" w:cs="Times New Roman"/>
                <w:sz w:val="20"/>
                <w:szCs w:val="20"/>
              </w:rPr>
              <w:t xml:space="preserve"> systemu</w:t>
            </w:r>
            <w:r w:rsidR="00FE2DD7">
              <w:rPr>
                <w:rFonts w:ascii="Times New Roman" w:hAnsi="Times New Roman" w:cs="Times New Roman"/>
                <w:sz w:val="20"/>
                <w:szCs w:val="20"/>
              </w:rPr>
              <w:t xml:space="preserve"> </w:t>
            </w:r>
            <w:r w:rsidR="00FE2DD7" w:rsidRPr="00FE2DD7">
              <w:rPr>
                <w:rFonts w:ascii="Times New Roman" w:hAnsi="Times New Roman" w:cs="Times New Roman"/>
                <w:sz w:val="20"/>
                <w:szCs w:val="20"/>
              </w:rPr>
              <w:t>prawa</w:t>
            </w:r>
            <w:r w:rsidR="00FE2DD7">
              <w:rPr>
                <w:rFonts w:ascii="Times New Roman" w:hAnsi="Times New Roman" w:cs="Times New Roman"/>
                <w:sz w:val="20"/>
                <w:szCs w:val="20"/>
              </w:rPr>
              <w:t xml:space="preserve"> i n</w:t>
            </w:r>
            <w:r w:rsidR="00FE2DD7" w:rsidRPr="00FE2DD7">
              <w:rPr>
                <w:rFonts w:ascii="Times New Roman" w:hAnsi="Times New Roman" w:cs="Times New Roman"/>
                <w:sz w:val="20"/>
                <w:szCs w:val="20"/>
              </w:rPr>
              <w:t>ale</w:t>
            </w:r>
            <w:r w:rsidR="00FE2DD7" w:rsidRPr="00FE2DD7">
              <w:rPr>
                <w:rFonts w:ascii="Times New Roman" w:hAnsi="Times New Roman" w:cs="Times New Roman" w:hint="eastAsia"/>
                <w:sz w:val="20"/>
                <w:szCs w:val="20"/>
              </w:rPr>
              <w:t>żą</w:t>
            </w:r>
            <w:r w:rsidR="00FE2DD7" w:rsidRPr="00FE2DD7">
              <w:rPr>
                <w:rFonts w:ascii="Times New Roman" w:hAnsi="Times New Roman" w:cs="Times New Roman"/>
                <w:sz w:val="20"/>
                <w:szCs w:val="20"/>
              </w:rPr>
              <w:t xml:space="preserve"> do odr</w:t>
            </w:r>
            <w:r w:rsidR="00FE2DD7" w:rsidRPr="00FE2DD7">
              <w:rPr>
                <w:rFonts w:ascii="Times New Roman" w:hAnsi="Times New Roman" w:cs="Times New Roman" w:hint="eastAsia"/>
                <w:sz w:val="20"/>
                <w:szCs w:val="20"/>
              </w:rPr>
              <w:t>ę</w:t>
            </w:r>
            <w:r w:rsidR="00FE2DD7" w:rsidRPr="00FE2DD7">
              <w:rPr>
                <w:rFonts w:ascii="Times New Roman" w:hAnsi="Times New Roman" w:cs="Times New Roman"/>
                <w:sz w:val="20"/>
                <w:szCs w:val="20"/>
              </w:rPr>
              <w:t>bnego porz</w:t>
            </w:r>
            <w:r w:rsidR="00FE2DD7" w:rsidRPr="00FE2DD7">
              <w:rPr>
                <w:rFonts w:ascii="Times New Roman" w:hAnsi="Times New Roman" w:cs="Times New Roman" w:hint="eastAsia"/>
                <w:sz w:val="20"/>
                <w:szCs w:val="20"/>
              </w:rPr>
              <w:t>ą</w:t>
            </w:r>
            <w:r w:rsidR="00FE2DD7" w:rsidRPr="00FE2DD7">
              <w:rPr>
                <w:rFonts w:ascii="Times New Roman" w:hAnsi="Times New Roman" w:cs="Times New Roman"/>
                <w:sz w:val="20"/>
                <w:szCs w:val="20"/>
              </w:rPr>
              <w:t>dku</w:t>
            </w:r>
            <w:r w:rsidR="00FE2DD7">
              <w:rPr>
                <w:rFonts w:ascii="Times New Roman" w:hAnsi="Times New Roman" w:cs="Times New Roman"/>
                <w:sz w:val="20"/>
                <w:szCs w:val="20"/>
              </w:rPr>
              <w:t xml:space="preserve"> </w:t>
            </w:r>
            <w:r w:rsidR="00FE2DD7" w:rsidRPr="00FE2DD7">
              <w:rPr>
                <w:rFonts w:ascii="Times New Roman" w:hAnsi="Times New Roman" w:cs="Times New Roman"/>
                <w:sz w:val="20"/>
                <w:szCs w:val="20"/>
              </w:rPr>
              <w:t>normatywnego.</w:t>
            </w:r>
            <w:r w:rsidR="00FE2DD7">
              <w:rPr>
                <w:rFonts w:ascii="Times New Roman" w:hAnsi="Times New Roman" w:cs="Times New Roman"/>
                <w:sz w:val="20"/>
                <w:szCs w:val="20"/>
              </w:rPr>
              <w:t xml:space="preserve"> Nie ma zatem możliwości wprowadzenia zasad deontologicznych do przepisów ustawy. </w:t>
            </w:r>
            <w:r w:rsidR="001F6520">
              <w:rPr>
                <w:rFonts w:ascii="Times New Roman" w:hAnsi="Times New Roman" w:cs="Times New Roman"/>
                <w:sz w:val="20"/>
                <w:szCs w:val="20"/>
              </w:rPr>
              <w:t>Możliwość składania przez mediatora wniosków o przedłużenie mediacji przez Portal Informacyjny będzie przedmiotem prac koncepcyjnych w późniejszym terminie.</w:t>
            </w:r>
          </w:p>
          <w:p w14:paraId="587DD70B" w14:textId="243199ED" w:rsidR="00A27E79" w:rsidRDefault="00A27E79" w:rsidP="00A27E79">
            <w:pPr>
              <w:jc w:val="both"/>
              <w:rPr>
                <w:rFonts w:ascii="Times New Roman" w:hAnsi="Times New Roman" w:cs="Times New Roman"/>
                <w:sz w:val="20"/>
                <w:szCs w:val="20"/>
              </w:rPr>
            </w:pPr>
          </w:p>
          <w:p w14:paraId="095FAC0F" w14:textId="0F6495F5" w:rsidR="00A27E79" w:rsidRPr="004717DB" w:rsidRDefault="00A27E79" w:rsidP="00BA72BE">
            <w:pPr>
              <w:jc w:val="both"/>
              <w:rPr>
                <w:rFonts w:ascii="Times New Roman" w:hAnsi="Times New Roman" w:cs="Times New Roman"/>
                <w:bCs/>
                <w:sz w:val="20"/>
                <w:szCs w:val="20"/>
              </w:rPr>
            </w:pPr>
          </w:p>
        </w:tc>
      </w:tr>
      <w:tr w:rsidR="2F90D679" w14:paraId="326A4650" w14:textId="77777777" w:rsidTr="00F91673">
        <w:trPr>
          <w:trHeight w:val="480"/>
        </w:trPr>
        <w:tc>
          <w:tcPr>
            <w:tcW w:w="530" w:type="dxa"/>
          </w:tcPr>
          <w:p w14:paraId="07EE332D" w14:textId="5C1AA2E1" w:rsidR="12EDAE0B" w:rsidRDefault="12EDAE0B" w:rsidP="00A47BE9">
            <w:pPr>
              <w:jc w:val="center"/>
              <w:rPr>
                <w:rFonts w:ascii="Times New Roman" w:hAnsi="Times New Roman" w:cs="Times New Roman"/>
                <w:sz w:val="20"/>
                <w:szCs w:val="20"/>
              </w:rPr>
            </w:pPr>
            <w:r w:rsidRPr="2F90D679">
              <w:rPr>
                <w:rFonts w:ascii="Times New Roman" w:hAnsi="Times New Roman" w:cs="Times New Roman"/>
                <w:sz w:val="20"/>
                <w:szCs w:val="20"/>
              </w:rPr>
              <w:lastRenderedPageBreak/>
              <w:t>88.</w:t>
            </w:r>
          </w:p>
        </w:tc>
        <w:tc>
          <w:tcPr>
            <w:tcW w:w="2016" w:type="dxa"/>
          </w:tcPr>
          <w:p w14:paraId="64F39550" w14:textId="61C0262C" w:rsidR="6FBC2A5A" w:rsidRDefault="6FBC2A5A" w:rsidP="2F90D679">
            <w:pPr>
              <w:jc w:val="center"/>
              <w:rPr>
                <w:rFonts w:ascii="Times New Roman" w:hAnsi="Times New Roman" w:cs="Times New Roman"/>
                <w:sz w:val="20"/>
                <w:szCs w:val="20"/>
              </w:rPr>
            </w:pPr>
            <w:r w:rsidRPr="2F90D679">
              <w:rPr>
                <w:rFonts w:ascii="Times New Roman" w:hAnsi="Times New Roman" w:cs="Times New Roman"/>
                <w:sz w:val="20"/>
                <w:szCs w:val="20"/>
              </w:rPr>
              <w:t>Uwagi ogólne</w:t>
            </w:r>
          </w:p>
        </w:tc>
        <w:tc>
          <w:tcPr>
            <w:tcW w:w="1920" w:type="dxa"/>
          </w:tcPr>
          <w:p w14:paraId="3B9C3D65" w14:textId="59F06A56" w:rsidR="38C4EE5A" w:rsidRDefault="38C4EE5A" w:rsidP="2F90D679">
            <w:pPr>
              <w:jc w:val="center"/>
              <w:rPr>
                <w:rFonts w:ascii="Times New Roman" w:hAnsi="Times New Roman" w:cs="Times New Roman"/>
                <w:sz w:val="20"/>
                <w:szCs w:val="20"/>
              </w:rPr>
            </w:pPr>
            <w:r w:rsidRPr="2F90D679">
              <w:rPr>
                <w:rFonts w:ascii="Times New Roman" w:hAnsi="Times New Roman" w:cs="Times New Roman"/>
                <w:sz w:val="20"/>
                <w:szCs w:val="20"/>
              </w:rPr>
              <w:t>Stowarzyszenie Mediatorów Rodzinnych</w:t>
            </w:r>
          </w:p>
          <w:p w14:paraId="11799058" w14:textId="4771AB96" w:rsidR="2F90D679" w:rsidRDefault="2F90D679" w:rsidP="2F90D679">
            <w:pPr>
              <w:jc w:val="center"/>
              <w:rPr>
                <w:rFonts w:ascii="Times New Roman" w:hAnsi="Times New Roman" w:cs="Times New Roman"/>
                <w:sz w:val="20"/>
                <w:szCs w:val="20"/>
              </w:rPr>
            </w:pPr>
          </w:p>
        </w:tc>
        <w:tc>
          <w:tcPr>
            <w:tcW w:w="6201" w:type="dxa"/>
          </w:tcPr>
          <w:p w14:paraId="5A43B8CF" w14:textId="13C85751" w:rsidR="13D8755A" w:rsidRDefault="13D8755A" w:rsidP="00EB1F74">
            <w:pPr>
              <w:jc w:val="both"/>
              <w:rPr>
                <w:rFonts w:ascii="Times New Roman" w:eastAsia="Times New Roman" w:hAnsi="Times New Roman" w:cs="Times New Roman"/>
                <w:sz w:val="20"/>
                <w:szCs w:val="20"/>
              </w:rPr>
            </w:pPr>
            <w:r w:rsidRPr="2F90D679">
              <w:rPr>
                <w:rFonts w:ascii="Times New Roman" w:eastAsia="Times New Roman" w:hAnsi="Times New Roman" w:cs="Times New Roman"/>
                <w:sz w:val="20"/>
                <w:szCs w:val="20"/>
              </w:rPr>
              <w:t xml:space="preserve">Naszym zdaniem osoba wykonująca zawód mediatora, wpisana do rejestru, powinna w zakresie edukacji i praktyki spełniać następujące warunki: 1. w zakresie szkolenia </w:t>
            </w:r>
          </w:p>
          <w:p w14:paraId="3093DA43" w14:textId="6EF19D3A" w:rsidR="13D8755A" w:rsidRDefault="13D8755A" w:rsidP="2F90D679">
            <w:pPr>
              <w:jc w:val="both"/>
              <w:rPr>
                <w:rFonts w:ascii="Times New Roman" w:eastAsia="Times New Roman" w:hAnsi="Times New Roman" w:cs="Times New Roman"/>
                <w:sz w:val="20"/>
                <w:szCs w:val="20"/>
              </w:rPr>
            </w:pPr>
            <w:r w:rsidRPr="2F90D679">
              <w:rPr>
                <w:rFonts w:ascii="Times New Roman" w:eastAsia="Times New Roman" w:hAnsi="Times New Roman" w:cs="Times New Roman"/>
                <w:sz w:val="20"/>
                <w:szCs w:val="20"/>
              </w:rPr>
              <w:t xml:space="preserve">1.1. ukończyć szkolenie bazowe i szkolenia specjalistyczne, łącznie minimum 120 h, jeśli kształciła się w takim modelu, </w:t>
            </w:r>
          </w:p>
          <w:p w14:paraId="794E9387" w14:textId="18AE1C73" w:rsidR="13D8755A" w:rsidRDefault="13D8755A" w:rsidP="2F90D679">
            <w:pPr>
              <w:jc w:val="both"/>
              <w:rPr>
                <w:rFonts w:ascii="Times New Roman" w:eastAsia="Times New Roman" w:hAnsi="Times New Roman" w:cs="Times New Roman"/>
                <w:sz w:val="20"/>
                <w:szCs w:val="20"/>
              </w:rPr>
            </w:pPr>
            <w:r w:rsidRPr="2F90D679">
              <w:rPr>
                <w:rFonts w:ascii="Times New Roman" w:eastAsia="Times New Roman" w:hAnsi="Times New Roman" w:cs="Times New Roman"/>
                <w:sz w:val="20"/>
                <w:szCs w:val="20"/>
              </w:rPr>
              <w:t xml:space="preserve">1.2. lub ukończyć stacjonarne lub hybrydowe studia podyplomowe z zakresu mediacji min. 120h, zakończone egzaminem, </w:t>
            </w:r>
          </w:p>
          <w:p w14:paraId="37D71A41" w14:textId="4C1E7DF4" w:rsidR="13D8755A" w:rsidRDefault="13D8755A" w:rsidP="2F90D679">
            <w:pPr>
              <w:jc w:val="both"/>
              <w:rPr>
                <w:rFonts w:ascii="Times New Roman" w:eastAsia="Times New Roman" w:hAnsi="Times New Roman" w:cs="Times New Roman"/>
                <w:sz w:val="20"/>
                <w:szCs w:val="20"/>
              </w:rPr>
            </w:pPr>
            <w:r w:rsidRPr="2F90D679">
              <w:rPr>
                <w:rFonts w:ascii="Times New Roman" w:eastAsia="Times New Roman" w:hAnsi="Times New Roman" w:cs="Times New Roman"/>
                <w:sz w:val="20"/>
                <w:szCs w:val="20"/>
              </w:rPr>
              <w:t xml:space="preserve">1.3. lub ukończyć jednolite szkolenie np.: min. 120 godzinne, które łączyłoby w sobie podstawy mediacji oraz elementy danej specjalizacji </w:t>
            </w:r>
          </w:p>
          <w:p w14:paraId="1CFFB168" w14:textId="138EBD06" w:rsidR="13D8755A" w:rsidRDefault="13D8755A" w:rsidP="2F90D679">
            <w:pPr>
              <w:jc w:val="both"/>
              <w:rPr>
                <w:rFonts w:ascii="Times New Roman" w:eastAsia="Times New Roman" w:hAnsi="Times New Roman" w:cs="Times New Roman"/>
                <w:sz w:val="20"/>
                <w:szCs w:val="20"/>
              </w:rPr>
            </w:pPr>
            <w:r w:rsidRPr="2F90D679">
              <w:rPr>
                <w:rFonts w:ascii="Times New Roman" w:eastAsia="Times New Roman" w:hAnsi="Times New Roman" w:cs="Times New Roman"/>
                <w:sz w:val="20"/>
                <w:szCs w:val="20"/>
              </w:rPr>
              <w:t xml:space="preserve">2. w zakresie praktyki </w:t>
            </w:r>
          </w:p>
          <w:p w14:paraId="1B4806B2" w14:textId="0C8B78D3" w:rsidR="13D8755A" w:rsidRDefault="13D8755A" w:rsidP="2F90D679">
            <w:pPr>
              <w:jc w:val="both"/>
              <w:rPr>
                <w:rFonts w:ascii="Times New Roman" w:eastAsia="Times New Roman" w:hAnsi="Times New Roman" w:cs="Times New Roman"/>
                <w:sz w:val="20"/>
                <w:szCs w:val="20"/>
              </w:rPr>
            </w:pPr>
            <w:r w:rsidRPr="2F90D679">
              <w:rPr>
                <w:rFonts w:ascii="Times New Roman" w:eastAsia="Times New Roman" w:hAnsi="Times New Roman" w:cs="Times New Roman"/>
                <w:sz w:val="20"/>
                <w:szCs w:val="20"/>
              </w:rPr>
              <w:t xml:space="preserve">2.1. posiadać ukończony staż mediacyjny lub praktykę w komediacji z innym doświadczonym mediatorem/mediatorką, </w:t>
            </w:r>
          </w:p>
          <w:p w14:paraId="2493D9B1" w14:textId="53A3CA47" w:rsidR="13D8755A" w:rsidRDefault="13D8755A" w:rsidP="2F90D679">
            <w:pPr>
              <w:jc w:val="both"/>
              <w:rPr>
                <w:rFonts w:ascii="Times New Roman" w:eastAsia="Times New Roman" w:hAnsi="Times New Roman" w:cs="Times New Roman"/>
                <w:sz w:val="20"/>
                <w:szCs w:val="20"/>
              </w:rPr>
            </w:pPr>
            <w:r w:rsidRPr="2F90D679">
              <w:rPr>
                <w:rFonts w:ascii="Times New Roman" w:eastAsia="Times New Roman" w:hAnsi="Times New Roman" w:cs="Times New Roman"/>
                <w:sz w:val="20"/>
                <w:szCs w:val="20"/>
              </w:rPr>
              <w:t xml:space="preserve">3. w zakresie weryfikacji jej kompetencji </w:t>
            </w:r>
          </w:p>
          <w:p w14:paraId="0B10EFC5" w14:textId="77A5943D" w:rsidR="13D8755A" w:rsidRDefault="13D8755A" w:rsidP="2F90D679">
            <w:pPr>
              <w:jc w:val="both"/>
              <w:rPr>
                <w:rFonts w:ascii="Times New Roman" w:eastAsia="Times New Roman" w:hAnsi="Times New Roman" w:cs="Times New Roman"/>
                <w:sz w:val="20"/>
                <w:szCs w:val="20"/>
              </w:rPr>
            </w:pPr>
            <w:r w:rsidRPr="2F90D679">
              <w:rPr>
                <w:rFonts w:ascii="Times New Roman" w:eastAsia="Times New Roman" w:hAnsi="Times New Roman" w:cs="Times New Roman"/>
                <w:sz w:val="20"/>
                <w:szCs w:val="20"/>
              </w:rPr>
              <w:t xml:space="preserve">3.1. posiadać rekomendację opiekuna stażu (przynajmniej 4 mediacje wspólne), superwizora (który towarzyszył jej przy przynajmniej 4 sprawach), ośrodka mediacyjnego (po złożeniu 4 opisów przypadków w tym 2 zakończonych porozumieniami/ugodami), </w:t>
            </w:r>
          </w:p>
          <w:p w14:paraId="39C72BE3" w14:textId="23CDFB84" w:rsidR="13D8755A" w:rsidRDefault="13D8755A" w:rsidP="2F90D679">
            <w:pPr>
              <w:jc w:val="both"/>
              <w:rPr>
                <w:rFonts w:ascii="Times New Roman" w:eastAsia="Times New Roman" w:hAnsi="Times New Roman" w:cs="Times New Roman"/>
                <w:sz w:val="20"/>
                <w:szCs w:val="20"/>
              </w:rPr>
            </w:pPr>
            <w:r w:rsidRPr="2F90D679">
              <w:rPr>
                <w:rFonts w:ascii="Times New Roman" w:eastAsia="Times New Roman" w:hAnsi="Times New Roman" w:cs="Times New Roman"/>
                <w:sz w:val="20"/>
                <w:szCs w:val="20"/>
              </w:rPr>
              <w:t xml:space="preserve">3.2. posiadać możliwość odniesienia do skarg na nienależyte wykonywanie obowiązków składanych do prezesa sądu okręgowego przed wydaniem przez niego decyzji o wykreśleniu </w:t>
            </w:r>
          </w:p>
          <w:p w14:paraId="29C8BBC9" w14:textId="5BDEDE4A" w:rsidR="13D8755A" w:rsidRDefault="13D8755A" w:rsidP="2F90D679">
            <w:pPr>
              <w:jc w:val="both"/>
              <w:rPr>
                <w:rFonts w:ascii="Times New Roman" w:eastAsia="Times New Roman" w:hAnsi="Times New Roman" w:cs="Times New Roman"/>
                <w:sz w:val="20"/>
                <w:szCs w:val="20"/>
              </w:rPr>
            </w:pPr>
            <w:r w:rsidRPr="2F90D679">
              <w:rPr>
                <w:rFonts w:ascii="Times New Roman" w:eastAsia="Times New Roman" w:hAnsi="Times New Roman" w:cs="Times New Roman"/>
                <w:sz w:val="20"/>
                <w:szCs w:val="20"/>
              </w:rPr>
              <w:t xml:space="preserve">4. w zakresie rozwoju ustawicznego </w:t>
            </w:r>
          </w:p>
          <w:p w14:paraId="5AC3E46B" w14:textId="75EA105B" w:rsidR="13D8755A" w:rsidRDefault="13D8755A" w:rsidP="2F90D679">
            <w:pPr>
              <w:jc w:val="both"/>
              <w:rPr>
                <w:rFonts w:ascii="Times New Roman" w:eastAsia="Times New Roman" w:hAnsi="Times New Roman" w:cs="Times New Roman"/>
                <w:sz w:val="20"/>
                <w:szCs w:val="20"/>
              </w:rPr>
            </w:pPr>
            <w:r w:rsidRPr="2F90D679">
              <w:rPr>
                <w:rFonts w:ascii="Times New Roman" w:eastAsia="Times New Roman" w:hAnsi="Times New Roman" w:cs="Times New Roman"/>
                <w:sz w:val="20"/>
                <w:szCs w:val="20"/>
              </w:rPr>
              <w:t>4.1. być zobowiązana do ustawicznego podnoszenia swoich kompetencji przez udział w ustalonej liczbie godzin w konferencjach, warsztatach, szkoleniach, superwizjach, interwizjach grupowych, itp. dokumentowanych co 2 lata prezesowi sądu okręgowego pod rygorem wykreślenia z rejestru w razie braku podnoszenia swoich kwalifikacji.</w:t>
            </w:r>
          </w:p>
          <w:p w14:paraId="42BC3708" w14:textId="3C994FF6" w:rsidR="23947D89" w:rsidRDefault="23947D89" w:rsidP="00EB1F74">
            <w:pPr>
              <w:jc w:val="both"/>
              <w:rPr>
                <w:rFonts w:ascii="Times New Roman" w:eastAsia="Times New Roman" w:hAnsi="Times New Roman" w:cs="Times New Roman"/>
                <w:sz w:val="20"/>
                <w:szCs w:val="20"/>
              </w:rPr>
            </w:pPr>
            <w:r w:rsidRPr="2F90D679">
              <w:rPr>
                <w:rFonts w:ascii="Times New Roman" w:eastAsia="Times New Roman" w:hAnsi="Times New Roman" w:cs="Times New Roman"/>
                <w:sz w:val="20"/>
                <w:szCs w:val="20"/>
              </w:rPr>
              <w:t xml:space="preserve">Uważamy, że położenie nacisku na doświadczenia praktyczne zdobyte po wcześniej ukończonych studiach czy szkoleniach oraz na ustawiczny rozwój będą gwarantowały większy profesjonalizm mediatorów niż jednorazowy </w:t>
            </w:r>
            <w:r w:rsidRPr="2F90D679">
              <w:rPr>
                <w:rFonts w:ascii="Times New Roman" w:eastAsia="Times New Roman" w:hAnsi="Times New Roman" w:cs="Times New Roman"/>
                <w:sz w:val="20"/>
                <w:szCs w:val="20"/>
              </w:rPr>
              <w:lastRenderedPageBreak/>
              <w:t>egzamin i brak konieczności dalszego rozwijania swoich kompetencji. Proponujemy zastąpienie jednorazowego egzaminu wpisem na czas określony. Pierwszy okres ważności wpisu to dwa lata: po tym okresie osoba wpisana na listę powinna otrzymać rekomendację od: opiekuna stażu (przynajmniej 4 mediacje wspólne), superwizora (który towarzyszył jej przy przynajmniej 4 sprawach) ośrodka akredytowanego po złożeniu 4 opisów przypadków w tym 2 zakończonych porozumieniami/ugodami. Kolejny okres wpisu byłby na kolejne dwa lata. Po tym okresie osoba ubiegająca się o przedłużenie wpisu musiałaby przedstawić zaświadczenia o odbytych minimum 25 godzin superwizji grupowych lub min. 10 godzin superwizji indywidualnych oraz udziale w przynajmniej trzech szkoleniach/seminariach specjalizacyjnych w wymiarze łącznym min. 40 godzin.</w:t>
            </w:r>
          </w:p>
          <w:p w14:paraId="588B9BAB" w14:textId="221B30EB" w:rsidR="23947D89" w:rsidRDefault="23947D89" w:rsidP="00EB1F74">
            <w:pPr>
              <w:jc w:val="both"/>
              <w:rPr>
                <w:rFonts w:ascii="Times New Roman" w:eastAsia="Times New Roman" w:hAnsi="Times New Roman" w:cs="Times New Roman"/>
                <w:sz w:val="20"/>
                <w:szCs w:val="20"/>
              </w:rPr>
            </w:pPr>
            <w:r w:rsidRPr="2F90D679">
              <w:rPr>
                <w:rFonts w:ascii="Times New Roman" w:eastAsia="Times New Roman" w:hAnsi="Times New Roman" w:cs="Times New Roman"/>
                <w:sz w:val="20"/>
                <w:szCs w:val="20"/>
              </w:rPr>
              <w:t>Nabywanie doświadczenia praktycznego może być trudne dla osób początkujących w tym zawodzie. Kończąc szkolenia lub studia absolwenci nie mają gwarancji, ani nawet możliwości, odbycia stażu praktycznego. Proponujemy, aby doświadczeni mediatorzy i mediatorki wpisani już do rejestru byli w jakiś sposób odpowiedzialni za wdrażanie swoich mniej doświadczonych kolegów i koleżanek. Mogłaby to być prosta korelacja - jeśli przyjmujesz osoby na staż wówczas sędziowie przesyłają ci więcej mediacji. Fakt bycia “patronem stażu” mógłby być nawet odnotowany w rejestrze. Mogłaby to być całkowicie dobrowolna deklaracja. W tym zakresie, instytucje kształcące mediatorów i mediatorki, mogłyby mieć umowy o partnerstwie, które są gotowe przyjąć ich absolwentów na staż. Wówczas osoba decydująca się na kształcenie w danej instytucji mogłaby podejmować tę decyzję otrzymują kompleksową usługę - szkolenia oraz doświadczenia praktycznego.</w:t>
            </w:r>
          </w:p>
          <w:p w14:paraId="413FECF3" w14:textId="7FD94816" w:rsidR="23947D89" w:rsidRDefault="23947D89" w:rsidP="2F90D679">
            <w:pPr>
              <w:jc w:val="both"/>
              <w:rPr>
                <w:rFonts w:ascii="Times New Roman" w:eastAsia="Times New Roman" w:hAnsi="Times New Roman" w:cs="Times New Roman"/>
                <w:sz w:val="20"/>
                <w:szCs w:val="20"/>
              </w:rPr>
            </w:pPr>
            <w:r w:rsidRPr="2F90D679">
              <w:rPr>
                <w:rFonts w:ascii="Times New Roman" w:eastAsia="Times New Roman" w:hAnsi="Times New Roman" w:cs="Times New Roman"/>
                <w:sz w:val="20"/>
                <w:szCs w:val="20"/>
              </w:rPr>
              <w:t xml:space="preserve"> Patrzymy na zaproponowane przepisy przez pryzmat osoby uwikłanej w konflikt i szukającej profesjonalnego wsparcia w jego rozwiązaniu. Chcielibyśmy, aby przyjęły one taki kształt, że strona (lub też sędzia, prokurator, policja) znajdująca w internetowym narzędziu osobę, z której pomocy chce skorzystać, miała pewność, że jest to ktoś fachowo przeszkolony, z doświadczeniem praktycznym, a przede wszystkim nieustannie rozwijający swoje kompetencje i poszerzający wiedzę. Stąd też Krajowy Rejestr Mediatorów powinien oferować możliwość umieszczenia w nim szerszych informacji o mediatorkach i mediatorach niż planowane w tym momencie (o czym poniżej przy poszczególnych przepisach).</w:t>
            </w:r>
          </w:p>
          <w:p w14:paraId="5EB35C2D" w14:textId="5FFA247D" w:rsidR="07D8D0D6" w:rsidRDefault="07D8D0D6" w:rsidP="00EB1F74">
            <w:pPr>
              <w:jc w:val="both"/>
              <w:rPr>
                <w:rFonts w:ascii="Times New Roman" w:eastAsia="Times New Roman" w:hAnsi="Times New Roman" w:cs="Times New Roman"/>
                <w:sz w:val="20"/>
                <w:szCs w:val="20"/>
              </w:rPr>
            </w:pPr>
            <w:r w:rsidRPr="2F90D679">
              <w:rPr>
                <w:rFonts w:ascii="Times New Roman" w:eastAsia="Times New Roman" w:hAnsi="Times New Roman" w:cs="Times New Roman"/>
                <w:sz w:val="20"/>
                <w:szCs w:val="20"/>
              </w:rPr>
              <w:t xml:space="preserve">Mamy jeszcze kilka uwag natury ogólnej. Pierwsza jest taka, że projektowane przepisy są skrojone pod instytucję mediacji ze skierowania sądu (“mediatorzy sądowi”), a całkowicie pomijają kwalifikacje mediatorów jako takich. Niniejsza ustawa nie ma więc szansy być namiastką regulacji przepisów “o zawodzie mediatora/ki”, gdzie byłby to faktycznie Krajowy Rejestr Mediatorów. Jeśli taki kształt, jak zaproponowany obecnie, miałby pozostać, to poddajemy pod rozwagę, aby krajowy rejestr nazywał się Krajowy Rejestr Mediatorów Sądowych. Wówczas strony mediacji będą </w:t>
            </w:r>
            <w:r w:rsidRPr="2F90D679">
              <w:rPr>
                <w:rFonts w:ascii="Times New Roman" w:eastAsia="Times New Roman" w:hAnsi="Times New Roman" w:cs="Times New Roman"/>
                <w:sz w:val="20"/>
                <w:szCs w:val="20"/>
              </w:rPr>
              <w:lastRenderedPageBreak/>
              <w:t>miały jasność, że nie jest to katalog wszystkich mediatorów, ale tylko tych, którzy chcą mieć przymiotnik “sądowy” i pracują na zlecenie sądów, prokuratur, policji.</w:t>
            </w:r>
          </w:p>
          <w:p w14:paraId="2E47C056" w14:textId="3CECC9CC" w:rsidR="07D8D0D6" w:rsidRDefault="07D8D0D6" w:rsidP="00EB1F74">
            <w:pPr>
              <w:jc w:val="both"/>
              <w:rPr>
                <w:rFonts w:ascii="Times New Roman" w:eastAsia="Times New Roman" w:hAnsi="Times New Roman" w:cs="Times New Roman"/>
                <w:sz w:val="20"/>
                <w:szCs w:val="20"/>
              </w:rPr>
            </w:pPr>
            <w:r w:rsidRPr="2F90D679">
              <w:rPr>
                <w:rFonts w:ascii="Times New Roman" w:eastAsia="Times New Roman" w:hAnsi="Times New Roman" w:cs="Times New Roman"/>
                <w:sz w:val="20"/>
                <w:szCs w:val="20"/>
              </w:rPr>
              <w:t xml:space="preserve">Druga nasza uwaga dotyczy terminu “akredytowany ośrodek mediacyjny”. Projektowane przepisy nie zmierzają do wystandaryzowania ośrodków mediacyjnych (np.: warunki lokalowe, kwalifikacje kadry, procedury skargowe, aspekty administracyjno-regulaminowe, itp.), a jedynie do wprowadzenia obowiązku uzyskiwania akredytacji przez instytucje szkolące z zakresu mediacji. To według nas dwa odmienne rodzaje podmiotów - stąd postulujemy zmianę w uzasadnieniu, OSR oraz projekcie przepisów terminu “akredytowany ośrodek mediacyjny” na “akredytowana instytucja szkoleniowa”. Na marginesie warto dodać, że pożądane byłoby uregulować jakie warunki organizacyjno-administracyjne powinien spełnić mediator, aby gwarantować stronom poczucie bezpieczeństwa i komfortu w ramach prowadzonego postępowania mediacyjnego, w rozmowach na trudne tematy. Takie warunki można by również zakreślić dla ośrodków mediacyjnych, ale nie jest to przedmiotem tego projektu. Trzecia nasza uwaga jest taka, że aktualny projekt stawia nierówne wymagania osobom aktualnie wpisanym na listy stałych mediatorów, (którzy jedynie na podstawie wniosku i oświadczenia będą przepisywani do rejestru, vide art. 37) i osobom, które będą wpisywały się po raz pierwszy (te będą musiały spełnić szereg wymagań doprecyzowanych docelowo w akcie wykonawczym). Osoby aktualnie wpisane na listy stałych mediatorów, a niemające ukończonego żadnego szkolenia, nie będą zobowiązane do jego uzupełnienia. Nie przewidziano nawet żadnego okresu karencji na uzupełnienie kwalifikacji </w:t>
            </w:r>
            <w:r w:rsidR="00ED4F7A">
              <w:rPr>
                <w:rFonts w:ascii="Times New Roman" w:eastAsia="Times New Roman" w:hAnsi="Times New Roman" w:cs="Times New Roman"/>
                <w:sz w:val="20"/>
                <w:szCs w:val="20"/>
              </w:rPr>
              <w:t>–</w:t>
            </w:r>
            <w:r w:rsidRPr="2F90D679">
              <w:rPr>
                <w:rFonts w:ascii="Times New Roman" w:eastAsia="Times New Roman" w:hAnsi="Times New Roman" w:cs="Times New Roman"/>
                <w:sz w:val="20"/>
                <w:szCs w:val="20"/>
              </w:rPr>
              <w:t xml:space="preserve"> jak przewidziano okres aż 7-letni do uzupełnienie wykształcenia. To sytuacja skrajnie niekorzystna i niebezpieczna dla stron mediacji, gdyż w rejestrze będą mediatorzy i mediatorki I i II kategorii - tacy z ukończonymi szkoleniami, wykwalifikowani oraz tacy bez ukończonych szkoleń. Czy to celowy zamysł ustawodawcy? Jakie uzasadnienie miałyby takie nierówne wymagania? Jest dla nas niezrozumiałe odmienne potraktowanie sędziów i prokuratorów w stanie spoczynku, adwokatów, radców prawnych oraz notariuszy i postawienie im innych wymagań. Nie znajdujemy żadnych argumentów merytorycznych, tym bardziej empirycznych, dla takiego rozwiązania. Nasze wieloletnie doświadczenie szkoleniowe i prowadzenie studiów podyplomowych pokazuje, że ok. 90</w:t>
            </w:r>
            <w:r w:rsidR="00ED4F7A">
              <w:rPr>
                <w:rFonts w:ascii="Times New Roman" w:eastAsia="Times New Roman" w:hAnsi="Times New Roman" w:cs="Times New Roman"/>
                <w:sz w:val="20"/>
                <w:szCs w:val="20"/>
              </w:rPr>
              <w:t xml:space="preserve"> </w:t>
            </w:r>
            <w:r w:rsidRPr="2F90D679">
              <w:rPr>
                <w:rFonts w:ascii="Times New Roman" w:eastAsia="Times New Roman" w:hAnsi="Times New Roman" w:cs="Times New Roman"/>
                <w:sz w:val="20"/>
                <w:szCs w:val="20"/>
              </w:rPr>
              <w:t xml:space="preserve">% osób uczestniczących to osoby z wiedzą i doświadczeniem zawodowym w innych obszarach merytorycznych niż prawo. Odbycie szkolenia mediacyjnego, a co ważniejsze, nabycie praktyki, refleksja nad procesem mediacji, ma pomóc w profesjonalnym wykonywaniu zawodu, zaś wykształcenie (także prawne) nie faworyzuje tu nikogo, tym bardziej z automatu. Prowadzenie mediacji i zasady neutralności nie są - lub są w bardzo niewielkim stopniu - objęte programem nauczania i aplikacji w zawodach prawniczych. Uważamy, że każda osoba zainteresowana prowadzeniem mediacji, powinna podlegać </w:t>
            </w:r>
            <w:r w:rsidRPr="2F90D679">
              <w:rPr>
                <w:rFonts w:ascii="Times New Roman" w:eastAsia="Times New Roman" w:hAnsi="Times New Roman" w:cs="Times New Roman"/>
                <w:sz w:val="20"/>
                <w:szCs w:val="20"/>
              </w:rPr>
              <w:lastRenderedPageBreak/>
              <w:t>takim samym zasadom. W ocenie skutków regulacji (OSR) napisano: Przewiduje się ewaluację efektów projektu w ciągu trzech lat od dnia wejścia w życie ustawy, która obejmie ewidencjonowanie liczby mediatorów oraz postępowań mediacyjnych w oparciu o dane statystyczne Ministerstwa Sprawiedliwości, jak również poziom zaufania społecznego do mediacji na podstawie sondaży lub ankiet, jeżeli zostaną one przeprowadzone. Pozwoli to na ocenę skuteczności proponowanych rozwiązań. Proponujemy ewaluację po roku, najdalej dwóch, przy jednoczesnej zmianie sposobu i zakresu zbierania danych statystycznych przez Ministerstwo Sprawiedliwości. Aktualne dane budzą wątpliwości co do ich rzetelności oraz nie odzwierciedlają faktycznego wpływu mediacji na wymiar sprawiedliwości np.: ministerialne statystyki w ogóle “nie widzą” sytuacji, kiedy do pozwu rozwodowego załączana jest ugoda lub porozumienie o sposobie wykonywania władzy rodzicielskiej wypracowane podczas mediacji. Zanim przystąpimy do szczegółowego omówienia przepisów chcemy jeszcze zauważyć, że ustawa jest niejednolita. W naszej opinii materia ustawowa miesza się z rozporządzeniową. Są przepisy natury ustrojowej i ogólnej, a obok nich bardzo precyzyjne regulacje, które powinny naszym zdaniem zostać przeniesione do aktu wykonawczego (art. 13 ustawy). Ufamy, że właściwi legislatorzy zwrócą na to uwagę w trakcie prac nad ostatecznym kształtem przepisów. Przekazujemy nie tylko nasze uwagi i zastrzeżenia, a również konkretne propozycje alternatywnych zapisów wraz z uzasadnieniem proponowanych zmian.</w:t>
            </w:r>
          </w:p>
        </w:tc>
        <w:tc>
          <w:tcPr>
            <w:tcW w:w="4721" w:type="dxa"/>
          </w:tcPr>
          <w:p w14:paraId="3BD8B8BF" w14:textId="77777777" w:rsidR="00722436" w:rsidRDefault="00722436" w:rsidP="00722436">
            <w:pPr>
              <w:jc w:val="both"/>
              <w:rPr>
                <w:rFonts w:ascii="Times New Roman" w:eastAsia="Times New Roman" w:hAnsi="Times New Roman" w:cs="Times New Roman"/>
                <w:b/>
                <w:bCs/>
                <w:sz w:val="20"/>
                <w:szCs w:val="20"/>
              </w:rPr>
            </w:pPr>
            <w:r w:rsidRPr="2F90D679">
              <w:rPr>
                <w:rFonts w:ascii="Times New Roman" w:eastAsia="Times New Roman" w:hAnsi="Times New Roman" w:cs="Times New Roman"/>
                <w:b/>
                <w:bCs/>
                <w:sz w:val="20"/>
                <w:szCs w:val="20"/>
              </w:rPr>
              <w:lastRenderedPageBreak/>
              <w:t>Uwaga wyjaśniona.</w:t>
            </w:r>
          </w:p>
          <w:p w14:paraId="04345E58" w14:textId="2225E086" w:rsidR="00722436" w:rsidRPr="004B0FA2" w:rsidRDefault="00722436" w:rsidP="00722436">
            <w:pPr>
              <w:jc w:val="both"/>
              <w:rPr>
                <w:rFonts w:ascii="Times New Roman" w:eastAsia="Times New Roman" w:hAnsi="Times New Roman" w:cs="Times New Roman"/>
                <w:b/>
                <w:bCs/>
                <w:sz w:val="20"/>
                <w:szCs w:val="20"/>
              </w:rPr>
            </w:pPr>
            <w:r w:rsidRPr="2F90D679">
              <w:rPr>
                <w:rFonts w:ascii="Times New Roman" w:eastAsia="Times New Roman" w:hAnsi="Times New Roman" w:cs="Times New Roman"/>
                <w:sz w:val="20"/>
                <w:szCs w:val="20"/>
              </w:rPr>
              <w:t xml:space="preserve">Propozycje zawarte w uwadze m. in. w zakresie odbywania straży, patronów stażu, czy superwizji pozostają poza zakresem przedmiotowej regulacji. Realizacja propozycji zgłoszonych w uwadze wymagałaby powołania samorządu mediatorów, który byłby odpowiedzialny za nadzór nad realizowaniem staży czy superwizji. Takie rozwiązania stanowią przy tym znaczną ingerencję w obecnie funkcjonujące unormowania. Jednocześnie propozycja uzależniania liczby skierowań do mediacji do danego mediatora od okoliczności, czy jest “patronem” nowego mediatora, czy też nie, nie znajduje uzasadnienia. Takie rozwiązanie prowadzić mogłoby do praktyki pozyskiwania spraw do mediacji bez dbałości o komfort stron mediacji, a także posiadania niezliczonej liczby mediatorów na </w:t>
            </w:r>
            <w:r>
              <w:rPr>
                <w:rFonts w:ascii="Times New Roman" w:eastAsia="Times New Roman" w:hAnsi="Times New Roman" w:cs="Times New Roman"/>
                <w:sz w:val="20"/>
                <w:szCs w:val="20"/>
              </w:rPr>
              <w:t>„</w:t>
            </w:r>
            <w:r w:rsidRPr="2F90D679">
              <w:rPr>
                <w:rFonts w:ascii="Times New Roman" w:eastAsia="Times New Roman" w:hAnsi="Times New Roman" w:cs="Times New Roman"/>
                <w:sz w:val="20"/>
                <w:szCs w:val="20"/>
              </w:rPr>
              <w:t xml:space="preserve">praktykach” mediacyjnych. Ponadto, nie każda osoba skierowana do mediacji zgodzi się na uczestniczenie innego mediatora niż wybrany przez strony lub wskazany przez sąd. W przypadku takich rozwiązań należałoby raczej wprowadzić obowiązek dla każdego mediatora objęcia “nowych” mediatorów praktykami z jednoczesnym ustaleniem maksymalnej liczby osób realizujących takie praktyki u jednego mediatora, zasadami praktyk/staży, a także wyłączeniami np. w przypadku toczącego się postępowania o skreślenie z Rejestru mediatora, w którego dana osoba miałaby odbywać “praktyki”. Niemniej jednak rozwiązania tego typu nie znajdują się w zakresie projektowanych </w:t>
            </w:r>
            <w:r w:rsidRPr="2F90D679">
              <w:rPr>
                <w:rFonts w:ascii="Times New Roman" w:eastAsia="Times New Roman" w:hAnsi="Times New Roman" w:cs="Times New Roman"/>
                <w:sz w:val="20"/>
                <w:szCs w:val="20"/>
              </w:rPr>
              <w:lastRenderedPageBreak/>
              <w:t xml:space="preserve">przepisów dotycząc kwestii ustrojowych i organizacyjnych rynku mediacji. </w:t>
            </w:r>
          </w:p>
          <w:p w14:paraId="6813F91C" w14:textId="77777777" w:rsidR="00722436" w:rsidRDefault="00722436" w:rsidP="00722436">
            <w:pPr>
              <w:jc w:val="both"/>
              <w:rPr>
                <w:rFonts w:ascii="Times New Roman" w:eastAsia="Times New Roman" w:hAnsi="Times New Roman" w:cs="Times New Roman"/>
                <w:sz w:val="20"/>
                <w:szCs w:val="20"/>
              </w:rPr>
            </w:pPr>
            <w:r w:rsidRPr="2F90D679">
              <w:rPr>
                <w:rFonts w:ascii="Times New Roman" w:eastAsia="Times New Roman" w:hAnsi="Times New Roman" w:cs="Times New Roman"/>
                <w:sz w:val="20"/>
                <w:szCs w:val="20"/>
              </w:rPr>
              <w:t xml:space="preserve">W odniesieniu do procedury skargowej zauważyć należy, że ani obecne ani projektowane przepisy nie pozbawiają mediatorów możliwości odniesienia się do skarg składanych przez strony postępowań mediacyjnych. Prezesi sądów okręgowych prowadzą te sprawy w trybie k.p.a., a zatem mediatorzy mogą się wypowiadać w przedmiocie złożonych skarg, a także zaskarżyć decyzję o skreśleniu z listy do sądu administracyjnego. </w:t>
            </w:r>
          </w:p>
          <w:p w14:paraId="61488847" w14:textId="77777777" w:rsidR="00722436" w:rsidRDefault="00722436" w:rsidP="00722436">
            <w:pPr>
              <w:jc w:val="both"/>
              <w:rPr>
                <w:rFonts w:ascii="Times New Roman" w:eastAsia="Times New Roman" w:hAnsi="Times New Roman" w:cs="Times New Roman"/>
                <w:sz w:val="20"/>
                <w:szCs w:val="20"/>
              </w:rPr>
            </w:pPr>
            <w:r w:rsidRPr="2F90D679">
              <w:rPr>
                <w:rFonts w:ascii="Times New Roman" w:eastAsia="Times New Roman" w:hAnsi="Times New Roman" w:cs="Times New Roman"/>
                <w:sz w:val="20"/>
                <w:szCs w:val="20"/>
              </w:rPr>
              <w:t xml:space="preserve">Projektowane przepisy przewidują obowiązek ustawicznego szkolenia mediatorów, a jednocześnie nie uwzględniają możliwości realizowania tego obowiązku przez udział w konferencjach, gdyż bierne uczestnictwo w konferencjach w ocenie projektodawcy nie jest wystarczające dla realizacji obowiązku szkoleniowego, szczególnie jeśli są to konferencje branżowe a nie naukowe, tym bardziej w braku standardów i wytycznych dla ustalenia minimalnego merytorycznego poziomu takich wydarzeń np. w zakresie aktualności i istotności poruszanej tematyki, wykorzystania w wystąpieniach dorobku światowej literatury, oryginalności poruszanych zagadnień ect. </w:t>
            </w:r>
          </w:p>
          <w:p w14:paraId="57EC2E9F" w14:textId="77777777" w:rsidR="00722436" w:rsidRDefault="00722436" w:rsidP="00722436">
            <w:pPr>
              <w:jc w:val="both"/>
              <w:rPr>
                <w:rFonts w:ascii="Times New Roman" w:eastAsia="Times New Roman" w:hAnsi="Times New Roman" w:cs="Times New Roman"/>
                <w:sz w:val="20"/>
                <w:szCs w:val="20"/>
              </w:rPr>
            </w:pPr>
          </w:p>
          <w:p w14:paraId="54FEEA94" w14:textId="36A0F538" w:rsidR="22B6B532" w:rsidRDefault="22B6B532" w:rsidP="00722436">
            <w:pPr>
              <w:jc w:val="both"/>
              <w:rPr>
                <w:rFonts w:ascii="Times New Roman" w:eastAsia="Times New Roman" w:hAnsi="Times New Roman" w:cs="Times New Roman"/>
                <w:sz w:val="20"/>
                <w:szCs w:val="20"/>
              </w:rPr>
            </w:pPr>
            <w:r w:rsidRPr="2F90D679">
              <w:rPr>
                <w:rFonts w:ascii="Times New Roman" w:eastAsia="Times New Roman" w:hAnsi="Times New Roman" w:cs="Times New Roman"/>
                <w:sz w:val="20"/>
                <w:szCs w:val="20"/>
              </w:rPr>
              <w:t xml:space="preserve">Osoby, które ukończą szkolenie bazowe uzyskają wiedzę i umiejętności o charakterze uniwersalnym związanym z wiedzą o podstawach mediacji, rozwoju konfliktów, emocjach, technikach zarządzania konfliktem i stresem, sposobami prowadzenia mediacji w różnych sytuacjach i stanach emocjonalnych stron. Z kolei podczas szkolenia specjalizacyjnego uczestnicy nabędą wiedzę o aspektach prawnych konstruowania ugód mediacyjnych, istotnych instytucjach prawnych oraz prowadzeniu mediacji z uwzględnieniem interesów stron w aspekcie przedmiotu sporu. </w:t>
            </w:r>
            <w:r w:rsidR="08DBDB75" w:rsidRPr="2F90D679">
              <w:rPr>
                <w:rFonts w:ascii="Times New Roman" w:eastAsia="Times New Roman" w:hAnsi="Times New Roman" w:cs="Times New Roman"/>
                <w:sz w:val="20"/>
                <w:szCs w:val="20"/>
              </w:rPr>
              <w:t xml:space="preserve">Nabyta wiedza i </w:t>
            </w:r>
            <w:r w:rsidR="48ECE148" w:rsidRPr="2F90D679">
              <w:rPr>
                <w:rFonts w:ascii="Times New Roman" w:eastAsia="Times New Roman" w:hAnsi="Times New Roman" w:cs="Times New Roman"/>
                <w:sz w:val="20"/>
                <w:szCs w:val="20"/>
              </w:rPr>
              <w:t>umiejętności</w:t>
            </w:r>
            <w:r w:rsidR="08DBDB75" w:rsidRPr="2F90D679">
              <w:rPr>
                <w:rFonts w:ascii="Times New Roman" w:eastAsia="Times New Roman" w:hAnsi="Times New Roman" w:cs="Times New Roman"/>
                <w:sz w:val="20"/>
                <w:szCs w:val="20"/>
              </w:rPr>
              <w:t xml:space="preserve"> stanowić będą bazę, na której opierać się będą mediatorzy prowadząc mediacje w dowolnych sytuacjach spornych, tym samym brak jest</w:t>
            </w:r>
            <w:r w:rsidRPr="2F90D679">
              <w:rPr>
                <w:rFonts w:ascii="Times New Roman" w:eastAsia="Times New Roman" w:hAnsi="Times New Roman" w:cs="Times New Roman"/>
                <w:sz w:val="20"/>
                <w:szCs w:val="20"/>
              </w:rPr>
              <w:t xml:space="preserve"> uzasadni</w:t>
            </w:r>
            <w:r w:rsidR="57D9DE2E" w:rsidRPr="2F90D679">
              <w:rPr>
                <w:rFonts w:ascii="Times New Roman" w:eastAsia="Times New Roman" w:hAnsi="Times New Roman" w:cs="Times New Roman"/>
                <w:sz w:val="20"/>
                <w:szCs w:val="20"/>
              </w:rPr>
              <w:t>enia</w:t>
            </w:r>
            <w:r w:rsidRPr="2F90D679">
              <w:rPr>
                <w:rFonts w:ascii="Times New Roman" w:eastAsia="Times New Roman" w:hAnsi="Times New Roman" w:cs="Times New Roman"/>
                <w:sz w:val="20"/>
                <w:szCs w:val="20"/>
              </w:rPr>
              <w:t xml:space="preserve"> </w:t>
            </w:r>
            <w:r w:rsidR="49FCF442" w:rsidRPr="2F90D679">
              <w:rPr>
                <w:rFonts w:ascii="Times New Roman" w:eastAsia="Times New Roman" w:hAnsi="Times New Roman" w:cs="Times New Roman"/>
                <w:sz w:val="20"/>
                <w:szCs w:val="20"/>
              </w:rPr>
              <w:t xml:space="preserve">dla ograniczania możliwości wykorzystywania tych umiejętności poprzez </w:t>
            </w:r>
            <w:r w:rsidRPr="2F90D679">
              <w:rPr>
                <w:rFonts w:ascii="Times New Roman" w:eastAsia="Times New Roman" w:hAnsi="Times New Roman" w:cs="Times New Roman"/>
                <w:sz w:val="20"/>
                <w:szCs w:val="20"/>
              </w:rPr>
              <w:t>wprowadz</w:t>
            </w:r>
            <w:r w:rsidR="61360AC7" w:rsidRPr="2F90D679">
              <w:rPr>
                <w:rFonts w:ascii="Times New Roman" w:eastAsia="Times New Roman" w:hAnsi="Times New Roman" w:cs="Times New Roman"/>
                <w:sz w:val="20"/>
                <w:szCs w:val="20"/>
              </w:rPr>
              <w:t>enie</w:t>
            </w:r>
            <w:r w:rsidRPr="2F90D679">
              <w:rPr>
                <w:rFonts w:ascii="Times New Roman" w:eastAsia="Times New Roman" w:hAnsi="Times New Roman" w:cs="Times New Roman"/>
                <w:sz w:val="20"/>
                <w:szCs w:val="20"/>
              </w:rPr>
              <w:t xml:space="preserve"> terminowości wpisu do Rejestru.</w:t>
            </w:r>
            <w:r w:rsidR="50E86BAC" w:rsidRPr="2F90D679">
              <w:rPr>
                <w:rFonts w:ascii="Times New Roman" w:eastAsia="Times New Roman" w:hAnsi="Times New Roman" w:cs="Times New Roman"/>
                <w:sz w:val="20"/>
                <w:szCs w:val="20"/>
              </w:rPr>
              <w:t xml:space="preserve"> Osoby wpisane będą ponadto objęte obowiązkiem szkoleniowym, co zapewni aktualizację wiedzy </w:t>
            </w:r>
            <w:r w:rsidR="01E0B143" w:rsidRPr="2F90D679">
              <w:rPr>
                <w:rFonts w:ascii="Times New Roman" w:eastAsia="Times New Roman" w:hAnsi="Times New Roman" w:cs="Times New Roman"/>
                <w:sz w:val="20"/>
                <w:szCs w:val="20"/>
              </w:rPr>
              <w:t xml:space="preserve">i doszkalanie umiejętności </w:t>
            </w:r>
            <w:r w:rsidR="50E86BAC" w:rsidRPr="2F90D679">
              <w:rPr>
                <w:rFonts w:ascii="Times New Roman" w:eastAsia="Times New Roman" w:hAnsi="Times New Roman" w:cs="Times New Roman"/>
                <w:sz w:val="20"/>
                <w:szCs w:val="20"/>
              </w:rPr>
              <w:t xml:space="preserve">tych osób. </w:t>
            </w:r>
          </w:p>
          <w:p w14:paraId="54FE206F" w14:textId="2ED35E6F" w:rsidR="50E86BAC" w:rsidRDefault="50E86BAC" w:rsidP="00722436">
            <w:pPr>
              <w:jc w:val="both"/>
              <w:rPr>
                <w:rFonts w:ascii="Times New Roman" w:eastAsia="Times New Roman" w:hAnsi="Times New Roman" w:cs="Times New Roman"/>
                <w:sz w:val="20"/>
                <w:szCs w:val="20"/>
              </w:rPr>
            </w:pPr>
            <w:r w:rsidRPr="2F90D679">
              <w:rPr>
                <w:rFonts w:ascii="Times New Roman" w:eastAsia="Times New Roman" w:hAnsi="Times New Roman" w:cs="Times New Roman"/>
                <w:sz w:val="20"/>
                <w:szCs w:val="20"/>
              </w:rPr>
              <w:t>Nazwa Rejestru pozwoli w przyszłości na rozważenie umożliwien</w:t>
            </w:r>
            <w:r w:rsidR="0B610526" w:rsidRPr="2F90D679">
              <w:rPr>
                <w:rFonts w:ascii="Times New Roman" w:eastAsia="Times New Roman" w:hAnsi="Times New Roman" w:cs="Times New Roman"/>
                <w:sz w:val="20"/>
                <w:szCs w:val="20"/>
              </w:rPr>
              <w:t xml:space="preserve">ia dokonywania wpisów również mediatorów </w:t>
            </w:r>
            <w:r w:rsidR="0B610526" w:rsidRPr="2F90D679">
              <w:rPr>
                <w:rFonts w:ascii="Times New Roman" w:eastAsia="Times New Roman" w:hAnsi="Times New Roman" w:cs="Times New Roman"/>
                <w:sz w:val="20"/>
                <w:szCs w:val="20"/>
              </w:rPr>
              <w:lastRenderedPageBreak/>
              <w:t>prowadzących mediacje umowne, dlatego nie ma podstaw do zawężania nazwy</w:t>
            </w:r>
            <w:r w:rsidR="756DA970" w:rsidRPr="2F90D679">
              <w:rPr>
                <w:rFonts w:ascii="Times New Roman" w:eastAsia="Times New Roman" w:hAnsi="Times New Roman" w:cs="Times New Roman"/>
                <w:sz w:val="20"/>
                <w:szCs w:val="20"/>
              </w:rPr>
              <w:t xml:space="preserve"> Rejestru</w:t>
            </w:r>
            <w:r w:rsidR="0B610526" w:rsidRPr="2F90D679">
              <w:rPr>
                <w:rFonts w:ascii="Times New Roman" w:eastAsia="Times New Roman" w:hAnsi="Times New Roman" w:cs="Times New Roman"/>
                <w:sz w:val="20"/>
                <w:szCs w:val="20"/>
              </w:rPr>
              <w:t xml:space="preserve"> tylko do mediatorów sądowych. Rejestr to platforma zaprojektowana na lata, z możliwością dostosowywania </w:t>
            </w:r>
            <w:r w:rsidR="5F8B3270" w:rsidRPr="2F90D679">
              <w:rPr>
                <w:rFonts w:ascii="Times New Roman" w:eastAsia="Times New Roman" w:hAnsi="Times New Roman" w:cs="Times New Roman"/>
                <w:sz w:val="20"/>
                <w:szCs w:val="20"/>
              </w:rPr>
              <w:t>do zmieniających się regulacji</w:t>
            </w:r>
            <w:r w:rsidR="6BF21147" w:rsidRPr="2F90D679">
              <w:rPr>
                <w:rFonts w:ascii="Times New Roman" w:eastAsia="Times New Roman" w:hAnsi="Times New Roman" w:cs="Times New Roman"/>
                <w:sz w:val="20"/>
                <w:szCs w:val="20"/>
              </w:rPr>
              <w:t xml:space="preserve"> i warunków</w:t>
            </w:r>
            <w:r w:rsidR="5E8F1494" w:rsidRPr="2F90D679">
              <w:rPr>
                <w:rFonts w:ascii="Times New Roman" w:eastAsia="Times New Roman" w:hAnsi="Times New Roman" w:cs="Times New Roman"/>
                <w:sz w:val="20"/>
                <w:szCs w:val="20"/>
              </w:rPr>
              <w:t xml:space="preserve">. </w:t>
            </w:r>
            <w:r w:rsidR="5F8B3270" w:rsidRPr="2F90D679">
              <w:rPr>
                <w:rFonts w:ascii="Times New Roman" w:eastAsia="Times New Roman" w:hAnsi="Times New Roman" w:cs="Times New Roman"/>
                <w:sz w:val="20"/>
                <w:szCs w:val="20"/>
              </w:rPr>
              <w:t xml:space="preserve">Akredytowane ośrodki mediacyjne zostały zmienione na </w:t>
            </w:r>
            <w:r w:rsidR="576326E3" w:rsidRPr="2F90D679">
              <w:rPr>
                <w:rFonts w:ascii="Times New Roman" w:eastAsia="Times New Roman" w:hAnsi="Times New Roman" w:cs="Times New Roman"/>
                <w:sz w:val="20"/>
                <w:szCs w:val="20"/>
              </w:rPr>
              <w:t>instytucje</w:t>
            </w:r>
            <w:r w:rsidR="5F8B3270" w:rsidRPr="2F90D679">
              <w:rPr>
                <w:rFonts w:ascii="Times New Roman" w:eastAsia="Times New Roman" w:hAnsi="Times New Roman" w:cs="Times New Roman"/>
                <w:sz w:val="20"/>
                <w:szCs w:val="20"/>
              </w:rPr>
              <w:t xml:space="preserve"> szkolące w zakresie mediacji. Zrezygnowano również z akredytacji </w:t>
            </w:r>
            <w:r w:rsidR="573CCEB5" w:rsidRPr="2F90D679">
              <w:rPr>
                <w:rFonts w:ascii="Times New Roman" w:eastAsia="Times New Roman" w:hAnsi="Times New Roman" w:cs="Times New Roman"/>
                <w:sz w:val="20"/>
                <w:szCs w:val="20"/>
              </w:rPr>
              <w:t xml:space="preserve">Ministra Sprawiedliwości </w:t>
            </w:r>
            <w:r w:rsidR="5F8B3270" w:rsidRPr="2F90D679">
              <w:rPr>
                <w:rFonts w:ascii="Times New Roman" w:eastAsia="Times New Roman" w:hAnsi="Times New Roman" w:cs="Times New Roman"/>
                <w:sz w:val="20"/>
                <w:szCs w:val="20"/>
              </w:rPr>
              <w:t xml:space="preserve">na rzecz </w:t>
            </w:r>
            <w:r w:rsidR="1E7C3B05" w:rsidRPr="2F90D679">
              <w:rPr>
                <w:rFonts w:ascii="Times New Roman" w:eastAsia="Times New Roman" w:hAnsi="Times New Roman" w:cs="Times New Roman"/>
                <w:sz w:val="20"/>
                <w:szCs w:val="20"/>
              </w:rPr>
              <w:t>wyłącznie</w:t>
            </w:r>
            <w:r w:rsidR="2BB136CE" w:rsidRPr="2F90D679">
              <w:rPr>
                <w:rFonts w:ascii="Times New Roman" w:eastAsia="Times New Roman" w:hAnsi="Times New Roman" w:cs="Times New Roman"/>
                <w:sz w:val="20"/>
                <w:szCs w:val="20"/>
              </w:rPr>
              <w:t xml:space="preserve"> </w:t>
            </w:r>
            <w:r w:rsidR="5F8B3270" w:rsidRPr="2F90D679">
              <w:rPr>
                <w:rFonts w:ascii="Times New Roman" w:eastAsia="Times New Roman" w:hAnsi="Times New Roman" w:cs="Times New Roman"/>
                <w:sz w:val="20"/>
                <w:szCs w:val="20"/>
              </w:rPr>
              <w:t xml:space="preserve">wpisu do Rejestru. </w:t>
            </w:r>
          </w:p>
          <w:p w14:paraId="125D8B9C" w14:textId="1076BD70" w:rsidR="00C3BD03" w:rsidRDefault="00C3BD03" w:rsidP="00722436">
            <w:pPr>
              <w:jc w:val="both"/>
              <w:rPr>
                <w:rFonts w:ascii="Times New Roman" w:eastAsia="Times New Roman" w:hAnsi="Times New Roman" w:cs="Times New Roman"/>
                <w:sz w:val="20"/>
                <w:szCs w:val="20"/>
              </w:rPr>
            </w:pPr>
            <w:r w:rsidRPr="2F90D679">
              <w:rPr>
                <w:rFonts w:ascii="Times New Roman" w:eastAsia="Times New Roman" w:hAnsi="Times New Roman" w:cs="Times New Roman"/>
                <w:sz w:val="20"/>
                <w:szCs w:val="20"/>
              </w:rPr>
              <w:t>Osoby wpisane na listy stałych mediatorów i do wykazów</w:t>
            </w:r>
            <w:r w:rsidR="377FE0C4" w:rsidRPr="2F90D679">
              <w:rPr>
                <w:rFonts w:ascii="Times New Roman" w:eastAsia="Times New Roman" w:hAnsi="Times New Roman" w:cs="Times New Roman"/>
                <w:color w:val="000000" w:themeColor="text1"/>
                <w:sz w:val="20"/>
                <w:szCs w:val="20"/>
              </w:rPr>
              <w:t xml:space="preserve"> instytucji i osób uprawnionych do przeprowadzenia postępowania mediacyjnego w sprawach karnych będą mogły przedstawić certyfikat ZSK lub dokumenty potwierdzające ukończenie szkoleń, studiów z mediacji lub studiów podyplomowych z mediacji</w:t>
            </w:r>
            <w:r w:rsidR="377FE0C4" w:rsidRPr="2F90D679">
              <w:rPr>
                <w:rFonts w:ascii="Times New Roman" w:eastAsia="Times New Roman" w:hAnsi="Times New Roman" w:cs="Times New Roman"/>
                <w:color w:val="D13438"/>
                <w:sz w:val="20"/>
                <w:szCs w:val="20"/>
                <w:u w:val="single"/>
              </w:rPr>
              <w:t xml:space="preserve"> </w:t>
            </w:r>
            <w:r w:rsidR="377FE0C4" w:rsidRPr="00722436">
              <w:rPr>
                <w:rFonts w:ascii="Times New Roman" w:eastAsia="Times New Roman" w:hAnsi="Times New Roman" w:cs="Times New Roman"/>
                <w:sz w:val="20"/>
                <w:szCs w:val="20"/>
              </w:rPr>
              <w:t xml:space="preserve">lub złożyć oświadczenie o przeprowadzeniu mediacji w liczbie określonej w ustawie </w:t>
            </w:r>
            <w:r w:rsidR="377FE0C4" w:rsidRPr="2F90D679">
              <w:rPr>
                <w:rFonts w:ascii="Times New Roman" w:eastAsia="Times New Roman" w:hAnsi="Times New Roman" w:cs="Times New Roman"/>
                <w:color w:val="000000" w:themeColor="text1"/>
                <w:sz w:val="20"/>
                <w:szCs w:val="20"/>
              </w:rPr>
              <w:t>zamiast szkolenia bazowego i szkolenia specjalizacyjnego oraz egzaminu specjalizacyjnego.</w:t>
            </w:r>
          </w:p>
          <w:p w14:paraId="7CAFE239" w14:textId="29E4A360" w:rsidR="2F90D679" w:rsidRPr="00EB1F74" w:rsidRDefault="72914913" w:rsidP="00722436">
            <w:pPr>
              <w:jc w:val="both"/>
              <w:rPr>
                <w:rFonts w:ascii="Times New Roman" w:eastAsia="Times New Roman" w:hAnsi="Times New Roman" w:cs="Times New Roman"/>
                <w:sz w:val="20"/>
                <w:szCs w:val="20"/>
              </w:rPr>
            </w:pPr>
            <w:r w:rsidRPr="2F90D679">
              <w:rPr>
                <w:rFonts w:ascii="Times New Roman" w:eastAsia="Times New Roman" w:hAnsi="Times New Roman" w:cs="Times New Roman"/>
                <w:sz w:val="20"/>
                <w:szCs w:val="20"/>
              </w:rPr>
              <w:t>Z kolei osoby z wykształceniem i praktyką prawniczą oraz uprawnieniami</w:t>
            </w:r>
            <w:r w:rsidR="685EAD13" w:rsidRPr="2F90D679">
              <w:rPr>
                <w:rFonts w:ascii="Times New Roman" w:eastAsia="Times New Roman" w:hAnsi="Times New Roman" w:cs="Times New Roman"/>
                <w:sz w:val="20"/>
                <w:szCs w:val="20"/>
              </w:rPr>
              <w:t xml:space="preserve"> zawodowymi</w:t>
            </w:r>
            <w:r w:rsidRPr="2F90D679">
              <w:rPr>
                <w:rFonts w:ascii="Times New Roman" w:eastAsia="Times New Roman" w:hAnsi="Times New Roman" w:cs="Times New Roman"/>
                <w:sz w:val="20"/>
                <w:szCs w:val="20"/>
              </w:rPr>
              <w:t xml:space="preserve"> tj. </w:t>
            </w:r>
            <w:r w:rsidR="7001A886" w:rsidRPr="2F90D679">
              <w:rPr>
                <w:rFonts w:ascii="Times New Roman" w:eastAsia="Times New Roman" w:hAnsi="Times New Roman" w:cs="Times New Roman"/>
                <w:sz w:val="20"/>
                <w:szCs w:val="20"/>
              </w:rPr>
              <w:t>a</w:t>
            </w:r>
            <w:r w:rsidRPr="2F90D679">
              <w:rPr>
                <w:rFonts w:ascii="Times New Roman" w:eastAsia="Times New Roman" w:hAnsi="Times New Roman" w:cs="Times New Roman"/>
                <w:sz w:val="20"/>
                <w:szCs w:val="20"/>
              </w:rPr>
              <w:t>dwokaci, radcowie prawni, sędziowie</w:t>
            </w:r>
            <w:r w:rsidR="5DCBE90D" w:rsidRPr="2F90D679">
              <w:rPr>
                <w:rFonts w:ascii="Times New Roman" w:eastAsia="Times New Roman" w:hAnsi="Times New Roman" w:cs="Times New Roman"/>
                <w:sz w:val="20"/>
                <w:szCs w:val="20"/>
              </w:rPr>
              <w:t xml:space="preserve"> i</w:t>
            </w:r>
            <w:r w:rsidRPr="2F90D679">
              <w:rPr>
                <w:rFonts w:ascii="Times New Roman" w:eastAsia="Times New Roman" w:hAnsi="Times New Roman" w:cs="Times New Roman"/>
                <w:sz w:val="20"/>
                <w:szCs w:val="20"/>
              </w:rPr>
              <w:t xml:space="preserve"> prokuratorzy</w:t>
            </w:r>
            <w:r w:rsidR="2A3A16DE" w:rsidRPr="2F90D679">
              <w:rPr>
                <w:rFonts w:ascii="Times New Roman" w:eastAsia="Times New Roman" w:hAnsi="Times New Roman" w:cs="Times New Roman"/>
                <w:sz w:val="20"/>
                <w:szCs w:val="20"/>
              </w:rPr>
              <w:t xml:space="preserve"> w stanie spoczynku</w:t>
            </w:r>
            <w:r w:rsidRPr="2F90D679">
              <w:rPr>
                <w:rFonts w:ascii="Times New Roman" w:eastAsia="Times New Roman" w:hAnsi="Times New Roman" w:cs="Times New Roman"/>
                <w:sz w:val="20"/>
                <w:szCs w:val="20"/>
              </w:rPr>
              <w:t>, notariusze i radcy Prokuratorii Generalnej RP</w:t>
            </w:r>
            <w:r w:rsidR="00F91D91" w:rsidRPr="2F90D679">
              <w:rPr>
                <w:rFonts w:ascii="Times New Roman" w:eastAsia="Times New Roman" w:hAnsi="Times New Roman" w:cs="Times New Roman"/>
                <w:sz w:val="20"/>
                <w:szCs w:val="20"/>
              </w:rPr>
              <w:t xml:space="preserve"> będą zobowiązani do ukończenia szkolenia bazowego</w:t>
            </w:r>
            <w:r w:rsidR="00F91D91">
              <w:rPr>
                <w:rFonts w:ascii="Times New Roman" w:eastAsia="Times New Roman" w:hAnsi="Times New Roman" w:cs="Times New Roman"/>
                <w:sz w:val="20"/>
                <w:szCs w:val="20"/>
              </w:rPr>
              <w:t xml:space="preserve"> w celu budowania wiedzy i umiejętności specyficznych dla prowadzenia procesu mediacyjnego, w tym </w:t>
            </w:r>
            <w:r w:rsidR="00F91D91" w:rsidRPr="2F90D679">
              <w:rPr>
                <w:rFonts w:ascii="Times New Roman" w:eastAsia="Times New Roman" w:hAnsi="Times New Roman" w:cs="Times New Roman"/>
                <w:sz w:val="20"/>
                <w:szCs w:val="20"/>
              </w:rPr>
              <w:t>technik rozwiązywania konfliktów i sporów, a nadto będą zobowiązani do przystąpienia do egzaminu specjalizacyjnego</w:t>
            </w:r>
            <w:r w:rsidR="00F91D91">
              <w:rPr>
                <w:rFonts w:ascii="Times New Roman" w:eastAsia="Times New Roman" w:hAnsi="Times New Roman" w:cs="Times New Roman"/>
                <w:sz w:val="20"/>
                <w:szCs w:val="20"/>
              </w:rPr>
              <w:t xml:space="preserve">. W </w:t>
            </w:r>
            <w:r w:rsidR="00F91D91" w:rsidRPr="2F90D679">
              <w:rPr>
                <w:rFonts w:ascii="Times New Roman" w:eastAsia="Times New Roman" w:hAnsi="Times New Roman" w:cs="Times New Roman"/>
                <w:sz w:val="20"/>
                <w:szCs w:val="20"/>
              </w:rPr>
              <w:t xml:space="preserve">ocenie projektodawcy </w:t>
            </w:r>
            <w:r w:rsidR="00F91D91">
              <w:rPr>
                <w:rFonts w:ascii="Times New Roman" w:eastAsia="Times New Roman" w:hAnsi="Times New Roman" w:cs="Times New Roman"/>
                <w:sz w:val="20"/>
                <w:szCs w:val="20"/>
              </w:rPr>
              <w:t xml:space="preserve">ta grupa zawodowa </w:t>
            </w:r>
            <w:r w:rsidR="00F91D91" w:rsidRPr="2F90D679">
              <w:rPr>
                <w:rFonts w:ascii="Times New Roman" w:eastAsia="Times New Roman" w:hAnsi="Times New Roman" w:cs="Times New Roman"/>
                <w:sz w:val="20"/>
                <w:szCs w:val="20"/>
              </w:rPr>
              <w:t xml:space="preserve">co dzień pracują z </w:t>
            </w:r>
            <w:r w:rsidR="00F91D91">
              <w:rPr>
                <w:rFonts w:ascii="Times New Roman" w:eastAsia="Times New Roman" w:hAnsi="Times New Roman" w:cs="Times New Roman"/>
                <w:sz w:val="20"/>
                <w:szCs w:val="20"/>
              </w:rPr>
              <w:t>przepisami prawa, a tym samym zasadnym jest domniemanie, że posiada</w:t>
            </w:r>
            <w:r w:rsidR="00F91D91" w:rsidRPr="2F90D679">
              <w:rPr>
                <w:rFonts w:ascii="Times New Roman" w:eastAsia="Times New Roman" w:hAnsi="Times New Roman" w:cs="Times New Roman"/>
                <w:sz w:val="20"/>
                <w:szCs w:val="20"/>
              </w:rPr>
              <w:t xml:space="preserve"> kompetencje w zakresie prawnych aspektów rozwiązywania konfliktów i umiejętności konstruowania umów, porozumień, ugód ect.</w:t>
            </w:r>
            <w:r w:rsidR="00F91D91">
              <w:rPr>
                <w:rFonts w:ascii="Times New Roman" w:eastAsia="Times New Roman" w:hAnsi="Times New Roman" w:cs="Times New Roman"/>
                <w:sz w:val="20"/>
                <w:szCs w:val="20"/>
              </w:rPr>
              <w:t xml:space="preserve">, Zatem konieczność przystąpienia do egzaminu specjalizacyjnego, bez odbycia szkolenia specjalizacyjnego stanowi rozwiązanie proporcjonalne do zakładanego przez ustawodawcę celu tj. uzyskiwania wpisu przez osoby należycie przygotowane do roli mediatora sądowego. Natomiast poza aspektem wiedzy prawniczej, pozostaje kwestia budowanie kompetencji ścisłe mediacyjnych, stąd też przewidziany jest wymóg odbycia szkolenia bazowego dla tej grupy zawodowej. </w:t>
            </w:r>
            <w:r w:rsidR="006C03EC">
              <w:rPr>
                <w:rFonts w:ascii="Times New Roman" w:eastAsia="Times New Roman" w:hAnsi="Times New Roman" w:cs="Times New Roman"/>
                <w:sz w:val="20"/>
                <w:szCs w:val="20"/>
              </w:rPr>
              <w:t xml:space="preserve">Kompetencje te nie wynikają z faktu stosowania prawa. </w:t>
            </w:r>
          </w:p>
        </w:tc>
      </w:tr>
      <w:tr w:rsidR="2F90D679" w14:paraId="2525DFF0" w14:textId="77777777" w:rsidTr="00F91673">
        <w:trPr>
          <w:trHeight w:val="480"/>
        </w:trPr>
        <w:tc>
          <w:tcPr>
            <w:tcW w:w="530" w:type="dxa"/>
          </w:tcPr>
          <w:p w14:paraId="5A00F7C5" w14:textId="47A791D5" w:rsidR="64E76A7C" w:rsidRDefault="64E76A7C" w:rsidP="00A47BE9">
            <w:pPr>
              <w:jc w:val="center"/>
              <w:rPr>
                <w:rFonts w:ascii="Times New Roman" w:hAnsi="Times New Roman" w:cs="Times New Roman"/>
                <w:sz w:val="20"/>
                <w:szCs w:val="20"/>
              </w:rPr>
            </w:pPr>
            <w:r w:rsidRPr="2F90D679">
              <w:rPr>
                <w:rFonts w:ascii="Times New Roman" w:hAnsi="Times New Roman" w:cs="Times New Roman"/>
                <w:sz w:val="20"/>
                <w:szCs w:val="20"/>
              </w:rPr>
              <w:lastRenderedPageBreak/>
              <w:t>89.</w:t>
            </w:r>
          </w:p>
        </w:tc>
        <w:tc>
          <w:tcPr>
            <w:tcW w:w="2016" w:type="dxa"/>
          </w:tcPr>
          <w:p w14:paraId="26E44D63" w14:textId="4DE1876C" w:rsidR="64E76A7C" w:rsidRDefault="64E76A7C" w:rsidP="2F90D679">
            <w:pPr>
              <w:jc w:val="center"/>
              <w:rPr>
                <w:rFonts w:ascii="Times New Roman" w:hAnsi="Times New Roman" w:cs="Times New Roman"/>
                <w:sz w:val="20"/>
                <w:szCs w:val="20"/>
              </w:rPr>
            </w:pPr>
            <w:r w:rsidRPr="2F90D679">
              <w:rPr>
                <w:rFonts w:ascii="Times New Roman" w:hAnsi="Times New Roman" w:cs="Times New Roman"/>
                <w:sz w:val="20"/>
                <w:szCs w:val="20"/>
              </w:rPr>
              <w:t>Uwagi szczegółowe</w:t>
            </w:r>
          </w:p>
        </w:tc>
        <w:tc>
          <w:tcPr>
            <w:tcW w:w="1920" w:type="dxa"/>
          </w:tcPr>
          <w:p w14:paraId="3F985512" w14:textId="52EAC16C" w:rsidR="64E76A7C" w:rsidRDefault="64E76A7C" w:rsidP="2F90D679">
            <w:pPr>
              <w:jc w:val="center"/>
              <w:rPr>
                <w:rFonts w:ascii="Times New Roman" w:hAnsi="Times New Roman" w:cs="Times New Roman"/>
                <w:sz w:val="20"/>
                <w:szCs w:val="20"/>
              </w:rPr>
            </w:pPr>
            <w:r w:rsidRPr="2F90D679">
              <w:rPr>
                <w:rFonts w:ascii="Times New Roman" w:hAnsi="Times New Roman" w:cs="Times New Roman"/>
                <w:sz w:val="20"/>
                <w:szCs w:val="20"/>
              </w:rPr>
              <w:t>Stowarzyszenie Mediatorów Rodzinnych</w:t>
            </w:r>
          </w:p>
        </w:tc>
        <w:tc>
          <w:tcPr>
            <w:tcW w:w="6201" w:type="dxa"/>
          </w:tcPr>
          <w:p w14:paraId="3F2F5547" w14:textId="6DD738BC" w:rsidR="64E76A7C" w:rsidRDefault="64E76A7C" w:rsidP="00EB1F74">
            <w:pPr>
              <w:jc w:val="both"/>
              <w:rPr>
                <w:rFonts w:ascii="Times New Roman" w:eastAsia="Times New Roman" w:hAnsi="Times New Roman" w:cs="Times New Roman"/>
                <w:sz w:val="20"/>
                <w:szCs w:val="20"/>
              </w:rPr>
            </w:pPr>
            <w:r w:rsidRPr="2F90D679">
              <w:rPr>
                <w:rFonts w:ascii="Times New Roman" w:eastAsia="Times New Roman" w:hAnsi="Times New Roman" w:cs="Times New Roman"/>
                <w:sz w:val="20"/>
                <w:szCs w:val="20"/>
              </w:rPr>
              <w:t xml:space="preserve">1. W art 1. punktowi 2) nadać brzmienie: 2) warunki, które musi spełniać podmiot, aby zostać akredytowaną instytucją szkoleniową, zasady wpisu i wykreślenia akredytowanej instytucji szkoleniowej z Rejestru, a także zasady przeprowadzania szkolenia bazowego lub szkolenia specjalizacyjnego </w:t>
            </w:r>
          </w:p>
          <w:p w14:paraId="337803B7" w14:textId="5714F24D" w:rsidR="64E76A7C" w:rsidRDefault="64E76A7C" w:rsidP="2F90D679">
            <w:pPr>
              <w:jc w:val="both"/>
              <w:rPr>
                <w:rFonts w:ascii="Times New Roman" w:eastAsia="Times New Roman" w:hAnsi="Times New Roman" w:cs="Times New Roman"/>
                <w:sz w:val="20"/>
                <w:szCs w:val="20"/>
              </w:rPr>
            </w:pPr>
            <w:r w:rsidRPr="2F90D679">
              <w:rPr>
                <w:rFonts w:ascii="Times New Roman" w:eastAsia="Times New Roman" w:hAnsi="Times New Roman" w:cs="Times New Roman"/>
                <w:sz w:val="20"/>
                <w:szCs w:val="20"/>
              </w:rPr>
              <w:t xml:space="preserve">Uzasadnienie: Akredytowany ośrodek mediacyjny, to ośrodek prowadzący mediacje. Niniejszy projekt nie ma na celu określenia warunków jakim powinny odpowiadać takie ośrodki. Niniejszy projekt stawia oczekiwania wobec instytucji prowadzących szkolenia z mediacji. Dlatego postulujemy zmianę terminologiczną, aby uniknąć nieporozumień </w:t>
            </w:r>
          </w:p>
          <w:p w14:paraId="64014CC6" w14:textId="35989BFF" w:rsidR="2F90D679" w:rsidRDefault="2F90D679" w:rsidP="2F90D679">
            <w:pPr>
              <w:jc w:val="both"/>
              <w:rPr>
                <w:rFonts w:ascii="Times New Roman" w:eastAsia="Times New Roman" w:hAnsi="Times New Roman" w:cs="Times New Roman"/>
                <w:sz w:val="20"/>
                <w:szCs w:val="20"/>
              </w:rPr>
            </w:pPr>
          </w:p>
          <w:p w14:paraId="7A33FDF4" w14:textId="46B81996" w:rsidR="64E76A7C" w:rsidRDefault="64E76A7C" w:rsidP="2F90D679">
            <w:pPr>
              <w:jc w:val="both"/>
              <w:rPr>
                <w:rFonts w:ascii="Times New Roman" w:eastAsia="Times New Roman" w:hAnsi="Times New Roman" w:cs="Times New Roman"/>
                <w:sz w:val="20"/>
                <w:szCs w:val="20"/>
              </w:rPr>
            </w:pPr>
            <w:r w:rsidRPr="2F90D679">
              <w:rPr>
                <w:rFonts w:ascii="Times New Roman" w:eastAsia="Times New Roman" w:hAnsi="Times New Roman" w:cs="Times New Roman"/>
                <w:sz w:val="20"/>
                <w:szCs w:val="20"/>
              </w:rPr>
              <w:t xml:space="preserve">2. W art. 2 punktowi 1) nadać brzmienie: szkolenie teoretyczne i praktyczne z zakresu mediacji i prawa prowadzone przez akredytowaną instytucję szkoleniową </w:t>
            </w:r>
          </w:p>
          <w:p w14:paraId="54FF33CA" w14:textId="5F2DA9D8" w:rsidR="2F90D679" w:rsidRDefault="2F90D679" w:rsidP="2F90D679">
            <w:pPr>
              <w:jc w:val="both"/>
              <w:rPr>
                <w:rFonts w:ascii="Times New Roman" w:eastAsia="Times New Roman" w:hAnsi="Times New Roman" w:cs="Times New Roman"/>
                <w:sz w:val="20"/>
                <w:szCs w:val="20"/>
              </w:rPr>
            </w:pPr>
          </w:p>
          <w:p w14:paraId="497B045A" w14:textId="4E7F01D9" w:rsidR="64E76A7C" w:rsidRDefault="64E76A7C" w:rsidP="2F90D679">
            <w:pPr>
              <w:jc w:val="both"/>
              <w:rPr>
                <w:rFonts w:ascii="Times New Roman" w:eastAsia="Times New Roman" w:hAnsi="Times New Roman" w:cs="Times New Roman"/>
                <w:sz w:val="20"/>
                <w:szCs w:val="20"/>
              </w:rPr>
            </w:pPr>
            <w:r w:rsidRPr="2F90D679">
              <w:rPr>
                <w:rFonts w:ascii="Times New Roman" w:eastAsia="Times New Roman" w:hAnsi="Times New Roman" w:cs="Times New Roman"/>
                <w:sz w:val="20"/>
                <w:szCs w:val="20"/>
              </w:rPr>
              <w:t xml:space="preserve">3. Art. 2 punkt 2) usunąć </w:t>
            </w:r>
          </w:p>
          <w:p w14:paraId="11410F39" w14:textId="2C69461E" w:rsidR="2F90D679" w:rsidRDefault="2F90D679" w:rsidP="2F90D679">
            <w:pPr>
              <w:jc w:val="both"/>
              <w:rPr>
                <w:rFonts w:ascii="Times New Roman" w:eastAsia="Times New Roman" w:hAnsi="Times New Roman" w:cs="Times New Roman"/>
                <w:sz w:val="20"/>
                <w:szCs w:val="20"/>
              </w:rPr>
            </w:pPr>
          </w:p>
          <w:p w14:paraId="6E606EC7" w14:textId="32F1669E" w:rsidR="64E76A7C" w:rsidRDefault="64E76A7C" w:rsidP="2F90D679">
            <w:pPr>
              <w:jc w:val="both"/>
              <w:rPr>
                <w:rFonts w:ascii="Times New Roman" w:eastAsia="Times New Roman" w:hAnsi="Times New Roman" w:cs="Times New Roman"/>
                <w:sz w:val="20"/>
                <w:szCs w:val="20"/>
              </w:rPr>
            </w:pPr>
            <w:r w:rsidRPr="2F90D679">
              <w:rPr>
                <w:rFonts w:ascii="Times New Roman" w:eastAsia="Times New Roman" w:hAnsi="Times New Roman" w:cs="Times New Roman"/>
                <w:sz w:val="20"/>
                <w:szCs w:val="20"/>
              </w:rPr>
              <w:t xml:space="preserve">4. W art. 2 punktowi 3) nadać brzmienie: 5 szkolenie specjalizacyjne – szkolenie teoretyczne i praktyczne z zakresu mediacji i prawa z zakresu danej specjalizacji prowadzone przez akredytowaną instytucję szkoleniową </w:t>
            </w:r>
          </w:p>
          <w:p w14:paraId="1E882733" w14:textId="59DDABB1" w:rsidR="2F90D679" w:rsidRDefault="2F90D679" w:rsidP="2F90D679">
            <w:pPr>
              <w:jc w:val="both"/>
              <w:rPr>
                <w:rFonts w:ascii="Times New Roman" w:eastAsia="Times New Roman" w:hAnsi="Times New Roman" w:cs="Times New Roman"/>
                <w:sz w:val="20"/>
                <w:szCs w:val="20"/>
              </w:rPr>
            </w:pPr>
          </w:p>
          <w:p w14:paraId="65D3B8D3" w14:textId="0FC71289" w:rsidR="64E76A7C" w:rsidRDefault="64E76A7C" w:rsidP="2F90D679">
            <w:pPr>
              <w:jc w:val="both"/>
              <w:rPr>
                <w:rFonts w:ascii="Times New Roman" w:eastAsia="Times New Roman" w:hAnsi="Times New Roman" w:cs="Times New Roman"/>
                <w:sz w:val="20"/>
                <w:szCs w:val="20"/>
              </w:rPr>
            </w:pPr>
            <w:r w:rsidRPr="2F90D679">
              <w:rPr>
                <w:rFonts w:ascii="Times New Roman" w:eastAsia="Times New Roman" w:hAnsi="Times New Roman" w:cs="Times New Roman"/>
                <w:sz w:val="20"/>
                <w:szCs w:val="20"/>
              </w:rPr>
              <w:lastRenderedPageBreak/>
              <w:t xml:space="preserve">6. Art. 2 punkt 4) usunąć Uzasadnienie: Postulujemy zmianę terminu “akredytowany ośrodek mediacyjny” na “akredytowana instytucja szkoleniowa” zgodnie z powyższym wyjaśnieniem odrębności tych podmiotów. Niektóre ustępy operują terminem “wiedzy praktycznej” - postulujemy zmianę tego terminu na “umiejętności praktyczne”. W szkoleniu bazowym nie zaplanowano w jego zakresie prawa - postulujemy jego dodanie. </w:t>
            </w:r>
          </w:p>
          <w:p w14:paraId="5EE8B7A3" w14:textId="7839A5CC" w:rsidR="2F90D679" w:rsidRPr="00EB1F74" w:rsidRDefault="2F90D679" w:rsidP="2F90D679">
            <w:pPr>
              <w:jc w:val="both"/>
              <w:rPr>
                <w:rFonts w:ascii="Times New Roman" w:eastAsia="Times New Roman" w:hAnsi="Times New Roman" w:cs="Times New Roman"/>
                <w:sz w:val="20"/>
                <w:szCs w:val="20"/>
              </w:rPr>
            </w:pPr>
          </w:p>
          <w:p w14:paraId="7CA64B2C" w14:textId="74BAEBA5" w:rsidR="64E76A7C" w:rsidRDefault="64E76A7C" w:rsidP="2F90D679">
            <w:pPr>
              <w:jc w:val="both"/>
              <w:rPr>
                <w:rFonts w:ascii="Times New Roman" w:eastAsia="Times New Roman" w:hAnsi="Times New Roman" w:cs="Times New Roman"/>
                <w:sz w:val="20"/>
                <w:szCs w:val="20"/>
              </w:rPr>
            </w:pPr>
            <w:r w:rsidRPr="2F90D679">
              <w:rPr>
                <w:rFonts w:ascii="Times New Roman" w:eastAsia="Times New Roman" w:hAnsi="Times New Roman" w:cs="Times New Roman"/>
                <w:sz w:val="20"/>
                <w:szCs w:val="20"/>
              </w:rPr>
              <w:t>7. W artykule 3 postulujemy:</w:t>
            </w:r>
            <w:r w:rsidR="7ADD8B51" w:rsidRPr="2F90D679">
              <w:rPr>
                <w:rFonts w:ascii="Times New Roman" w:eastAsia="Times New Roman" w:hAnsi="Times New Roman" w:cs="Times New Roman"/>
                <w:sz w:val="20"/>
                <w:szCs w:val="20"/>
              </w:rPr>
              <w:t xml:space="preserve"> a. dodanie kryterium wieku - 26 lat b. dodanie kryterium zapewnienia lokalu do prowadzenia mediacji w formule stacjonarnej c. wykreślenie ustępu 2.</w:t>
            </w:r>
          </w:p>
          <w:p w14:paraId="7F16C058" w14:textId="3EEAE2C2" w:rsidR="7ADD8B51" w:rsidRDefault="7ADD8B51" w:rsidP="00EB1F74">
            <w:pPr>
              <w:jc w:val="both"/>
              <w:rPr>
                <w:rFonts w:ascii="Times New Roman" w:eastAsia="Times New Roman" w:hAnsi="Times New Roman" w:cs="Times New Roman"/>
                <w:sz w:val="20"/>
                <w:szCs w:val="20"/>
              </w:rPr>
            </w:pPr>
            <w:r w:rsidRPr="2F90D679">
              <w:rPr>
                <w:rFonts w:ascii="Times New Roman" w:eastAsia="Times New Roman" w:hAnsi="Times New Roman" w:cs="Times New Roman"/>
                <w:sz w:val="20"/>
                <w:szCs w:val="20"/>
              </w:rPr>
              <w:t>Uzasadnienie: Aktualnie licencjat można obronić w wieku ok. 21 lat. W naszej opinii to zbyt niski wiek, aby rozpocząć praktykę w jakimkolwiek rodzaju mediacji, poza mediacją rówieśniczą. Postulujemy, aby utrzymać aktualny wymóg wieku tj. 26 lat lub go nawet podwyższyć do 30 lat. Mediator/ka powinien w dowolnej formie prawnej (np.: najem) dysponować lokalem do prowadzenia mediacji. Nie każda bowiem strona zgadza się na mediację jedynie online, zaś materia omawianych kwestii niejednokrotnie wymaga spotkań stacjonarnych. Nie widzimy żadnych przesłanek merytorycznych, aby przedstawicieli zawodów prawniczych zwalniać ze składania egzaminów specjalistycznych, czy nawet egzaminu bazowego (jeśli ukończyli studia podyplomowe). Do prowadzenia mediacji kluczowy jest miks wiedzy i kompetencji interpersonalnych. Jak wskazaliśmy powyżej to zawód interdyscyplinarny. Bycie radcą, adwokatem, notariuszem, sędzią nie predysponuje nikogo z automatu do bycia profesjonalnym mediatorem tylko dlatego, że nosi togę. Jeśli w rejestrze strona ma znaleźć profesjonalnego mediatora/kę, to każdy musi kształcić się w podobny sposób, rozwijać swoje mocne strony i uzupełniać deficyty i luki kompetencyjne.</w:t>
            </w:r>
          </w:p>
          <w:p w14:paraId="3F7F2878" w14:textId="38957BD2" w:rsidR="2F90D679" w:rsidRDefault="2F90D679" w:rsidP="2F90D679">
            <w:pPr>
              <w:jc w:val="both"/>
              <w:rPr>
                <w:rFonts w:ascii="Times New Roman" w:eastAsia="Times New Roman" w:hAnsi="Times New Roman" w:cs="Times New Roman"/>
                <w:sz w:val="20"/>
                <w:szCs w:val="20"/>
              </w:rPr>
            </w:pPr>
          </w:p>
          <w:p w14:paraId="484A4721" w14:textId="1B7D5362" w:rsidR="2F90D679" w:rsidRDefault="2F90D679" w:rsidP="2F90D679">
            <w:pPr>
              <w:jc w:val="both"/>
              <w:rPr>
                <w:rFonts w:ascii="Times New Roman" w:eastAsia="Times New Roman" w:hAnsi="Times New Roman" w:cs="Times New Roman"/>
                <w:sz w:val="20"/>
                <w:szCs w:val="20"/>
              </w:rPr>
            </w:pPr>
          </w:p>
          <w:p w14:paraId="2AF21A91" w14:textId="72172C5A" w:rsidR="7ADD8B51" w:rsidRDefault="7ADD8B51" w:rsidP="00EB1F74">
            <w:pPr>
              <w:jc w:val="both"/>
              <w:rPr>
                <w:rFonts w:ascii="Times New Roman" w:eastAsia="Times New Roman" w:hAnsi="Times New Roman" w:cs="Times New Roman"/>
                <w:sz w:val="20"/>
                <w:szCs w:val="20"/>
              </w:rPr>
            </w:pPr>
            <w:r w:rsidRPr="2F90D679">
              <w:rPr>
                <w:rFonts w:ascii="Times New Roman" w:eastAsia="Times New Roman" w:hAnsi="Times New Roman" w:cs="Times New Roman"/>
                <w:sz w:val="20"/>
                <w:szCs w:val="20"/>
              </w:rPr>
              <w:t xml:space="preserve">8. Art 5. ust. 2, pkt 5 nadać brzmienie: 5) informacje dotyczące: a) poziomu wykształcenia, b) specjalizacji, o których mowa w przepisach wydanych na podstawie art. 13; c) kierunku odbytych studiów i ukończonych szkoleń (wraz z informacją o liczbie godzin, formule szkoleń, organizatorze), d) ukończenia szkolenia bazowego i specjalizacyjnego oraz zdania egzaminu bazowego i specjalizacyjnego; e) poddawania swojej pracy superwizji, interwizji grupowych f) posiadania certyfikatów (w tym zagranicznych) i informacji o przynależności do organizacji mediacyjnych g) posiadania polisy OC h) zaświadczenia o odbyciu stażu mediacyjnego lub praktyki mediacyjnej i) adresu przeprowadzania mediacji w formie stacjonarnej Uzasadnienie: Proponowane przez nas rozszerzenie pkt. 5 będzie gwarantowało, że mediator/ka przedstawi informacje mające kluczowe znaczenie dla interesariuszy mediacji - sędziów, prokuratorów, policji, stron postępowania. Rejestr powinien umożliwiać również wyszukanie </w:t>
            </w:r>
            <w:r w:rsidRPr="2F90D679">
              <w:rPr>
                <w:rFonts w:ascii="Times New Roman" w:eastAsia="Times New Roman" w:hAnsi="Times New Roman" w:cs="Times New Roman"/>
                <w:sz w:val="20"/>
                <w:szCs w:val="20"/>
              </w:rPr>
              <w:lastRenderedPageBreak/>
              <w:t xml:space="preserve">mediatora/ki po tych kryteriach. Fakt superwizowania swojej pracy, posiadania certyfikatów krajowych (np.: ZSK) czy zagranicznych (np.: International Mediation Institute), przynależności do organizacji (które mają zazwyczaj komisje etyczne i procedury skargowe), posiadania doświadczenia praktycznego w postaci stażu mediacyjnego czy praktyki w komediacji - będą budować pełny obraz kwalifikacji mediatora/ki, a co za tym idzie będą pomagać podjąć świadomą decyzję osobie chcącej skorzystać z pomocy danego mediatora/ki. Aktualny kształt proponowanych przepisów nie przewiduje podstawy prawnej do złożenia takich informacji. Wskazane przez nas powyższe informacje będą wykazywane przez osoby mogące je udokumentować, zaś inne osoby będzie to mobilizować do podnoszenia swoich kwalifikacji. </w:t>
            </w:r>
          </w:p>
          <w:p w14:paraId="41CD038D" w14:textId="69F6DD03" w:rsidR="2F90D679" w:rsidRDefault="2F90D679" w:rsidP="2F90D679">
            <w:pPr>
              <w:jc w:val="both"/>
              <w:rPr>
                <w:rFonts w:ascii="Times New Roman" w:eastAsia="Times New Roman" w:hAnsi="Times New Roman" w:cs="Times New Roman"/>
                <w:sz w:val="20"/>
                <w:szCs w:val="20"/>
              </w:rPr>
            </w:pPr>
          </w:p>
          <w:p w14:paraId="6DFF982E" w14:textId="59E7525C" w:rsidR="7ADD8B51" w:rsidRDefault="7ADD8B51" w:rsidP="2F90D679">
            <w:pPr>
              <w:jc w:val="both"/>
              <w:rPr>
                <w:rFonts w:ascii="Times New Roman" w:eastAsia="Times New Roman" w:hAnsi="Times New Roman" w:cs="Times New Roman"/>
                <w:sz w:val="20"/>
                <w:szCs w:val="20"/>
              </w:rPr>
            </w:pPr>
            <w:r w:rsidRPr="2F90D679">
              <w:rPr>
                <w:rFonts w:ascii="Times New Roman" w:eastAsia="Times New Roman" w:hAnsi="Times New Roman" w:cs="Times New Roman"/>
                <w:sz w:val="20"/>
                <w:szCs w:val="20"/>
              </w:rPr>
              <w:t xml:space="preserve">9. Art. 5 ust. 3 pkt 3 nadać brzmienie: oświadczenie o niekaralności Uzasadnienie: Wydaje nam się, że nie ma też konieczności wymagania od mediatora zaświadczenia o niekaralności, a jedynie oświadczenia pod właściwym rygorem. Prezes sądu może zweryfikować niekaralność mediatora/ki szybko i sprawnie, dzięki rejestrom. </w:t>
            </w:r>
          </w:p>
          <w:p w14:paraId="4214ECF8" w14:textId="60A2D026" w:rsidR="2F90D679" w:rsidRDefault="2F90D679" w:rsidP="2F90D679">
            <w:pPr>
              <w:jc w:val="both"/>
              <w:rPr>
                <w:rFonts w:ascii="Times New Roman" w:eastAsia="Times New Roman" w:hAnsi="Times New Roman" w:cs="Times New Roman"/>
                <w:sz w:val="20"/>
                <w:szCs w:val="20"/>
              </w:rPr>
            </w:pPr>
          </w:p>
          <w:p w14:paraId="493FBB76" w14:textId="3EF39CC8" w:rsidR="7ADD8B51" w:rsidRDefault="7ADD8B51" w:rsidP="2F90D679">
            <w:pPr>
              <w:jc w:val="both"/>
              <w:rPr>
                <w:rFonts w:ascii="Times New Roman" w:eastAsia="Times New Roman" w:hAnsi="Times New Roman" w:cs="Times New Roman"/>
                <w:sz w:val="20"/>
                <w:szCs w:val="20"/>
              </w:rPr>
            </w:pPr>
            <w:r w:rsidRPr="2F90D679">
              <w:rPr>
                <w:rFonts w:ascii="Times New Roman" w:eastAsia="Times New Roman" w:hAnsi="Times New Roman" w:cs="Times New Roman"/>
                <w:sz w:val="20"/>
                <w:szCs w:val="20"/>
              </w:rPr>
              <w:t xml:space="preserve">10. Art. 5 ust. 4. nadać brzmienie: Osoba fizyczna ubiegająca się o wpis do Rejestru, składając oświadczenia, o których mowa w ust. 3 ust. 2 pkt 1-3, zawiera w nich klauzulę o następującej treści: „Jestem świadomy odpowiedzialności karnej za złożenie fałszywego oświadczenia.”. Klauzula ta zastępuje pouczenie organu o odpowiedzialności karnej za złożenie fałszywego oświadczenia. </w:t>
            </w:r>
          </w:p>
          <w:p w14:paraId="2207BA09" w14:textId="7E9C5EE2" w:rsidR="2F90D679" w:rsidRDefault="2F90D679" w:rsidP="2F90D679">
            <w:pPr>
              <w:jc w:val="both"/>
              <w:rPr>
                <w:rFonts w:ascii="Times New Roman" w:eastAsia="Times New Roman" w:hAnsi="Times New Roman" w:cs="Times New Roman"/>
                <w:sz w:val="20"/>
                <w:szCs w:val="20"/>
              </w:rPr>
            </w:pPr>
          </w:p>
          <w:p w14:paraId="6D24B9FD" w14:textId="6DE375E4" w:rsidR="7ADD8B51" w:rsidRDefault="7ADD8B51" w:rsidP="2F90D679">
            <w:pPr>
              <w:jc w:val="both"/>
              <w:rPr>
                <w:rFonts w:ascii="Times New Roman" w:eastAsia="Times New Roman" w:hAnsi="Times New Roman" w:cs="Times New Roman"/>
                <w:sz w:val="20"/>
                <w:szCs w:val="20"/>
              </w:rPr>
            </w:pPr>
            <w:r w:rsidRPr="2F90D679">
              <w:rPr>
                <w:rFonts w:ascii="Times New Roman" w:eastAsia="Times New Roman" w:hAnsi="Times New Roman" w:cs="Times New Roman"/>
                <w:sz w:val="20"/>
                <w:szCs w:val="20"/>
              </w:rPr>
              <w:t>11. Art. 6 ust. 1 nadać brzmienie: Mediator sądowy składa prezesowi sądu okręgowego, który dokonał wpisu tego mediatora do Rejestru, co dwa lata, do dnia 31 marca, oświadczenie o niewystąpieniu dotyczących go przesłanek wykreślenia z Rejestru, o których mowa w art. 7 ust. 1 pkt 3, 4 i</w:t>
            </w:r>
            <w:r w:rsidR="2530BD0C" w:rsidRPr="2F90D679">
              <w:rPr>
                <w:rFonts w:ascii="Times New Roman" w:eastAsia="Times New Roman" w:hAnsi="Times New Roman" w:cs="Times New Roman"/>
                <w:sz w:val="20"/>
                <w:szCs w:val="20"/>
              </w:rPr>
              <w:t xml:space="preserve"> </w:t>
            </w:r>
            <w:r w:rsidRPr="2F90D679">
              <w:rPr>
                <w:rFonts w:ascii="Times New Roman" w:eastAsia="Times New Roman" w:hAnsi="Times New Roman" w:cs="Times New Roman"/>
                <w:sz w:val="20"/>
                <w:szCs w:val="20"/>
              </w:rPr>
              <w:t xml:space="preserve">6. Uzasadnienie: Składanie corocznych sprawozdań wydaje się nadmiarowe. Proponujemy składanie takich informacji co dwa lata. Opcjonalnym rozwiązaniem byłoby składanie oświadczeń tylko w sytuacji zmiany, a nie domyślnie z automatu. </w:t>
            </w:r>
          </w:p>
          <w:p w14:paraId="345AEF0F" w14:textId="5C0F9F66" w:rsidR="2F90D679" w:rsidRDefault="2F90D679" w:rsidP="2F90D679">
            <w:pPr>
              <w:jc w:val="both"/>
              <w:rPr>
                <w:rFonts w:ascii="Times New Roman" w:eastAsia="Times New Roman" w:hAnsi="Times New Roman" w:cs="Times New Roman"/>
                <w:sz w:val="20"/>
                <w:szCs w:val="20"/>
              </w:rPr>
            </w:pPr>
          </w:p>
          <w:p w14:paraId="6FDB9A31" w14:textId="1C39D051" w:rsidR="7ADD8B51" w:rsidRPr="00EB1F74" w:rsidRDefault="7ADD8B51" w:rsidP="2F90D679">
            <w:pPr>
              <w:jc w:val="both"/>
              <w:rPr>
                <w:rFonts w:ascii="Times New Roman" w:eastAsia="Times New Roman" w:hAnsi="Times New Roman" w:cs="Times New Roman"/>
                <w:sz w:val="20"/>
                <w:szCs w:val="20"/>
              </w:rPr>
            </w:pPr>
            <w:r w:rsidRPr="2F90D679">
              <w:rPr>
                <w:rFonts w:ascii="Times New Roman" w:eastAsia="Times New Roman" w:hAnsi="Times New Roman" w:cs="Times New Roman"/>
                <w:sz w:val="20"/>
                <w:szCs w:val="20"/>
              </w:rPr>
              <w:t xml:space="preserve">12. W art. 6 dodać ustęp w brzmieniu: Mediator sądowy składa prezesowi sądu okręgowego, który dokonał wpisu tego mediatora do Rejestru po 3 latach od wpisu rekomendację od: opiekuna stażu (przynajmniej 4 mediacje wspólne), superwizora (który towarzyszył jej przy przynajmniej 4 sprawach) ośrodka akredytowanego po złożeniu 4 opisów przypadków w tym 2 zakończonych porozumieniami/ugodami, zaś po kolejnych 5 latach zaświadczenia o odbytych 60 godzinach superwizji oraz udziale w przynajmniej trzech szkoleniach/seminariach specjalizacyjnych w wymiarze łącznym min. 40 godzin. Uzasadnienie: warunkiem utrzymania wpisu czynimy dzięki temu nie jednorazowy egzamin i brak przesłanek z </w:t>
            </w:r>
            <w:r w:rsidRPr="2F90D679">
              <w:rPr>
                <w:rFonts w:ascii="Times New Roman" w:eastAsia="Times New Roman" w:hAnsi="Times New Roman" w:cs="Times New Roman"/>
                <w:sz w:val="20"/>
                <w:szCs w:val="20"/>
              </w:rPr>
              <w:lastRenderedPageBreak/>
              <w:t>art. 7 ust. 1 pkt 3, 4 i 6, czy śmierci, ale samorozwój i podnoszenie swoich kompetencji w racjonalnych okresach czasu i racjonalnym wymiarze. Być może właściwszym miejscem do uregulowania tych szczegółów byłoby rozporządzenie wykonawcze. Pozostawiamy tę decyzję legislatorom.</w:t>
            </w:r>
          </w:p>
          <w:p w14:paraId="42E45EBA" w14:textId="5A4CC975" w:rsidR="2F90D679" w:rsidRDefault="2F90D679" w:rsidP="2F90D679">
            <w:pPr>
              <w:jc w:val="both"/>
              <w:rPr>
                <w:rFonts w:ascii="Times New Roman" w:eastAsia="Times New Roman" w:hAnsi="Times New Roman" w:cs="Times New Roman"/>
                <w:sz w:val="20"/>
                <w:szCs w:val="20"/>
              </w:rPr>
            </w:pPr>
          </w:p>
          <w:p w14:paraId="179F29A2" w14:textId="58DD0900" w:rsidR="7ADD8B51" w:rsidRDefault="7ADD8B51" w:rsidP="00EB1F74">
            <w:pPr>
              <w:jc w:val="both"/>
              <w:rPr>
                <w:rFonts w:ascii="Times New Roman" w:eastAsia="Times New Roman" w:hAnsi="Times New Roman" w:cs="Times New Roman"/>
                <w:sz w:val="20"/>
                <w:szCs w:val="20"/>
              </w:rPr>
            </w:pPr>
            <w:r w:rsidRPr="2F90D679">
              <w:rPr>
                <w:rFonts w:ascii="Times New Roman" w:eastAsia="Times New Roman" w:hAnsi="Times New Roman" w:cs="Times New Roman"/>
                <w:sz w:val="20"/>
                <w:szCs w:val="20"/>
              </w:rPr>
              <w:t xml:space="preserve">13. W art. 7 ust. 1 punktowi 5) proponujemy nadać brzmienie: stwierdzenia nienależytego wykonywania obowiązków związanych z prowadzeniem mediacji po uzyskaniu informacji wyjaśniających od skarżonego Uzasadnienie: uczestnik mediacji, korzystający z usług mediatora/ki z rejestru mógłby skarżyć z jednej strony do organizacji, do której przynależy dany mediator/ka, a z drugiej strony do prezesa sądu. W jednym i drugim przypadku mediatorowi/ce powinno przysługiwać prawo złożenia wyjaśnień. W drugim przypadku złożenie wyjaśnień powinno poprzedzać wydanie decyzji, o której mowa w art 7 ust. 4 projektowanych przepisów. </w:t>
            </w:r>
          </w:p>
          <w:p w14:paraId="23A36EC2" w14:textId="1D6799E8" w:rsidR="2F90D679" w:rsidRDefault="2F90D679" w:rsidP="2F90D679">
            <w:pPr>
              <w:jc w:val="both"/>
              <w:rPr>
                <w:rFonts w:ascii="Times New Roman" w:eastAsia="Times New Roman" w:hAnsi="Times New Roman" w:cs="Times New Roman"/>
                <w:sz w:val="20"/>
                <w:szCs w:val="20"/>
              </w:rPr>
            </w:pPr>
          </w:p>
          <w:p w14:paraId="41C5B3E1" w14:textId="4A112515" w:rsidR="7ADD8B51" w:rsidRDefault="7ADD8B51" w:rsidP="2F90D679">
            <w:pPr>
              <w:jc w:val="both"/>
              <w:rPr>
                <w:rFonts w:ascii="Times New Roman" w:eastAsia="Times New Roman" w:hAnsi="Times New Roman" w:cs="Times New Roman"/>
                <w:sz w:val="20"/>
                <w:szCs w:val="20"/>
              </w:rPr>
            </w:pPr>
            <w:r w:rsidRPr="2F90D679">
              <w:rPr>
                <w:rFonts w:ascii="Times New Roman" w:eastAsia="Times New Roman" w:hAnsi="Times New Roman" w:cs="Times New Roman"/>
                <w:sz w:val="20"/>
                <w:szCs w:val="20"/>
              </w:rPr>
              <w:t xml:space="preserve">14. Art. 8 pkt 1) nadać brzmienie: prowadzi działalność w zakresie mediacji; Uzasadnienie: akredytowanymi instytucjami szkoleniowymi powinny być instytucje de facto wykonujące działalność w zakresie mediacji, bez względu na status prawny ich działalności (jednoosobowa działalność gospodarcza, spółki prawa handlowego, spółki osobowe, organizacje pozarządowe, uczelnie, itd.). Aktualny katalog jest zbyt nieprecyzyjny i szeroki, co będzie powodowało, że w zakresie szkoleń z mediacji będą działały instytucje działające jedynie dla zysku, posiłkujące się kadrą dydaktyczną podmiotów trzecich, nieprowadzące mediacji na co dzień. </w:t>
            </w:r>
          </w:p>
          <w:p w14:paraId="64109490" w14:textId="67D726E2" w:rsidR="2F90D679" w:rsidRDefault="2F90D679" w:rsidP="2F90D679">
            <w:pPr>
              <w:jc w:val="both"/>
              <w:rPr>
                <w:rFonts w:ascii="Times New Roman" w:eastAsia="Times New Roman" w:hAnsi="Times New Roman" w:cs="Times New Roman"/>
                <w:sz w:val="20"/>
                <w:szCs w:val="20"/>
              </w:rPr>
            </w:pPr>
          </w:p>
          <w:p w14:paraId="41456B88" w14:textId="316F3930" w:rsidR="7ADD8B51" w:rsidRDefault="7ADD8B51" w:rsidP="2F90D679">
            <w:pPr>
              <w:jc w:val="both"/>
              <w:rPr>
                <w:rFonts w:ascii="Times New Roman" w:eastAsia="Times New Roman" w:hAnsi="Times New Roman" w:cs="Times New Roman"/>
                <w:sz w:val="20"/>
                <w:szCs w:val="20"/>
              </w:rPr>
            </w:pPr>
            <w:r w:rsidRPr="2F90D679">
              <w:rPr>
                <w:rFonts w:ascii="Times New Roman" w:eastAsia="Times New Roman" w:hAnsi="Times New Roman" w:cs="Times New Roman"/>
                <w:sz w:val="20"/>
                <w:szCs w:val="20"/>
              </w:rPr>
              <w:t xml:space="preserve">15. Art. 8 pkt 3) nadać brzmienie: jest w stanie zapewnić warunki organizacyjne i techniczne umożliwiające przeprowadzenie szkolenia bazowego lub szkoleń specjalizacyjnych. Uzasadnienie: Instytucja szkoleniowa nie musi posiadać (czy to na własność, czy to w najmie) lokalu, który pomieści grupę szkoleniową, ale z powodzeniem może na wolnym rynku skorzystać ad hoc z bezpłatnych lub płatnych przestrzeni umożliwiających w komfortowych warunkach przeprowadzenie szkolenia. </w:t>
            </w:r>
          </w:p>
          <w:p w14:paraId="4C365BCF" w14:textId="6834E5C4" w:rsidR="7ADD8B51" w:rsidRDefault="7ADD8B51" w:rsidP="2F90D679">
            <w:pPr>
              <w:jc w:val="both"/>
              <w:rPr>
                <w:rFonts w:ascii="Times New Roman" w:eastAsia="Times New Roman" w:hAnsi="Times New Roman" w:cs="Times New Roman"/>
                <w:sz w:val="20"/>
                <w:szCs w:val="20"/>
              </w:rPr>
            </w:pPr>
            <w:r w:rsidRPr="2F90D679">
              <w:rPr>
                <w:rFonts w:ascii="Times New Roman" w:eastAsia="Times New Roman" w:hAnsi="Times New Roman" w:cs="Times New Roman"/>
                <w:sz w:val="20"/>
                <w:szCs w:val="20"/>
              </w:rPr>
              <w:t xml:space="preserve">16. Art. 9 ust. 2 pkt 7 nadać brzmienie: kwalifikacje kadry dydaktycznej prowadzącej zajęcia teoretyczne i praktyczne na szkoleniach ze wskazaniem posiadanych przez osoby wchodzące w jej skład tytułów zawodowych, specjalizacji, stopni lub tytułów naukowych i udokumentowanego doświadczenia praktycznego w prowadzeniu mediacji w wymiarze minimum 100 mediacji; Uzasadnienie: Aktualne brzmienie przepisów nie wymaga od prowadzących szkolenia mediacyjne żadnego doświadczenia praktycznego w prowadzeniu mediacji. Jest to sytuacja, która nie może zostać przez nas zaakceptowana. Będzie ona skrajnie niekorzystna dla uczestników mediacji - gdyż będą brać udział w szkoleniach prowadzonych przez teoretyków mediacji, a nie praktyków. </w:t>
            </w:r>
          </w:p>
          <w:p w14:paraId="130AE149" w14:textId="4FDD461F" w:rsidR="2F90D679" w:rsidRDefault="2F90D679" w:rsidP="2F90D679">
            <w:pPr>
              <w:jc w:val="both"/>
              <w:rPr>
                <w:rFonts w:ascii="Times New Roman" w:eastAsia="Times New Roman" w:hAnsi="Times New Roman" w:cs="Times New Roman"/>
                <w:sz w:val="20"/>
                <w:szCs w:val="20"/>
              </w:rPr>
            </w:pPr>
          </w:p>
          <w:p w14:paraId="3B08481A" w14:textId="0887153B" w:rsidR="7ADD8B51" w:rsidRDefault="7ADD8B51" w:rsidP="2F90D679">
            <w:pPr>
              <w:jc w:val="both"/>
              <w:rPr>
                <w:rFonts w:ascii="Times New Roman" w:eastAsia="Times New Roman" w:hAnsi="Times New Roman" w:cs="Times New Roman"/>
                <w:sz w:val="20"/>
                <w:szCs w:val="20"/>
              </w:rPr>
            </w:pPr>
            <w:r w:rsidRPr="2F90D679">
              <w:rPr>
                <w:rFonts w:ascii="Times New Roman" w:eastAsia="Times New Roman" w:hAnsi="Times New Roman" w:cs="Times New Roman"/>
                <w:sz w:val="20"/>
                <w:szCs w:val="20"/>
              </w:rPr>
              <w:lastRenderedPageBreak/>
              <w:t xml:space="preserve">17. Art. 10 ust. 1 pkt 3) nadać brzmienie: stwierdzenia niewykonywania lub nienależytego wykonywania obowiązków związanych z przeprowadzaniem szkolenia bazowego lub specjalizacyjnego po uprzednim zapoznaniu się z wyjaśnieniami instytucji szkoleniowej Uzasadnienie: W sytuacji, kiedy Minister planuje podjąć decyzję o wykreśleniu instytucji szkoleniowej z rejestru w drodze decyzji, na jej kształt powinny mieć wpływ również wyjaśnienia złożone przez tę instytucję, zgodnie z projektowanym art. 19 ust. 5. </w:t>
            </w:r>
          </w:p>
          <w:p w14:paraId="168EE05C" w14:textId="004BEB23" w:rsidR="2F90D679" w:rsidRDefault="2F90D679" w:rsidP="2F90D679">
            <w:pPr>
              <w:jc w:val="both"/>
              <w:rPr>
                <w:rFonts w:ascii="Times New Roman" w:eastAsia="Times New Roman" w:hAnsi="Times New Roman" w:cs="Times New Roman"/>
                <w:sz w:val="20"/>
                <w:szCs w:val="20"/>
              </w:rPr>
            </w:pPr>
          </w:p>
          <w:p w14:paraId="2F4B5608" w14:textId="19E89EED" w:rsidR="7ADD8B51" w:rsidRDefault="7ADD8B51" w:rsidP="2F90D679">
            <w:pPr>
              <w:jc w:val="both"/>
              <w:rPr>
                <w:rFonts w:ascii="Times New Roman" w:eastAsia="Times New Roman" w:hAnsi="Times New Roman" w:cs="Times New Roman"/>
                <w:sz w:val="20"/>
                <w:szCs w:val="20"/>
              </w:rPr>
            </w:pPr>
            <w:r w:rsidRPr="2F90D679">
              <w:rPr>
                <w:rFonts w:ascii="Times New Roman" w:eastAsia="Times New Roman" w:hAnsi="Times New Roman" w:cs="Times New Roman"/>
                <w:sz w:val="20"/>
                <w:szCs w:val="20"/>
              </w:rPr>
              <w:t xml:space="preserve">18. W art. 11 ust. 1 dodać punkt: zapewnia rzetelną ewaluację szkoleń i uzyskanie informacje zwrotnej od osób uczestniczących Uzasadnienie: informacja zwrotna od osób uczestniczących będzie wymiernym wkładem w podnoszenia jakości usług szkoleniowych oraz będzie pomagała Ministrowi w sprawowaniu nadzoru nad jakością procesu dydaktycznego i organizacji szkoleń. </w:t>
            </w:r>
          </w:p>
          <w:p w14:paraId="39AB2923" w14:textId="17C02321" w:rsidR="2F90D679" w:rsidRDefault="2F90D679" w:rsidP="2F90D679">
            <w:pPr>
              <w:jc w:val="both"/>
              <w:rPr>
                <w:rFonts w:ascii="Times New Roman" w:eastAsia="Times New Roman" w:hAnsi="Times New Roman" w:cs="Times New Roman"/>
                <w:sz w:val="20"/>
                <w:szCs w:val="20"/>
              </w:rPr>
            </w:pPr>
          </w:p>
          <w:p w14:paraId="08559F84" w14:textId="7EC99150" w:rsidR="7ADD8B51" w:rsidRDefault="7ADD8B51" w:rsidP="2F90D679">
            <w:pPr>
              <w:jc w:val="both"/>
              <w:rPr>
                <w:rFonts w:ascii="Times New Roman" w:eastAsia="Times New Roman" w:hAnsi="Times New Roman" w:cs="Times New Roman"/>
                <w:sz w:val="20"/>
                <w:szCs w:val="20"/>
              </w:rPr>
            </w:pPr>
            <w:r w:rsidRPr="2F90D679">
              <w:rPr>
                <w:rFonts w:ascii="Times New Roman" w:eastAsia="Times New Roman" w:hAnsi="Times New Roman" w:cs="Times New Roman"/>
                <w:sz w:val="20"/>
                <w:szCs w:val="20"/>
              </w:rPr>
              <w:t xml:space="preserve">19. Usunąć artykuły 11 i 12 i pozostawić ich przedmiotową regulację w rozporządzeniu wykonawczym wydanym na podstawie art. 13 projektowanej ustawy Uzasadnienie: Jest to materia szczegółowa, która powinna zostać ujęta raczej w akcie wykonawczym niż w ustawie. </w:t>
            </w:r>
          </w:p>
          <w:p w14:paraId="093330E4" w14:textId="23B02B38" w:rsidR="2F90D679" w:rsidRDefault="2F90D679" w:rsidP="2F90D679">
            <w:pPr>
              <w:jc w:val="both"/>
              <w:rPr>
                <w:rFonts w:ascii="Times New Roman" w:eastAsia="Times New Roman" w:hAnsi="Times New Roman" w:cs="Times New Roman"/>
                <w:sz w:val="20"/>
                <w:szCs w:val="20"/>
              </w:rPr>
            </w:pPr>
          </w:p>
          <w:p w14:paraId="0A8D71C6" w14:textId="70AFA9AB" w:rsidR="7ADD8B51" w:rsidRPr="00EB1F74" w:rsidRDefault="7ADD8B51" w:rsidP="2F90D679">
            <w:pPr>
              <w:jc w:val="both"/>
              <w:rPr>
                <w:rFonts w:ascii="Times New Roman" w:eastAsia="Times New Roman" w:hAnsi="Times New Roman" w:cs="Times New Roman"/>
                <w:sz w:val="20"/>
                <w:szCs w:val="20"/>
              </w:rPr>
            </w:pPr>
            <w:r w:rsidRPr="2F90D679">
              <w:rPr>
                <w:rFonts w:ascii="Times New Roman" w:eastAsia="Times New Roman" w:hAnsi="Times New Roman" w:cs="Times New Roman"/>
                <w:sz w:val="20"/>
                <w:szCs w:val="20"/>
              </w:rPr>
              <w:t xml:space="preserve">20. Obecnemu artykułowi 13 nadać brzmienie: Minister Sprawiedliwości określi, w drodze rozporządzenia, szczegółowe warunki wpisywania mediatorów do rejestru, kryteria warunków przedłużania wpisu, szczegółowe warunki organizacyjne i techniczne, które musi spełniać podmiot w celu uzyskania akredytacji i wpisu do Rejestru, rodzaje specjalizacji mediatorów sądowych, ramowy program szkoleń bazowych i ramowe programy szkoleń specjalizacyjnych, szczegółowe wymagania stawiane kadrze dydaktycznej, zasady organizacji i przeprowadzania szkoleń, zasady organizowa superwizji i wymogów wobec superwizorów, zasady podnoszenia kwalifikacji przez mediatorów wpisanych do KRM, szczegółowe warunki skreślenia i przywrócenia do KRM, uwzględniając ważny interes społeczny, prawidłowość przeprowadzania szkoleń oraz zapewnienia odpowiedniego standardu kształcenia, warunki i sposób dokumentowania doświadczenia praktycznego w zakresie prowadzenia mediacji. Uzasadnienie: Rozporządzenie wykonawcze, nieprzedstawione wraz z projektem ustawy, powinno regulować w szczegółach wiele aspektów praktycznego funkcjonowania mediatorów i mediatorek sądowych, akredytowanych instytucji szkoleniowych oraz Krajowego Rejestru Mediatorów (Sądowych). </w:t>
            </w:r>
          </w:p>
          <w:p w14:paraId="7C7D9CE5" w14:textId="7D5A65A3" w:rsidR="2F90D679" w:rsidRDefault="2F90D679" w:rsidP="2F90D679">
            <w:pPr>
              <w:jc w:val="both"/>
              <w:rPr>
                <w:rFonts w:ascii="Times New Roman" w:eastAsia="Times New Roman" w:hAnsi="Times New Roman" w:cs="Times New Roman"/>
                <w:sz w:val="20"/>
                <w:szCs w:val="20"/>
              </w:rPr>
            </w:pPr>
          </w:p>
          <w:p w14:paraId="65930251" w14:textId="2FA4D7A6" w:rsidR="7ADD8B51" w:rsidRDefault="7ADD8B51" w:rsidP="2F90D679">
            <w:pPr>
              <w:jc w:val="both"/>
              <w:rPr>
                <w:rFonts w:ascii="Times New Roman" w:eastAsia="Times New Roman" w:hAnsi="Times New Roman" w:cs="Times New Roman"/>
                <w:sz w:val="20"/>
                <w:szCs w:val="20"/>
              </w:rPr>
            </w:pPr>
            <w:r w:rsidRPr="2F90D679">
              <w:rPr>
                <w:rFonts w:ascii="Times New Roman" w:eastAsia="Times New Roman" w:hAnsi="Times New Roman" w:cs="Times New Roman"/>
                <w:sz w:val="20"/>
                <w:szCs w:val="20"/>
              </w:rPr>
              <w:t xml:space="preserve">Art. 21 ust. 2 nadać brzmienie: Rejestr zawiera informacje o mediatorach sądowych i akredytowanych instytucjach szkoleniowych. Rejestr umożliwia filtrowanie i wyszukiwanie informacji. Uzasadnienie: Korekta jest związana z faktem regulowania niniejszymi przepisami działalności mediatorów </w:t>
            </w:r>
            <w:r w:rsidRPr="2F90D679">
              <w:rPr>
                <w:rFonts w:ascii="Times New Roman" w:eastAsia="Times New Roman" w:hAnsi="Times New Roman" w:cs="Times New Roman"/>
                <w:sz w:val="20"/>
                <w:szCs w:val="20"/>
              </w:rPr>
              <w:lastRenderedPageBreak/>
              <w:t xml:space="preserve">sądowych i akredytowanych instytucji szkoleniowych, a nie ośrodków mediacyjnych w zakresie prowadzonych przez nie mediacji. </w:t>
            </w:r>
          </w:p>
          <w:p w14:paraId="3A3D43E2" w14:textId="377CC51D" w:rsidR="2F90D679" w:rsidRDefault="2F90D679" w:rsidP="2F90D679">
            <w:pPr>
              <w:jc w:val="both"/>
              <w:rPr>
                <w:rFonts w:ascii="Times New Roman" w:eastAsia="Times New Roman" w:hAnsi="Times New Roman" w:cs="Times New Roman"/>
                <w:sz w:val="20"/>
                <w:szCs w:val="20"/>
              </w:rPr>
            </w:pPr>
          </w:p>
          <w:p w14:paraId="616ED6F7" w14:textId="6BCFEF88" w:rsidR="7ADD8B51" w:rsidRDefault="7ADD8B51" w:rsidP="2F90D679">
            <w:pPr>
              <w:jc w:val="both"/>
              <w:rPr>
                <w:rFonts w:ascii="Times New Roman" w:eastAsia="Times New Roman" w:hAnsi="Times New Roman" w:cs="Times New Roman"/>
                <w:sz w:val="20"/>
                <w:szCs w:val="20"/>
              </w:rPr>
            </w:pPr>
            <w:r w:rsidRPr="2F90D679">
              <w:rPr>
                <w:rFonts w:ascii="Times New Roman" w:eastAsia="Times New Roman" w:hAnsi="Times New Roman" w:cs="Times New Roman"/>
                <w:sz w:val="20"/>
                <w:szCs w:val="20"/>
              </w:rPr>
              <w:t xml:space="preserve">21. Art. 22 ust. 1 pkt 5 lit c nadać brzmienie: kierunku odbytych studiów i ukończonych szkoleń wraz z informacji o ich formie, organizatorze, liczbie godzin Uzasadnienie: Aktualne informacje dotyczące szkoleń, znajdujące się na listach stałych mediatorów, są niewystarczające. Nie wiemy z nich, czy szkolenie było tylko online czy stacjonarnie, nie znamy liczby godzin ukończonych szkoleń, nie znamy też organizatora. </w:t>
            </w:r>
          </w:p>
          <w:p w14:paraId="32EF2C9C" w14:textId="460C440F" w:rsidR="7ADD8B51" w:rsidRDefault="7ADD8B51" w:rsidP="00EB1F74">
            <w:pPr>
              <w:jc w:val="both"/>
              <w:rPr>
                <w:rFonts w:ascii="Times New Roman" w:eastAsia="Times New Roman" w:hAnsi="Times New Roman" w:cs="Times New Roman"/>
                <w:sz w:val="20"/>
                <w:szCs w:val="20"/>
              </w:rPr>
            </w:pPr>
            <w:r w:rsidRPr="2F90D679">
              <w:rPr>
                <w:rFonts w:ascii="Times New Roman" w:eastAsia="Times New Roman" w:hAnsi="Times New Roman" w:cs="Times New Roman"/>
                <w:sz w:val="20"/>
                <w:szCs w:val="20"/>
              </w:rPr>
              <w:t>Kandydat/ka do wpisu do KRM powinien składać szczegółowe informacje, które następnie powinny być ujawnione w rejestrze, aby</w:t>
            </w:r>
            <w:r w:rsidRPr="00EB1F74">
              <w:rPr>
                <w:rFonts w:ascii="Times New Roman" w:eastAsia="Times New Roman" w:hAnsi="Times New Roman" w:cs="Times New Roman"/>
                <w:sz w:val="20"/>
                <w:szCs w:val="20"/>
              </w:rPr>
              <w:t xml:space="preserve"> </w:t>
            </w:r>
            <w:r w:rsidRPr="2F90D679">
              <w:rPr>
                <w:rFonts w:ascii="Times New Roman" w:eastAsia="Times New Roman" w:hAnsi="Times New Roman" w:cs="Times New Roman"/>
                <w:sz w:val="20"/>
                <w:szCs w:val="20"/>
              </w:rPr>
              <w:t xml:space="preserve">zainteresowany skorzystaniem z usług danego mediatora/ki miał pełny ogląd na temat danej osoby. </w:t>
            </w:r>
          </w:p>
          <w:p w14:paraId="4825B0D0" w14:textId="164BB040" w:rsidR="2F90D679" w:rsidRDefault="2F90D679" w:rsidP="2F90D679">
            <w:pPr>
              <w:jc w:val="both"/>
              <w:rPr>
                <w:rFonts w:ascii="Times New Roman" w:eastAsia="Times New Roman" w:hAnsi="Times New Roman" w:cs="Times New Roman"/>
                <w:sz w:val="20"/>
                <w:szCs w:val="20"/>
              </w:rPr>
            </w:pPr>
          </w:p>
          <w:p w14:paraId="02D4B8A1" w14:textId="191D22CC" w:rsidR="7ADD8B51" w:rsidRDefault="7ADD8B51" w:rsidP="2F90D679">
            <w:pPr>
              <w:jc w:val="both"/>
              <w:rPr>
                <w:rFonts w:ascii="Times New Roman" w:eastAsia="Times New Roman" w:hAnsi="Times New Roman" w:cs="Times New Roman"/>
                <w:sz w:val="20"/>
                <w:szCs w:val="20"/>
              </w:rPr>
            </w:pPr>
            <w:r w:rsidRPr="2F90D679">
              <w:rPr>
                <w:rFonts w:ascii="Times New Roman" w:eastAsia="Times New Roman" w:hAnsi="Times New Roman" w:cs="Times New Roman"/>
                <w:sz w:val="20"/>
                <w:szCs w:val="20"/>
              </w:rPr>
              <w:t xml:space="preserve">22. W art. 22 ust. 1 dodać punkt 7 w brzmieniu: informacji o poddawaniu swojej pracy superwizji, interwizji grupowej, posiadania certyfikatów (w tym zagranicznych) i informacji o przynależności do organizacji mediacyjnych, posiadania polisy OC, informacji o odbyciu stażu mediacyjnego lub praktyki mediacyjnej, adresu przeprowadzania mediacji w formie stacjonarnej Uzasadnienie: W związku z postulowanym przez nas podkreśleniem ustawicznego rozwoju i dokształcania kluczowa wydaje nam się możliwość znalezienie tych informacji o mediatorze/mediatorce w rejestrze. Pozwoli to stronie mediacji (ale też sędziemu czy innym instytucjom) na wybór osoby kompetentnej, która wszechstronnie dba o swój rozwój. </w:t>
            </w:r>
          </w:p>
          <w:p w14:paraId="015F2FAF" w14:textId="2D389A51" w:rsidR="2F90D679" w:rsidRDefault="2F90D679" w:rsidP="2F90D679">
            <w:pPr>
              <w:jc w:val="both"/>
              <w:rPr>
                <w:rFonts w:ascii="Times New Roman" w:eastAsia="Times New Roman" w:hAnsi="Times New Roman" w:cs="Times New Roman"/>
                <w:sz w:val="20"/>
                <w:szCs w:val="20"/>
              </w:rPr>
            </w:pPr>
          </w:p>
          <w:p w14:paraId="1C7E9C78" w14:textId="7E0C1D5C" w:rsidR="7ADD8B51" w:rsidRDefault="7ADD8B51" w:rsidP="2F90D679">
            <w:pPr>
              <w:jc w:val="both"/>
              <w:rPr>
                <w:rFonts w:ascii="Times New Roman" w:eastAsia="Times New Roman" w:hAnsi="Times New Roman" w:cs="Times New Roman"/>
                <w:sz w:val="20"/>
                <w:szCs w:val="20"/>
              </w:rPr>
            </w:pPr>
            <w:r w:rsidRPr="2F90D679">
              <w:rPr>
                <w:rFonts w:ascii="Times New Roman" w:eastAsia="Times New Roman" w:hAnsi="Times New Roman" w:cs="Times New Roman"/>
                <w:sz w:val="20"/>
                <w:szCs w:val="20"/>
              </w:rPr>
              <w:t xml:space="preserve">23. Art. 37 nadać brzmienie: Osoby wpisane na listy stałych mediatorów lub do wykazów instytucji i osób uprawnionych do prowadzenia postępowania mediacyjnego na podstawie przepisów dotychczasowych, w ciągu roku od dnia wejścia w życie ustawy podlegają wpisowi do Rejestru na wniosek, o ile spełniają warunki, o których mowa w art. 3 ust. 1 oraz udokumentują posiadanie doświadczenia w zakresie prowadzenia mediacji: 30 mediacji w okresie ostatnich 5 lat oraz przynajmniej 40 godzinne szkolenie bazowe i ??? godzinne szkolenie specjalistyczne. W razie braku możliwości wykazania się takim doświadczeniem wpis jest warunkowy na okres ??? lat, pod rygorem wykreślenia mediatora/ki Uzasadnienie: Aktualny kształt przepisów zakłada przepisanie osób znajdujących się na listach stałych mediatorów bez oczekiwania od nich spełnienia kryteriów, jakie ustawa stawia nowo wpisującym się. Osoby figurujące dziś na listach stałych mediatorów nie musiałyby wykazać się: studiami na minimalnym poziomie licencjatu, ukończeniu szkolenia bazowego, ukończenia szkolenia specjalistycznego. Będzie to skutkowało tym, że w rejestrze znajdą się osoby, które jedynie na podstawie ich oświadczenia zadeklarują dane specjalizacje załączając zanonimizowane kopie protokołów lub umów o mediację. </w:t>
            </w:r>
          </w:p>
        </w:tc>
        <w:tc>
          <w:tcPr>
            <w:tcW w:w="4721" w:type="dxa"/>
          </w:tcPr>
          <w:p w14:paraId="3216CE13" w14:textId="21914D4F" w:rsidR="48AE750C" w:rsidRDefault="48AE750C" w:rsidP="2F90D679">
            <w:pPr>
              <w:jc w:val="both"/>
              <w:rPr>
                <w:rFonts w:ascii="Times New Roman" w:hAnsi="Times New Roman" w:cs="Times New Roman"/>
                <w:b/>
                <w:bCs/>
                <w:sz w:val="20"/>
                <w:szCs w:val="20"/>
              </w:rPr>
            </w:pPr>
            <w:r w:rsidRPr="2F90D679">
              <w:rPr>
                <w:rFonts w:ascii="Times New Roman" w:hAnsi="Times New Roman" w:cs="Times New Roman"/>
                <w:b/>
                <w:bCs/>
                <w:sz w:val="20"/>
                <w:szCs w:val="20"/>
              </w:rPr>
              <w:lastRenderedPageBreak/>
              <w:t>Uwagi wyjaśnione/częściowo uwzględnione.</w:t>
            </w:r>
          </w:p>
          <w:p w14:paraId="27962EFE" w14:textId="7D24B4BC" w:rsidR="75169A3C" w:rsidRDefault="75169A3C" w:rsidP="2F90D679">
            <w:pPr>
              <w:jc w:val="both"/>
              <w:rPr>
                <w:rFonts w:ascii="Times New Roman" w:hAnsi="Times New Roman" w:cs="Times New Roman"/>
                <w:sz w:val="20"/>
                <w:szCs w:val="20"/>
              </w:rPr>
            </w:pPr>
            <w:r w:rsidRPr="2F90D679">
              <w:rPr>
                <w:rFonts w:ascii="Times New Roman" w:hAnsi="Times New Roman" w:cs="Times New Roman"/>
                <w:sz w:val="20"/>
                <w:szCs w:val="20"/>
              </w:rPr>
              <w:t>Ad. 1</w:t>
            </w:r>
            <w:r w:rsidR="4B34314A" w:rsidRPr="2F90D679">
              <w:rPr>
                <w:rFonts w:ascii="Times New Roman" w:hAnsi="Times New Roman" w:cs="Times New Roman"/>
                <w:sz w:val="20"/>
                <w:szCs w:val="20"/>
              </w:rPr>
              <w:t>-</w:t>
            </w:r>
            <w:r w:rsidR="0C886591" w:rsidRPr="2F90D679">
              <w:rPr>
                <w:rFonts w:ascii="Times New Roman" w:hAnsi="Times New Roman" w:cs="Times New Roman"/>
                <w:sz w:val="20"/>
                <w:szCs w:val="20"/>
              </w:rPr>
              <w:t>6.</w:t>
            </w:r>
            <w:r w:rsidRPr="2F90D679">
              <w:rPr>
                <w:rFonts w:ascii="Times New Roman" w:hAnsi="Times New Roman" w:cs="Times New Roman"/>
                <w:sz w:val="20"/>
                <w:szCs w:val="20"/>
              </w:rPr>
              <w:t xml:space="preserve"> </w:t>
            </w:r>
            <w:r w:rsidR="48AE750C" w:rsidRPr="00EB1F74">
              <w:rPr>
                <w:rFonts w:ascii="Times New Roman" w:hAnsi="Times New Roman" w:cs="Times New Roman"/>
                <w:sz w:val="20"/>
                <w:szCs w:val="20"/>
              </w:rPr>
              <w:t xml:space="preserve">Akredytowany ośrodek mediacyjny zmieniono na instytucję szkolącą w zakresie mediacji. </w:t>
            </w:r>
          </w:p>
          <w:p w14:paraId="500D7A52" w14:textId="7B1CD782" w:rsidR="07BD4770" w:rsidRDefault="5A35E22E" w:rsidP="2F90D679">
            <w:pPr>
              <w:jc w:val="both"/>
              <w:rPr>
                <w:rFonts w:ascii="Times New Roman" w:hAnsi="Times New Roman" w:cs="Times New Roman"/>
                <w:sz w:val="20"/>
                <w:szCs w:val="20"/>
              </w:rPr>
            </w:pPr>
            <w:r w:rsidRPr="2F90D679">
              <w:rPr>
                <w:rFonts w:ascii="Times New Roman" w:hAnsi="Times New Roman" w:cs="Times New Roman"/>
                <w:sz w:val="20"/>
                <w:szCs w:val="20"/>
              </w:rPr>
              <w:t xml:space="preserve">W art. 2 pkt 3 wyrażenie </w:t>
            </w:r>
            <w:r w:rsidR="00722436">
              <w:rPr>
                <w:rFonts w:ascii="Times New Roman" w:hAnsi="Times New Roman" w:cs="Times New Roman"/>
                <w:sz w:val="20"/>
                <w:szCs w:val="20"/>
              </w:rPr>
              <w:t>„</w:t>
            </w:r>
            <w:r w:rsidRPr="2F90D679">
              <w:rPr>
                <w:rFonts w:ascii="Times New Roman" w:hAnsi="Times New Roman" w:cs="Times New Roman"/>
                <w:sz w:val="20"/>
                <w:szCs w:val="20"/>
              </w:rPr>
              <w:t>wiedzy praktycznej” zmieniono na “umiejętności praktycznych”.</w:t>
            </w:r>
            <w:r w:rsidR="00722436">
              <w:rPr>
                <w:rFonts w:ascii="Times New Roman" w:hAnsi="Times New Roman" w:cs="Times New Roman"/>
                <w:sz w:val="20"/>
                <w:szCs w:val="20"/>
              </w:rPr>
              <w:t xml:space="preserve"> </w:t>
            </w:r>
            <w:r w:rsidR="07BD4770" w:rsidRPr="2F90D679">
              <w:rPr>
                <w:rFonts w:ascii="Times New Roman" w:eastAsia="Times New Roman" w:hAnsi="Times New Roman" w:cs="Times New Roman"/>
                <w:sz w:val="20"/>
                <w:szCs w:val="20"/>
              </w:rPr>
              <w:t>Zmiany zaproponowane w</w:t>
            </w:r>
            <w:r w:rsidR="6BC58BCD" w:rsidRPr="2F90D679">
              <w:rPr>
                <w:rFonts w:ascii="Times New Roman" w:eastAsia="Times New Roman" w:hAnsi="Times New Roman" w:cs="Times New Roman"/>
                <w:sz w:val="20"/>
                <w:szCs w:val="20"/>
              </w:rPr>
              <w:t xml:space="preserve"> odniesieniu do</w:t>
            </w:r>
            <w:r w:rsidR="07BD4770" w:rsidRPr="2F90D679">
              <w:rPr>
                <w:rFonts w:ascii="Times New Roman" w:eastAsia="Times New Roman" w:hAnsi="Times New Roman" w:cs="Times New Roman"/>
                <w:sz w:val="20"/>
                <w:szCs w:val="20"/>
              </w:rPr>
              <w:t xml:space="preserve"> </w:t>
            </w:r>
            <w:r w:rsidR="36D6A334" w:rsidRPr="2F90D679">
              <w:rPr>
                <w:rFonts w:ascii="Times New Roman" w:eastAsia="Times New Roman" w:hAnsi="Times New Roman" w:cs="Times New Roman"/>
                <w:sz w:val="20"/>
                <w:szCs w:val="20"/>
              </w:rPr>
              <w:t xml:space="preserve">proj. </w:t>
            </w:r>
            <w:r w:rsidR="07BD4770" w:rsidRPr="2F90D679">
              <w:rPr>
                <w:rFonts w:ascii="Times New Roman" w:eastAsia="Times New Roman" w:hAnsi="Times New Roman" w:cs="Times New Roman"/>
                <w:sz w:val="20"/>
                <w:szCs w:val="20"/>
              </w:rPr>
              <w:t>art</w:t>
            </w:r>
            <w:r w:rsidR="60F72FB3" w:rsidRPr="2F90D679">
              <w:rPr>
                <w:rFonts w:ascii="Times New Roman" w:eastAsia="Times New Roman" w:hAnsi="Times New Roman" w:cs="Times New Roman"/>
                <w:sz w:val="20"/>
                <w:szCs w:val="20"/>
              </w:rPr>
              <w:t>.</w:t>
            </w:r>
            <w:r w:rsidR="07BD4770" w:rsidRPr="2F90D679">
              <w:rPr>
                <w:rFonts w:ascii="Times New Roman" w:eastAsia="Times New Roman" w:hAnsi="Times New Roman" w:cs="Times New Roman"/>
                <w:sz w:val="20"/>
                <w:szCs w:val="20"/>
              </w:rPr>
              <w:t xml:space="preserve"> 2 ustawy są niezasadne, gdyż prowadzą do zatarcia istotnych różnic pomiędzy rodzajami szkoleń</w:t>
            </w:r>
            <w:r w:rsidR="7B5704B1" w:rsidRPr="2F90D679">
              <w:rPr>
                <w:rFonts w:ascii="Times New Roman" w:eastAsia="Times New Roman" w:hAnsi="Times New Roman" w:cs="Times New Roman"/>
                <w:sz w:val="20"/>
                <w:szCs w:val="20"/>
              </w:rPr>
              <w:t>.</w:t>
            </w:r>
            <w:r w:rsidR="07BD4770" w:rsidRPr="2F90D679">
              <w:rPr>
                <w:rFonts w:ascii="Times New Roman" w:eastAsia="Times New Roman" w:hAnsi="Times New Roman" w:cs="Times New Roman"/>
                <w:sz w:val="20"/>
                <w:szCs w:val="20"/>
              </w:rPr>
              <w:t xml:space="preserve"> Obecna konstrukcja przepisów umożliwia bardziej szczegółowe dostosowanie szkoleń do potrzeb </w:t>
            </w:r>
            <w:r w:rsidR="653635C9" w:rsidRPr="2F90D679">
              <w:rPr>
                <w:rFonts w:ascii="Times New Roman" w:eastAsia="Times New Roman" w:hAnsi="Times New Roman" w:cs="Times New Roman"/>
                <w:sz w:val="20"/>
                <w:szCs w:val="20"/>
              </w:rPr>
              <w:t xml:space="preserve">uczestników w zakresie </w:t>
            </w:r>
            <w:r w:rsidR="07BD4770" w:rsidRPr="2F90D679">
              <w:rPr>
                <w:rFonts w:ascii="Times New Roman" w:eastAsia="Times New Roman" w:hAnsi="Times New Roman" w:cs="Times New Roman"/>
                <w:sz w:val="20"/>
                <w:szCs w:val="20"/>
              </w:rPr>
              <w:t>mediacji</w:t>
            </w:r>
            <w:r w:rsidR="491FE5E1" w:rsidRPr="2F90D679">
              <w:rPr>
                <w:rFonts w:ascii="Times New Roman" w:eastAsia="Times New Roman" w:hAnsi="Times New Roman" w:cs="Times New Roman"/>
                <w:sz w:val="20"/>
                <w:szCs w:val="20"/>
              </w:rPr>
              <w:t>, a w tym również w zakresie</w:t>
            </w:r>
            <w:r w:rsidR="07BD4770" w:rsidRPr="2F90D679">
              <w:rPr>
                <w:rFonts w:ascii="Times New Roman" w:eastAsia="Times New Roman" w:hAnsi="Times New Roman" w:cs="Times New Roman"/>
                <w:sz w:val="20"/>
                <w:szCs w:val="20"/>
              </w:rPr>
              <w:t xml:space="preserve"> różnych dziedzin prawa, co sprzyja wysokiej jakości edukacji oraz efektywnemu rozwojowi kompetencji mediatorów.</w:t>
            </w:r>
            <w:r w:rsidR="7D49B4CE" w:rsidRPr="2F90D679">
              <w:rPr>
                <w:rFonts w:ascii="Times New Roman" w:eastAsia="Times New Roman" w:hAnsi="Times New Roman" w:cs="Times New Roman"/>
                <w:sz w:val="20"/>
                <w:szCs w:val="20"/>
              </w:rPr>
              <w:t xml:space="preserve"> Nadmierne doszczegółowienie przepisu w tym zakresie nie jest celowe.</w:t>
            </w:r>
            <w:r w:rsidR="07BD4770" w:rsidRPr="2F90D679">
              <w:rPr>
                <w:rFonts w:ascii="Times New Roman" w:eastAsia="Times New Roman" w:hAnsi="Times New Roman" w:cs="Times New Roman"/>
                <w:sz w:val="20"/>
                <w:szCs w:val="20"/>
              </w:rPr>
              <w:t xml:space="preserve"> Projektodawca celowo wprowadził rozróżnienie między szkoleniami bazowymi i specjalizacyjnymi</w:t>
            </w:r>
            <w:r w:rsidR="3B098357" w:rsidRPr="2F90D679">
              <w:rPr>
                <w:rFonts w:ascii="Times New Roman" w:eastAsia="Times New Roman" w:hAnsi="Times New Roman" w:cs="Times New Roman"/>
                <w:sz w:val="20"/>
                <w:szCs w:val="20"/>
              </w:rPr>
              <w:t xml:space="preserve"> z uwagi na różny zakres merytoryczny tych szkoleń.</w:t>
            </w:r>
            <w:r w:rsidR="3F3CCA92" w:rsidRPr="2F90D679">
              <w:rPr>
                <w:rFonts w:ascii="Times New Roman" w:hAnsi="Times New Roman" w:cs="Times New Roman"/>
                <w:sz w:val="20"/>
                <w:szCs w:val="20"/>
              </w:rPr>
              <w:t xml:space="preserve"> </w:t>
            </w:r>
            <w:r w:rsidR="6CA0C893" w:rsidRPr="2F90D679">
              <w:rPr>
                <w:rFonts w:ascii="Times New Roman" w:hAnsi="Times New Roman" w:cs="Times New Roman"/>
                <w:sz w:val="20"/>
                <w:szCs w:val="20"/>
              </w:rPr>
              <w:t xml:space="preserve">Brak także podstaw do usunięcia punktu 4, albowiem projektodawca posłużył się w ustawie określeniem “zespół specjalistów”, a zatem </w:t>
            </w:r>
            <w:r w:rsidR="50EA307A" w:rsidRPr="2F90D679">
              <w:rPr>
                <w:rFonts w:ascii="Times New Roman" w:hAnsi="Times New Roman" w:cs="Times New Roman"/>
                <w:sz w:val="20"/>
                <w:szCs w:val="20"/>
              </w:rPr>
              <w:t xml:space="preserve">ww. określenie należało zdefiniować. </w:t>
            </w:r>
            <w:r w:rsidR="5C9CB900" w:rsidRPr="2F90D679">
              <w:rPr>
                <w:rFonts w:ascii="Times New Roman" w:hAnsi="Times New Roman" w:cs="Times New Roman"/>
                <w:sz w:val="20"/>
                <w:szCs w:val="20"/>
              </w:rPr>
              <w:t xml:space="preserve">Ponadto, jak już wyżej </w:t>
            </w:r>
            <w:r w:rsidR="5C9CB900" w:rsidRPr="2F90D679">
              <w:rPr>
                <w:rFonts w:ascii="Times New Roman" w:hAnsi="Times New Roman" w:cs="Times New Roman"/>
                <w:sz w:val="20"/>
                <w:szCs w:val="20"/>
              </w:rPr>
              <w:lastRenderedPageBreak/>
              <w:t xml:space="preserve">wskazano, akredytowany ośrodek mediacyjny zmieniono na instytucję szkolącą w zakresie mediacji. </w:t>
            </w:r>
          </w:p>
          <w:p w14:paraId="0D616A51" w14:textId="05FC6C03" w:rsidR="2F90D679" w:rsidRDefault="2F90D679" w:rsidP="2F90D679">
            <w:pPr>
              <w:jc w:val="both"/>
              <w:rPr>
                <w:rFonts w:ascii="Times New Roman" w:hAnsi="Times New Roman" w:cs="Times New Roman"/>
                <w:sz w:val="20"/>
                <w:szCs w:val="20"/>
              </w:rPr>
            </w:pPr>
          </w:p>
          <w:p w14:paraId="19EAA4AD" w14:textId="61B47646" w:rsidR="50AF3922" w:rsidRDefault="50AF3922" w:rsidP="2F90D679">
            <w:pPr>
              <w:jc w:val="both"/>
              <w:rPr>
                <w:rFonts w:ascii="Times New Roman" w:hAnsi="Times New Roman" w:cs="Times New Roman"/>
                <w:sz w:val="20"/>
                <w:szCs w:val="20"/>
              </w:rPr>
            </w:pPr>
            <w:r w:rsidRPr="2F90D679">
              <w:rPr>
                <w:rFonts w:ascii="Times New Roman" w:hAnsi="Times New Roman" w:cs="Times New Roman"/>
                <w:sz w:val="20"/>
                <w:szCs w:val="20"/>
              </w:rPr>
              <w:t xml:space="preserve">Ad. 7. </w:t>
            </w:r>
            <w:r w:rsidR="577EB87D" w:rsidRPr="2F90D679">
              <w:rPr>
                <w:rFonts w:ascii="Times New Roman" w:hAnsi="Times New Roman" w:cs="Times New Roman"/>
                <w:sz w:val="20"/>
                <w:szCs w:val="20"/>
              </w:rPr>
              <w:t>Dodano kryterium wieku 26 lat</w:t>
            </w:r>
            <w:r w:rsidR="00722436">
              <w:rPr>
                <w:rFonts w:ascii="Times New Roman" w:hAnsi="Times New Roman" w:cs="Times New Roman"/>
                <w:sz w:val="20"/>
                <w:szCs w:val="20"/>
              </w:rPr>
              <w:t>.</w:t>
            </w:r>
          </w:p>
          <w:p w14:paraId="04B2D423" w14:textId="79741874" w:rsidR="577EB87D" w:rsidRDefault="577EB87D" w:rsidP="2F90D679">
            <w:pPr>
              <w:jc w:val="both"/>
              <w:rPr>
                <w:rFonts w:ascii="Times New Roman" w:hAnsi="Times New Roman" w:cs="Times New Roman"/>
                <w:sz w:val="20"/>
                <w:szCs w:val="20"/>
              </w:rPr>
            </w:pPr>
            <w:r w:rsidRPr="2F90D679">
              <w:rPr>
                <w:rFonts w:ascii="Times New Roman" w:hAnsi="Times New Roman" w:cs="Times New Roman"/>
                <w:sz w:val="20"/>
                <w:szCs w:val="20"/>
              </w:rPr>
              <w:t>Proponowane kryterium “zapewnienia lokalu do prowadzenia mediacji w formule stacjonarnej” nie ma uzasadnienia. Mediacje mogą być prowadzone przez danego mediatora stacjonarnie lub on-line, albo w formie</w:t>
            </w:r>
            <w:r w:rsidR="2E826679" w:rsidRPr="2F90D679">
              <w:rPr>
                <w:rFonts w:ascii="Times New Roman" w:hAnsi="Times New Roman" w:cs="Times New Roman"/>
                <w:sz w:val="20"/>
                <w:szCs w:val="20"/>
              </w:rPr>
              <w:t xml:space="preserve"> korespondencji</w:t>
            </w:r>
            <w:r w:rsidRPr="2F90D679">
              <w:rPr>
                <w:rFonts w:ascii="Times New Roman" w:hAnsi="Times New Roman" w:cs="Times New Roman"/>
                <w:sz w:val="20"/>
                <w:szCs w:val="20"/>
              </w:rPr>
              <w:t xml:space="preserve"> </w:t>
            </w:r>
            <w:r w:rsidR="6C120E27" w:rsidRPr="2F90D679">
              <w:rPr>
                <w:rFonts w:ascii="Times New Roman" w:hAnsi="Times New Roman" w:cs="Times New Roman"/>
                <w:sz w:val="20"/>
                <w:szCs w:val="20"/>
              </w:rPr>
              <w:t>e-mail lub</w:t>
            </w:r>
            <w:r w:rsidR="51FABBCA" w:rsidRPr="2F90D679">
              <w:rPr>
                <w:rFonts w:ascii="Times New Roman" w:hAnsi="Times New Roman" w:cs="Times New Roman"/>
                <w:sz w:val="20"/>
                <w:szCs w:val="20"/>
              </w:rPr>
              <w:t xml:space="preserve"> ustaleń</w:t>
            </w:r>
            <w:r w:rsidR="6C120E27" w:rsidRPr="2F90D679">
              <w:rPr>
                <w:rFonts w:ascii="Times New Roman" w:hAnsi="Times New Roman" w:cs="Times New Roman"/>
                <w:sz w:val="20"/>
                <w:szCs w:val="20"/>
              </w:rPr>
              <w:t xml:space="preserve"> telefonicznych. Ponadto takie kryterium byłoby niemożliwe do obiektywnego zweryfikowania przez prezesów sądów okręgowych i nie ma większego uzasadnienia z przyczyn podanych powyżej. </w:t>
            </w:r>
          </w:p>
          <w:p w14:paraId="02391554" w14:textId="435C700B" w:rsidR="00F91D91" w:rsidRDefault="76864533" w:rsidP="00F91D91">
            <w:pPr>
              <w:jc w:val="both"/>
              <w:rPr>
                <w:rFonts w:ascii="Times New Roman" w:eastAsia="Times New Roman" w:hAnsi="Times New Roman" w:cs="Times New Roman"/>
                <w:sz w:val="20"/>
                <w:szCs w:val="20"/>
              </w:rPr>
            </w:pPr>
            <w:r w:rsidRPr="2F90D679">
              <w:rPr>
                <w:rFonts w:ascii="Times New Roman" w:eastAsia="Times New Roman" w:hAnsi="Times New Roman" w:cs="Times New Roman"/>
                <w:sz w:val="20"/>
                <w:szCs w:val="20"/>
              </w:rPr>
              <w:t>Z kolei osoby z wykształceniem i praktyką prawniczą oraz uprawnieniami</w:t>
            </w:r>
            <w:r w:rsidR="5D04E4A6" w:rsidRPr="2F90D679">
              <w:rPr>
                <w:rFonts w:ascii="Times New Roman" w:eastAsia="Times New Roman" w:hAnsi="Times New Roman" w:cs="Times New Roman"/>
                <w:sz w:val="20"/>
                <w:szCs w:val="20"/>
              </w:rPr>
              <w:t>,</w:t>
            </w:r>
            <w:r w:rsidRPr="2F90D679">
              <w:rPr>
                <w:rFonts w:ascii="Times New Roman" w:eastAsia="Times New Roman" w:hAnsi="Times New Roman" w:cs="Times New Roman"/>
                <w:sz w:val="20"/>
                <w:szCs w:val="20"/>
              </w:rPr>
              <w:t xml:space="preserve"> tj. adwokaci, radcowie prawni, sędziowie</w:t>
            </w:r>
            <w:r w:rsidR="3BC2E3AC" w:rsidRPr="2F90D679">
              <w:rPr>
                <w:rFonts w:ascii="Times New Roman" w:eastAsia="Times New Roman" w:hAnsi="Times New Roman" w:cs="Times New Roman"/>
                <w:sz w:val="20"/>
                <w:szCs w:val="20"/>
              </w:rPr>
              <w:t xml:space="preserve"> i </w:t>
            </w:r>
            <w:r w:rsidRPr="2F90D679">
              <w:rPr>
                <w:rFonts w:ascii="Times New Roman" w:eastAsia="Times New Roman" w:hAnsi="Times New Roman" w:cs="Times New Roman"/>
                <w:sz w:val="20"/>
                <w:szCs w:val="20"/>
              </w:rPr>
              <w:t>prokuratorzy</w:t>
            </w:r>
            <w:r w:rsidR="60B9D6B2" w:rsidRPr="2F90D679">
              <w:rPr>
                <w:rFonts w:ascii="Times New Roman" w:eastAsia="Times New Roman" w:hAnsi="Times New Roman" w:cs="Times New Roman"/>
                <w:sz w:val="20"/>
                <w:szCs w:val="20"/>
              </w:rPr>
              <w:t xml:space="preserve"> w stanie spoczynku</w:t>
            </w:r>
            <w:r w:rsidRPr="2F90D679">
              <w:rPr>
                <w:rFonts w:ascii="Times New Roman" w:eastAsia="Times New Roman" w:hAnsi="Times New Roman" w:cs="Times New Roman"/>
                <w:sz w:val="20"/>
                <w:szCs w:val="20"/>
              </w:rPr>
              <w:t>, notariusze i radcy Prokuratorii Generalnej RP</w:t>
            </w:r>
            <w:r w:rsidR="00F91D91" w:rsidRPr="2F90D679">
              <w:rPr>
                <w:rFonts w:ascii="Times New Roman" w:eastAsia="Times New Roman" w:hAnsi="Times New Roman" w:cs="Times New Roman"/>
                <w:sz w:val="20"/>
                <w:szCs w:val="20"/>
              </w:rPr>
              <w:t xml:space="preserve"> będą zobowiązani do ukończenia szkolenia bazowego</w:t>
            </w:r>
            <w:r w:rsidR="00F91D91">
              <w:rPr>
                <w:rFonts w:ascii="Times New Roman" w:eastAsia="Times New Roman" w:hAnsi="Times New Roman" w:cs="Times New Roman"/>
                <w:sz w:val="20"/>
                <w:szCs w:val="20"/>
              </w:rPr>
              <w:t xml:space="preserve"> w celu budowania wiedzy i umiejętności specyficznych dla prowadzenia procesu mediacyjnego, w tym </w:t>
            </w:r>
            <w:r w:rsidR="00F91D91" w:rsidRPr="2F90D679">
              <w:rPr>
                <w:rFonts w:ascii="Times New Roman" w:eastAsia="Times New Roman" w:hAnsi="Times New Roman" w:cs="Times New Roman"/>
                <w:sz w:val="20"/>
                <w:szCs w:val="20"/>
              </w:rPr>
              <w:t>technik rozwiązywania konfliktów i sporów, a nadto będą zobowiązani do przystąpienia do egzaminu specjalizacyjnego</w:t>
            </w:r>
            <w:r w:rsidR="00F91D91">
              <w:rPr>
                <w:rFonts w:ascii="Times New Roman" w:eastAsia="Times New Roman" w:hAnsi="Times New Roman" w:cs="Times New Roman"/>
                <w:sz w:val="20"/>
                <w:szCs w:val="20"/>
              </w:rPr>
              <w:t xml:space="preserve">. W </w:t>
            </w:r>
            <w:r w:rsidR="00F91D91" w:rsidRPr="2F90D679">
              <w:rPr>
                <w:rFonts w:ascii="Times New Roman" w:eastAsia="Times New Roman" w:hAnsi="Times New Roman" w:cs="Times New Roman"/>
                <w:sz w:val="20"/>
                <w:szCs w:val="20"/>
              </w:rPr>
              <w:t xml:space="preserve">ocenie projektodawcy </w:t>
            </w:r>
            <w:r w:rsidR="00F91D91">
              <w:rPr>
                <w:rFonts w:ascii="Times New Roman" w:eastAsia="Times New Roman" w:hAnsi="Times New Roman" w:cs="Times New Roman"/>
                <w:sz w:val="20"/>
                <w:szCs w:val="20"/>
              </w:rPr>
              <w:t xml:space="preserve">ta grupa zawodowa </w:t>
            </w:r>
            <w:r w:rsidR="00F91D91" w:rsidRPr="2F90D679">
              <w:rPr>
                <w:rFonts w:ascii="Times New Roman" w:eastAsia="Times New Roman" w:hAnsi="Times New Roman" w:cs="Times New Roman"/>
                <w:sz w:val="20"/>
                <w:szCs w:val="20"/>
              </w:rPr>
              <w:t xml:space="preserve">co dzień pracują z </w:t>
            </w:r>
            <w:r w:rsidR="00F91D91">
              <w:rPr>
                <w:rFonts w:ascii="Times New Roman" w:eastAsia="Times New Roman" w:hAnsi="Times New Roman" w:cs="Times New Roman"/>
                <w:sz w:val="20"/>
                <w:szCs w:val="20"/>
              </w:rPr>
              <w:t>przepisami prawa, a tym samym zasadnym jest domniemanie, że posiada</w:t>
            </w:r>
            <w:r w:rsidR="00F91D91" w:rsidRPr="2F90D679">
              <w:rPr>
                <w:rFonts w:ascii="Times New Roman" w:eastAsia="Times New Roman" w:hAnsi="Times New Roman" w:cs="Times New Roman"/>
                <w:sz w:val="20"/>
                <w:szCs w:val="20"/>
              </w:rPr>
              <w:t xml:space="preserve"> kompetencje w zakresie prawnych aspektów rozwiązywania konfliktów i umiejętności konstruowania umów, porozumień, ugód ect.</w:t>
            </w:r>
            <w:r w:rsidR="00F91D91">
              <w:rPr>
                <w:rFonts w:ascii="Times New Roman" w:eastAsia="Times New Roman" w:hAnsi="Times New Roman" w:cs="Times New Roman"/>
                <w:sz w:val="20"/>
                <w:szCs w:val="20"/>
              </w:rPr>
              <w:t xml:space="preserve">, Zatem konieczność przystąpienia do egzaminu specjalizacyjnego, bez odbycia szkolenia specjalizacyjnego stanowi rozwiązanie proporcjonalne do zakładanego przez ustawodawcę celu tj. uzyskiwania wpisu przez osoby należycie przygotowane do roli mediatora sądowego. Natomiast poza aspektem wiedzy prawniczej, pozostaje kwestia budowanie kompetencji ścisłe mediacyjnych, stąd też przewidziany jest wymóg odbycia szkolenia bazowego dla tej grupy zawodowej. </w:t>
            </w:r>
            <w:r w:rsidR="006C03EC">
              <w:rPr>
                <w:rFonts w:ascii="Times New Roman" w:eastAsia="Times New Roman" w:hAnsi="Times New Roman" w:cs="Times New Roman"/>
                <w:sz w:val="20"/>
                <w:szCs w:val="20"/>
              </w:rPr>
              <w:t xml:space="preserve">Kompetencje te nie wynikają z faktu stosowania prawa. </w:t>
            </w:r>
          </w:p>
          <w:p w14:paraId="0F37537B" w14:textId="65C461B8" w:rsidR="2F90D679" w:rsidRDefault="2F90D679" w:rsidP="2F90D679">
            <w:pPr>
              <w:jc w:val="both"/>
              <w:rPr>
                <w:rFonts w:ascii="Times New Roman" w:hAnsi="Times New Roman" w:cs="Times New Roman"/>
                <w:sz w:val="20"/>
                <w:szCs w:val="20"/>
              </w:rPr>
            </w:pPr>
          </w:p>
          <w:p w14:paraId="4C0CF87C" w14:textId="4D11AE99" w:rsidR="10F61223" w:rsidRDefault="10F61223" w:rsidP="2F90D679">
            <w:pPr>
              <w:jc w:val="both"/>
              <w:rPr>
                <w:rFonts w:ascii="Times New Roman" w:eastAsia="Aptos" w:hAnsi="Times New Roman" w:cs="Times New Roman"/>
                <w:color w:val="000000" w:themeColor="text1"/>
                <w:sz w:val="20"/>
                <w:szCs w:val="20"/>
              </w:rPr>
            </w:pPr>
            <w:r w:rsidRPr="2F90D679">
              <w:rPr>
                <w:rFonts w:ascii="Times New Roman" w:hAnsi="Times New Roman" w:cs="Times New Roman"/>
                <w:sz w:val="20"/>
                <w:szCs w:val="20"/>
              </w:rPr>
              <w:t xml:space="preserve">Ad. 8. </w:t>
            </w:r>
            <w:r w:rsidR="3AA3E1DB" w:rsidRPr="2F90D679">
              <w:rPr>
                <w:rFonts w:ascii="Times New Roman" w:eastAsia="Aptos" w:hAnsi="Times New Roman" w:cs="Times New Roman"/>
                <w:color w:val="000000" w:themeColor="text1"/>
                <w:sz w:val="20"/>
                <w:szCs w:val="20"/>
              </w:rPr>
              <w:t>Informacje podane w uwadze nie znajdują się w zakresie projektowanej regulacji. Projektowane przepisy nie regulują kwestii związanych ze strażami, superwizjami czy interwizjami grupowymi ani kwestiami związanymi z ubezpieczeniem. Takie unormowania wymagają fundamentalnych zmian</w:t>
            </w:r>
            <w:r w:rsidR="1828267B" w:rsidRPr="2F90D679">
              <w:rPr>
                <w:rFonts w:ascii="Times New Roman" w:eastAsia="Aptos" w:hAnsi="Times New Roman" w:cs="Times New Roman"/>
                <w:color w:val="000000" w:themeColor="text1"/>
                <w:sz w:val="20"/>
                <w:szCs w:val="20"/>
              </w:rPr>
              <w:t xml:space="preserve"> ustrojowych w zakresie</w:t>
            </w:r>
            <w:r w:rsidR="3AA3E1DB" w:rsidRPr="2F90D679">
              <w:rPr>
                <w:rFonts w:ascii="Times New Roman" w:eastAsia="Aptos" w:hAnsi="Times New Roman" w:cs="Times New Roman"/>
                <w:color w:val="000000" w:themeColor="text1"/>
                <w:sz w:val="20"/>
                <w:szCs w:val="20"/>
              </w:rPr>
              <w:t xml:space="preserve"> w rynku mediacji i prowadzenia działalności </w:t>
            </w:r>
            <w:r w:rsidR="3AA3E1DB" w:rsidRPr="2F90D679">
              <w:rPr>
                <w:rFonts w:ascii="Times New Roman" w:eastAsia="Aptos" w:hAnsi="Times New Roman" w:cs="Times New Roman"/>
                <w:color w:val="000000" w:themeColor="text1"/>
                <w:sz w:val="20"/>
                <w:szCs w:val="20"/>
              </w:rPr>
              <w:lastRenderedPageBreak/>
              <w:t>przez mediatorów</w:t>
            </w:r>
            <w:r w:rsidR="42E2E0D9" w:rsidRPr="2F90D679">
              <w:rPr>
                <w:rFonts w:ascii="Times New Roman" w:eastAsia="Aptos" w:hAnsi="Times New Roman" w:cs="Times New Roman"/>
                <w:color w:val="000000" w:themeColor="text1"/>
                <w:sz w:val="20"/>
                <w:szCs w:val="20"/>
              </w:rPr>
              <w:t xml:space="preserve">, co znacznie wykracza poza zakres regulowany projektowanymi przepisami. </w:t>
            </w:r>
          </w:p>
          <w:p w14:paraId="7DC8EA5C" w14:textId="4D6BC411" w:rsidR="3E1A16C2" w:rsidRDefault="3E1A16C2" w:rsidP="2F90D679">
            <w:pPr>
              <w:jc w:val="both"/>
              <w:rPr>
                <w:rFonts w:ascii="Times New Roman" w:eastAsia="Times New Roman" w:hAnsi="Times New Roman" w:cs="Times New Roman"/>
                <w:sz w:val="20"/>
                <w:szCs w:val="20"/>
              </w:rPr>
            </w:pPr>
            <w:r w:rsidRPr="2F90D679">
              <w:rPr>
                <w:rFonts w:ascii="Times New Roman" w:hAnsi="Times New Roman" w:cs="Times New Roman"/>
                <w:sz w:val="20"/>
                <w:szCs w:val="20"/>
              </w:rPr>
              <w:t xml:space="preserve">Na </w:t>
            </w:r>
            <w:r w:rsidR="2D944145" w:rsidRPr="2F90D679">
              <w:rPr>
                <w:rFonts w:ascii="Times New Roman" w:hAnsi="Times New Roman" w:cs="Times New Roman"/>
                <w:sz w:val="20"/>
                <w:szCs w:val="20"/>
              </w:rPr>
              <w:t>marginesie</w:t>
            </w:r>
            <w:r w:rsidRPr="2F90D679">
              <w:rPr>
                <w:rFonts w:ascii="Times New Roman" w:hAnsi="Times New Roman" w:cs="Times New Roman"/>
                <w:sz w:val="20"/>
                <w:szCs w:val="20"/>
              </w:rPr>
              <w:t xml:space="preserve"> należy zauważyć, że</w:t>
            </w:r>
            <w:r w:rsidR="6F3FEBA5" w:rsidRPr="2F90D679">
              <w:rPr>
                <w:rFonts w:ascii="Times New Roman" w:hAnsi="Times New Roman" w:cs="Times New Roman"/>
                <w:sz w:val="20"/>
                <w:szCs w:val="20"/>
              </w:rPr>
              <w:t xml:space="preserve"> </w:t>
            </w:r>
            <w:r w:rsidR="0DE3F864" w:rsidRPr="2F90D679">
              <w:rPr>
                <w:rFonts w:ascii="Times New Roman" w:eastAsia="Times New Roman" w:hAnsi="Times New Roman" w:cs="Times New Roman"/>
                <w:sz w:val="20"/>
                <w:szCs w:val="20"/>
              </w:rPr>
              <w:t>g</w:t>
            </w:r>
            <w:r w:rsidR="00E6BEF5" w:rsidRPr="2F90D679">
              <w:rPr>
                <w:rFonts w:ascii="Times New Roman" w:eastAsia="Times New Roman" w:hAnsi="Times New Roman" w:cs="Times New Roman"/>
                <w:sz w:val="20"/>
                <w:szCs w:val="20"/>
              </w:rPr>
              <w:t xml:space="preserve">łównym celem prowadzenia </w:t>
            </w:r>
            <w:r w:rsidR="00F91D91">
              <w:rPr>
                <w:rFonts w:ascii="Times New Roman" w:eastAsia="Times New Roman" w:hAnsi="Times New Roman" w:cs="Times New Roman"/>
                <w:sz w:val="20"/>
                <w:szCs w:val="20"/>
              </w:rPr>
              <w:t>Rejestru</w:t>
            </w:r>
            <w:r w:rsidR="00E6BEF5" w:rsidRPr="2F90D679">
              <w:rPr>
                <w:rFonts w:ascii="Times New Roman" w:eastAsia="Times New Roman" w:hAnsi="Times New Roman" w:cs="Times New Roman"/>
                <w:sz w:val="20"/>
                <w:szCs w:val="20"/>
              </w:rPr>
              <w:t xml:space="preserve"> jest zapewnienie przejrzystości i umożliwienie zainteresowanym stronom (sędziom, prokuratorom, stronom postępowania) łatwego dostępu do podstawowych informacji o mediatorach, takich jak ich dane osobowe, obszar działania, ukończone szkolenia oraz specjalizacje. Propozycja rozszerzenia wymagań o dane takie jak certyfikaty czy doświadczenie praktyczne nie wnoszą istotnych informacji, które byłyby niezbędne do wykonania podstawowego zadania rejestru – ułatwienia wyboru mediatora na podstawie jego formalnych kwalifikacji. </w:t>
            </w:r>
            <w:r w:rsidR="54232779" w:rsidRPr="2F90D679">
              <w:rPr>
                <w:rFonts w:ascii="Times New Roman" w:eastAsia="Times New Roman" w:hAnsi="Times New Roman" w:cs="Times New Roman"/>
                <w:sz w:val="20"/>
                <w:szCs w:val="20"/>
              </w:rPr>
              <w:t>Rejestr powinien pozostać prosty</w:t>
            </w:r>
            <w:r w:rsidR="09DC4692" w:rsidRPr="2F90D679">
              <w:rPr>
                <w:rFonts w:ascii="Times New Roman" w:eastAsia="Times New Roman" w:hAnsi="Times New Roman" w:cs="Times New Roman"/>
                <w:sz w:val="20"/>
                <w:szCs w:val="20"/>
              </w:rPr>
              <w:t xml:space="preserve"> i </w:t>
            </w:r>
            <w:r w:rsidR="54232779" w:rsidRPr="2F90D679">
              <w:rPr>
                <w:rFonts w:ascii="Times New Roman" w:eastAsia="Times New Roman" w:hAnsi="Times New Roman" w:cs="Times New Roman"/>
                <w:sz w:val="20"/>
                <w:szCs w:val="20"/>
              </w:rPr>
              <w:t>przejrzysty, umożliwi</w:t>
            </w:r>
            <w:r w:rsidR="1BCE7A2F" w:rsidRPr="2F90D679">
              <w:rPr>
                <w:rFonts w:ascii="Times New Roman" w:eastAsia="Times New Roman" w:hAnsi="Times New Roman" w:cs="Times New Roman"/>
                <w:sz w:val="20"/>
                <w:szCs w:val="20"/>
              </w:rPr>
              <w:t>ając</w:t>
            </w:r>
            <w:r w:rsidR="54232779" w:rsidRPr="2F90D679">
              <w:rPr>
                <w:rFonts w:ascii="Times New Roman" w:eastAsia="Times New Roman" w:hAnsi="Times New Roman" w:cs="Times New Roman"/>
                <w:sz w:val="20"/>
                <w:szCs w:val="20"/>
              </w:rPr>
              <w:t xml:space="preserve"> łatw</w:t>
            </w:r>
            <w:r w:rsidR="79B25C5A" w:rsidRPr="2F90D679">
              <w:rPr>
                <w:rFonts w:ascii="Times New Roman" w:eastAsia="Times New Roman" w:hAnsi="Times New Roman" w:cs="Times New Roman"/>
                <w:sz w:val="20"/>
                <w:szCs w:val="20"/>
              </w:rPr>
              <w:t>y</w:t>
            </w:r>
            <w:r w:rsidR="54232779" w:rsidRPr="2F90D679">
              <w:rPr>
                <w:rFonts w:ascii="Times New Roman" w:eastAsia="Times New Roman" w:hAnsi="Times New Roman" w:cs="Times New Roman"/>
                <w:sz w:val="20"/>
                <w:szCs w:val="20"/>
              </w:rPr>
              <w:t xml:space="preserve"> dostęp do podstawowych informacji o mediatorach</w:t>
            </w:r>
            <w:r w:rsidR="1706769F" w:rsidRPr="2F90D679">
              <w:rPr>
                <w:rFonts w:ascii="Times New Roman" w:eastAsia="Times New Roman" w:hAnsi="Times New Roman" w:cs="Times New Roman"/>
                <w:sz w:val="20"/>
                <w:szCs w:val="20"/>
              </w:rPr>
              <w:t xml:space="preserve"> sądowych</w:t>
            </w:r>
            <w:r w:rsidR="54232779" w:rsidRPr="2F90D679">
              <w:rPr>
                <w:rFonts w:ascii="Times New Roman" w:eastAsia="Times New Roman" w:hAnsi="Times New Roman" w:cs="Times New Roman"/>
                <w:sz w:val="20"/>
                <w:szCs w:val="20"/>
              </w:rPr>
              <w:t>. Wprowadzenie dodatkowych wymagań może tylko skomplikować proces rejestracji i wprowadzić zbędne trudności zarówno dla mediatorów, jak i dla osób korzystających z rejestru.</w:t>
            </w:r>
          </w:p>
          <w:p w14:paraId="4E4D16D9" w14:textId="6CC1C085" w:rsidR="2F90D679" w:rsidRDefault="2F90D679" w:rsidP="2F90D679">
            <w:pPr>
              <w:jc w:val="both"/>
              <w:rPr>
                <w:rFonts w:ascii="Times New Roman" w:hAnsi="Times New Roman" w:cs="Times New Roman"/>
                <w:sz w:val="20"/>
                <w:szCs w:val="20"/>
              </w:rPr>
            </w:pPr>
          </w:p>
          <w:p w14:paraId="16E84536" w14:textId="4A0293B7" w:rsidR="12FA23AD" w:rsidRDefault="12FA23AD" w:rsidP="2F90D679">
            <w:pPr>
              <w:jc w:val="both"/>
              <w:rPr>
                <w:rFonts w:ascii="Times New Roman" w:hAnsi="Times New Roman" w:cs="Times New Roman"/>
                <w:sz w:val="20"/>
                <w:szCs w:val="20"/>
              </w:rPr>
            </w:pPr>
            <w:r w:rsidRPr="2F90D679">
              <w:rPr>
                <w:rFonts w:ascii="Times New Roman" w:hAnsi="Times New Roman" w:cs="Times New Roman"/>
                <w:sz w:val="20"/>
                <w:szCs w:val="20"/>
              </w:rPr>
              <w:t>Ad. 9</w:t>
            </w:r>
            <w:r w:rsidR="0E0DAAA1" w:rsidRPr="2F90D679">
              <w:rPr>
                <w:rFonts w:ascii="Times New Roman" w:hAnsi="Times New Roman" w:cs="Times New Roman"/>
                <w:sz w:val="20"/>
                <w:szCs w:val="20"/>
              </w:rPr>
              <w:t xml:space="preserve"> i 10.</w:t>
            </w:r>
            <w:r w:rsidRPr="2F90D679">
              <w:rPr>
                <w:rFonts w:ascii="Times New Roman" w:hAnsi="Times New Roman" w:cs="Times New Roman"/>
                <w:sz w:val="20"/>
                <w:szCs w:val="20"/>
              </w:rPr>
              <w:t xml:space="preserve"> Wymaganie zaświadczenia z Krajowego Rejestru Karnego nie jest wymogiem nadmiernym, a osoby zainteresowane złożeniem wniosku o wpis do Rejestru mają możliwość pobrać zaświadczenie on-line. </w:t>
            </w:r>
            <w:r w:rsidR="56BAB8C6" w:rsidRPr="2F90D679">
              <w:rPr>
                <w:rFonts w:ascii="Times New Roman" w:hAnsi="Times New Roman" w:cs="Times New Roman"/>
                <w:sz w:val="20"/>
                <w:szCs w:val="20"/>
              </w:rPr>
              <w:t xml:space="preserve">W ocenie projektodawcy nie ma konieczności zmiany projektowanego przepisu ani </w:t>
            </w:r>
            <w:r w:rsidR="34DBADDE" w:rsidRPr="2F90D679">
              <w:rPr>
                <w:rFonts w:ascii="Times New Roman" w:hAnsi="Times New Roman" w:cs="Times New Roman"/>
                <w:sz w:val="20"/>
                <w:szCs w:val="20"/>
              </w:rPr>
              <w:t xml:space="preserve">przewidzianych dalej </w:t>
            </w:r>
            <w:r w:rsidR="56BAB8C6" w:rsidRPr="2F90D679">
              <w:rPr>
                <w:rFonts w:ascii="Times New Roman" w:hAnsi="Times New Roman" w:cs="Times New Roman"/>
                <w:sz w:val="20"/>
                <w:szCs w:val="20"/>
              </w:rPr>
              <w:t>odwołań</w:t>
            </w:r>
            <w:r w:rsidR="72E55B5F" w:rsidRPr="2F90D679">
              <w:rPr>
                <w:rFonts w:ascii="Times New Roman" w:hAnsi="Times New Roman" w:cs="Times New Roman"/>
                <w:sz w:val="20"/>
                <w:szCs w:val="20"/>
              </w:rPr>
              <w:t xml:space="preserve"> ustawowych</w:t>
            </w:r>
            <w:r w:rsidR="56BAB8C6" w:rsidRPr="2F90D679">
              <w:rPr>
                <w:rFonts w:ascii="Times New Roman" w:hAnsi="Times New Roman" w:cs="Times New Roman"/>
                <w:sz w:val="20"/>
                <w:szCs w:val="20"/>
              </w:rPr>
              <w:t>.</w:t>
            </w:r>
          </w:p>
          <w:p w14:paraId="59135F55" w14:textId="4BFC72C3" w:rsidR="2F90D679" w:rsidRDefault="2F90D679" w:rsidP="2F90D679">
            <w:pPr>
              <w:jc w:val="both"/>
              <w:rPr>
                <w:rFonts w:ascii="Times New Roman" w:hAnsi="Times New Roman" w:cs="Times New Roman"/>
                <w:sz w:val="20"/>
                <w:szCs w:val="20"/>
              </w:rPr>
            </w:pPr>
          </w:p>
          <w:p w14:paraId="43E691FC" w14:textId="632A4E4B" w:rsidR="424E8A5D" w:rsidRDefault="424E8A5D" w:rsidP="2F90D679">
            <w:pPr>
              <w:jc w:val="both"/>
              <w:rPr>
                <w:rFonts w:ascii="Times New Roman" w:hAnsi="Times New Roman" w:cs="Times New Roman"/>
                <w:sz w:val="20"/>
                <w:szCs w:val="20"/>
              </w:rPr>
            </w:pPr>
            <w:r w:rsidRPr="2F90D679">
              <w:rPr>
                <w:rFonts w:ascii="Times New Roman" w:hAnsi="Times New Roman" w:cs="Times New Roman"/>
                <w:sz w:val="20"/>
                <w:szCs w:val="20"/>
              </w:rPr>
              <w:t>Ad. 11. Składanie oświadczeń będzie dokonywane za pomocą Rejestru, a zatem drogą elektroniczną i tym samym w ocenie projektodawcy nie jest to obowiązek nadmiarowy wobec mediatorów</w:t>
            </w:r>
            <w:r w:rsidR="14C52230" w:rsidRPr="2F90D679">
              <w:rPr>
                <w:rFonts w:ascii="Times New Roman" w:hAnsi="Times New Roman" w:cs="Times New Roman"/>
                <w:sz w:val="20"/>
                <w:szCs w:val="20"/>
              </w:rPr>
              <w:t xml:space="preserve">, tym bardziej, że dotyczy istotnych wymogów warunkujących utrzymanie wpisu w Rejestrze m.in. </w:t>
            </w:r>
            <w:r w:rsidR="6A4503C8" w:rsidRPr="2F90D679">
              <w:rPr>
                <w:rFonts w:ascii="Times New Roman" w:hAnsi="Times New Roman" w:cs="Times New Roman"/>
                <w:sz w:val="20"/>
                <w:szCs w:val="20"/>
              </w:rPr>
              <w:t>p</w:t>
            </w:r>
            <w:r w:rsidR="14C52230" w:rsidRPr="2F90D679">
              <w:rPr>
                <w:rFonts w:ascii="Times New Roman" w:hAnsi="Times New Roman" w:cs="Times New Roman"/>
                <w:sz w:val="20"/>
                <w:szCs w:val="20"/>
              </w:rPr>
              <w:t>osiadania pełnej zdolności do czynności prawnych.</w:t>
            </w:r>
          </w:p>
          <w:p w14:paraId="32FCC6CF" w14:textId="204C7DB0" w:rsidR="2F90D679" w:rsidRDefault="2F90D679" w:rsidP="2F90D679">
            <w:pPr>
              <w:jc w:val="both"/>
              <w:rPr>
                <w:rFonts w:ascii="Times New Roman" w:hAnsi="Times New Roman" w:cs="Times New Roman"/>
                <w:sz w:val="20"/>
                <w:szCs w:val="20"/>
              </w:rPr>
            </w:pPr>
          </w:p>
          <w:p w14:paraId="2BDF0EEC" w14:textId="0C1660BF" w:rsidR="6A902FA3" w:rsidRDefault="6A902FA3" w:rsidP="2F90D679">
            <w:pPr>
              <w:jc w:val="both"/>
              <w:rPr>
                <w:rFonts w:ascii="Times New Roman" w:hAnsi="Times New Roman" w:cs="Times New Roman"/>
                <w:sz w:val="20"/>
                <w:szCs w:val="20"/>
              </w:rPr>
            </w:pPr>
            <w:r w:rsidRPr="2F90D679">
              <w:rPr>
                <w:rFonts w:ascii="Times New Roman" w:hAnsi="Times New Roman" w:cs="Times New Roman"/>
                <w:sz w:val="20"/>
                <w:szCs w:val="20"/>
              </w:rPr>
              <w:t>Ad. 12. Staże, superwizje, opiekunowie staży ect. nie są przedmiotem projektowanej regulacji. Proponowane rozwiązania są na obecnym etapie rozwoju mediacji niecelowe, a przede wszyst</w:t>
            </w:r>
            <w:r w:rsidR="1EC185C2" w:rsidRPr="2F90D679">
              <w:rPr>
                <w:rFonts w:ascii="Times New Roman" w:hAnsi="Times New Roman" w:cs="Times New Roman"/>
                <w:sz w:val="20"/>
                <w:szCs w:val="20"/>
              </w:rPr>
              <w:t xml:space="preserve">kim wymagają zmian ustrojowych w zakresie rynku mediacji, a tym samym znajdują się poza materią objętą niniejszym projektem. </w:t>
            </w:r>
          </w:p>
          <w:p w14:paraId="3B5520A0" w14:textId="49D04E14" w:rsidR="2F90D679" w:rsidRDefault="2F90D679" w:rsidP="2F90D679">
            <w:pPr>
              <w:jc w:val="both"/>
              <w:rPr>
                <w:rFonts w:ascii="Times New Roman" w:hAnsi="Times New Roman" w:cs="Times New Roman"/>
                <w:sz w:val="20"/>
                <w:szCs w:val="20"/>
              </w:rPr>
            </w:pPr>
          </w:p>
          <w:p w14:paraId="0A2B50C4" w14:textId="518155F0" w:rsidR="2F90D679" w:rsidRDefault="72A6BCC3" w:rsidP="2F90D679">
            <w:pPr>
              <w:spacing w:after="160" w:line="276" w:lineRule="auto"/>
              <w:jc w:val="both"/>
              <w:rPr>
                <w:rFonts w:ascii="Times New Roman" w:eastAsia="Times New Roman" w:hAnsi="Times New Roman" w:cs="Times New Roman"/>
                <w:sz w:val="20"/>
                <w:szCs w:val="20"/>
              </w:rPr>
            </w:pPr>
            <w:r w:rsidRPr="2F90D679">
              <w:rPr>
                <w:rFonts w:ascii="Times New Roman" w:hAnsi="Times New Roman" w:cs="Times New Roman"/>
                <w:sz w:val="20"/>
                <w:szCs w:val="20"/>
              </w:rPr>
              <w:lastRenderedPageBreak/>
              <w:t xml:space="preserve">Ad. 13. </w:t>
            </w:r>
            <w:r w:rsidRPr="2F90D679">
              <w:rPr>
                <w:rFonts w:ascii="Times New Roman" w:eastAsia="Times New Roman" w:hAnsi="Times New Roman" w:cs="Times New Roman"/>
                <w:sz w:val="20"/>
                <w:szCs w:val="20"/>
              </w:rPr>
              <w:t>W odniesieniu do procedury skargowej zauważyć należy, że ani obecne ani projektowane przepisy nie pozbawiają mediatorów możliwości odniesienia się do skarg składanych przez strony postępowań mediacyjnych prowadzonych ze skierowania sądu. Prezesi sądów okręgowych prowadzą te sprawy w trybie k.p.a.</w:t>
            </w:r>
            <w:r w:rsidR="103A8B57" w:rsidRPr="2F90D679">
              <w:rPr>
                <w:rFonts w:ascii="Times New Roman" w:eastAsia="Times New Roman" w:hAnsi="Times New Roman" w:cs="Times New Roman"/>
                <w:sz w:val="20"/>
                <w:szCs w:val="20"/>
              </w:rPr>
              <w:t>,</w:t>
            </w:r>
            <w:r w:rsidRPr="2F90D679">
              <w:rPr>
                <w:rFonts w:ascii="Times New Roman" w:eastAsia="Times New Roman" w:hAnsi="Times New Roman" w:cs="Times New Roman"/>
                <w:sz w:val="20"/>
                <w:szCs w:val="20"/>
              </w:rPr>
              <w:t xml:space="preserve"> a zatem mediatorzy mogą się wypowiadać w przedmiocie złożonych skarg, a także zask</w:t>
            </w:r>
            <w:r w:rsidR="47BF79C8" w:rsidRPr="2F90D679">
              <w:rPr>
                <w:rFonts w:ascii="Times New Roman" w:eastAsia="Times New Roman" w:hAnsi="Times New Roman" w:cs="Times New Roman"/>
                <w:sz w:val="20"/>
                <w:szCs w:val="20"/>
              </w:rPr>
              <w:t>a</w:t>
            </w:r>
            <w:r w:rsidRPr="2F90D679">
              <w:rPr>
                <w:rFonts w:ascii="Times New Roman" w:eastAsia="Times New Roman" w:hAnsi="Times New Roman" w:cs="Times New Roman"/>
                <w:sz w:val="20"/>
                <w:szCs w:val="20"/>
              </w:rPr>
              <w:t>rżyć decyzję o skreśleniu z listy</w:t>
            </w:r>
            <w:r w:rsidR="625782D0" w:rsidRPr="2F90D679">
              <w:rPr>
                <w:rFonts w:ascii="Times New Roman" w:eastAsia="Times New Roman" w:hAnsi="Times New Roman" w:cs="Times New Roman"/>
                <w:sz w:val="20"/>
                <w:szCs w:val="20"/>
              </w:rPr>
              <w:t xml:space="preserve"> stałych mediatorów do</w:t>
            </w:r>
            <w:r w:rsidRPr="2F90D679">
              <w:rPr>
                <w:rFonts w:ascii="Times New Roman" w:eastAsia="Times New Roman" w:hAnsi="Times New Roman" w:cs="Times New Roman"/>
                <w:sz w:val="20"/>
                <w:szCs w:val="20"/>
              </w:rPr>
              <w:t xml:space="preserve"> sądu administracyjnego. </w:t>
            </w:r>
          </w:p>
          <w:p w14:paraId="378D6886" w14:textId="690A7E8B" w:rsidR="5E7C067C" w:rsidRDefault="5E7C067C" w:rsidP="2F90D679">
            <w:pPr>
              <w:jc w:val="both"/>
              <w:rPr>
                <w:rFonts w:ascii="Times New Roman" w:hAnsi="Times New Roman" w:cs="Times New Roman"/>
                <w:sz w:val="20"/>
                <w:szCs w:val="20"/>
              </w:rPr>
            </w:pPr>
            <w:r w:rsidRPr="2F90D679">
              <w:rPr>
                <w:rFonts w:ascii="Times New Roman" w:hAnsi="Times New Roman" w:cs="Times New Roman"/>
                <w:sz w:val="20"/>
                <w:szCs w:val="20"/>
              </w:rPr>
              <w:t xml:space="preserve">Ad. 14. Projektowane przepisy </w:t>
            </w:r>
            <w:r w:rsidR="7858E529" w:rsidRPr="2F90D679">
              <w:rPr>
                <w:rFonts w:ascii="Times New Roman" w:hAnsi="Times New Roman" w:cs="Times New Roman"/>
                <w:sz w:val="20"/>
                <w:szCs w:val="20"/>
              </w:rPr>
              <w:t xml:space="preserve">wprowadzają określone wymogi dla podmiotów wnioskujących o wpis do Rejestru, dodatkowo będą one musiały posiadać kadrę do prowadzenia szkoleń i przeprowadzenia </w:t>
            </w:r>
            <w:r w:rsidR="7170D012" w:rsidRPr="2F90D679">
              <w:rPr>
                <w:rFonts w:ascii="Times New Roman" w:hAnsi="Times New Roman" w:cs="Times New Roman"/>
                <w:sz w:val="20"/>
                <w:szCs w:val="20"/>
              </w:rPr>
              <w:t>e</w:t>
            </w:r>
            <w:r w:rsidR="7858E529" w:rsidRPr="2F90D679">
              <w:rPr>
                <w:rFonts w:ascii="Times New Roman" w:hAnsi="Times New Roman" w:cs="Times New Roman"/>
                <w:sz w:val="20"/>
                <w:szCs w:val="20"/>
              </w:rPr>
              <w:t>gzaminów spełniającą wymagania</w:t>
            </w:r>
            <w:r w:rsidR="08D0A5A6" w:rsidRPr="2F90D679">
              <w:rPr>
                <w:rFonts w:ascii="Times New Roman" w:hAnsi="Times New Roman" w:cs="Times New Roman"/>
                <w:sz w:val="20"/>
                <w:szCs w:val="20"/>
              </w:rPr>
              <w:t xml:space="preserve"> ustawowe.</w:t>
            </w:r>
            <w:r w:rsidR="255F0043" w:rsidRPr="2F90D679">
              <w:rPr>
                <w:rFonts w:ascii="Times New Roman" w:hAnsi="Times New Roman" w:cs="Times New Roman"/>
                <w:sz w:val="20"/>
                <w:szCs w:val="20"/>
              </w:rPr>
              <w:t xml:space="preserve"> </w:t>
            </w:r>
            <w:r w:rsidR="4F419401" w:rsidRPr="2F90D679">
              <w:rPr>
                <w:rFonts w:ascii="Times New Roman" w:hAnsi="Times New Roman" w:cs="Times New Roman"/>
                <w:sz w:val="20"/>
                <w:szCs w:val="20"/>
              </w:rPr>
              <w:t>Jednocześnie</w:t>
            </w:r>
            <w:r w:rsidR="120D0C42" w:rsidRPr="2F90D679">
              <w:rPr>
                <w:rFonts w:ascii="Times New Roman" w:hAnsi="Times New Roman" w:cs="Times New Roman"/>
                <w:sz w:val="20"/>
                <w:szCs w:val="20"/>
              </w:rPr>
              <w:t xml:space="preserve"> szkolenia i egzaminy będą musiały być prowadzone zgodnie z wymaganiami merytorycznymi wskazanymi w ramowych programach szkoleń. </w:t>
            </w:r>
            <w:r w:rsidR="6A32DE54" w:rsidRPr="2F90D679">
              <w:rPr>
                <w:rFonts w:ascii="Times New Roman" w:hAnsi="Times New Roman" w:cs="Times New Roman"/>
                <w:sz w:val="20"/>
                <w:szCs w:val="20"/>
              </w:rPr>
              <w:t>S</w:t>
            </w:r>
            <w:r w:rsidR="08D0A5A6" w:rsidRPr="2F90D679">
              <w:rPr>
                <w:rFonts w:ascii="Times New Roman" w:hAnsi="Times New Roman" w:cs="Times New Roman"/>
                <w:sz w:val="20"/>
                <w:szCs w:val="20"/>
              </w:rPr>
              <w:t xml:space="preserve">ą </w:t>
            </w:r>
            <w:r w:rsidR="78BAB94A" w:rsidRPr="2F90D679">
              <w:rPr>
                <w:rFonts w:ascii="Times New Roman" w:hAnsi="Times New Roman" w:cs="Times New Roman"/>
                <w:sz w:val="20"/>
                <w:szCs w:val="20"/>
              </w:rPr>
              <w:t xml:space="preserve">to </w:t>
            </w:r>
            <w:r w:rsidR="08D0A5A6" w:rsidRPr="2F90D679">
              <w:rPr>
                <w:rFonts w:ascii="Times New Roman" w:hAnsi="Times New Roman" w:cs="Times New Roman"/>
                <w:sz w:val="20"/>
                <w:szCs w:val="20"/>
              </w:rPr>
              <w:t>wystarczające</w:t>
            </w:r>
            <w:r w:rsidR="55DDE272" w:rsidRPr="2F90D679">
              <w:rPr>
                <w:rFonts w:ascii="Times New Roman" w:hAnsi="Times New Roman" w:cs="Times New Roman"/>
                <w:sz w:val="20"/>
                <w:szCs w:val="20"/>
              </w:rPr>
              <w:t xml:space="preserve"> wymagania dla zapewnienia </w:t>
            </w:r>
            <w:r w:rsidR="2E38F07B" w:rsidRPr="2F90D679">
              <w:rPr>
                <w:rFonts w:ascii="Times New Roman" w:hAnsi="Times New Roman" w:cs="Times New Roman"/>
                <w:sz w:val="20"/>
                <w:szCs w:val="20"/>
              </w:rPr>
              <w:t>prawidłowego</w:t>
            </w:r>
            <w:r w:rsidR="55DDE272" w:rsidRPr="2F90D679">
              <w:rPr>
                <w:rFonts w:ascii="Times New Roman" w:hAnsi="Times New Roman" w:cs="Times New Roman"/>
                <w:sz w:val="20"/>
                <w:szCs w:val="20"/>
              </w:rPr>
              <w:t xml:space="preserve"> przeprowadzania szkoleń i egzaminów</w:t>
            </w:r>
            <w:r w:rsidR="066534D7" w:rsidRPr="2F90D679">
              <w:rPr>
                <w:rFonts w:ascii="Times New Roman" w:hAnsi="Times New Roman" w:cs="Times New Roman"/>
                <w:sz w:val="20"/>
                <w:szCs w:val="20"/>
              </w:rPr>
              <w:t xml:space="preserve"> oraz</w:t>
            </w:r>
            <w:r w:rsidR="00722436">
              <w:rPr>
                <w:rFonts w:ascii="Times New Roman" w:hAnsi="Times New Roman" w:cs="Times New Roman"/>
                <w:sz w:val="20"/>
                <w:szCs w:val="20"/>
              </w:rPr>
              <w:t xml:space="preserve"> </w:t>
            </w:r>
            <w:r w:rsidR="1DA49878" w:rsidRPr="2F90D679">
              <w:rPr>
                <w:rFonts w:ascii="Times New Roman" w:hAnsi="Times New Roman" w:cs="Times New Roman"/>
                <w:sz w:val="20"/>
                <w:szCs w:val="20"/>
              </w:rPr>
              <w:t>u</w:t>
            </w:r>
            <w:r w:rsidR="2692C34F" w:rsidRPr="2F90D679">
              <w:rPr>
                <w:rFonts w:ascii="Times New Roman" w:hAnsi="Times New Roman" w:cs="Times New Roman"/>
                <w:sz w:val="20"/>
                <w:szCs w:val="20"/>
              </w:rPr>
              <w:t>trzymania standardu</w:t>
            </w:r>
            <w:r w:rsidR="00F91D91">
              <w:rPr>
                <w:rFonts w:ascii="Times New Roman" w:hAnsi="Times New Roman" w:cs="Times New Roman"/>
                <w:sz w:val="20"/>
                <w:szCs w:val="20"/>
              </w:rPr>
              <w:t xml:space="preserve"> i spójności</w:t>
            </w:r>
            <w:r w:rsidR="2692C34F" w:rsidRPr="2F90D679">
              <w:rPr>
                <w:rFonts w:ascii="Times New Roman" w:hAnsi="Times New Roman" w:cs="Times New Roman"/>
                <w:sz w:val="20"/>
                <w:szCs w:val="20"/>
              </w:rPr>
              <w:t xml:space="preserve"> szkoleń i egzaminów w skali kraju. Możliwość zgłaszania się szerokiego kręgu podmiotów sprzyja natomiast konkurencyjności</w:t>
            </w:r>
            <w:r w:rsidR="58AFB548" w:rsidRPr="2F90D679">
              <w:rPr>
                <w:rFonts w:ascii="Times New Roman" w:hAnsi="Times New Roman" w:cs="Times New Roman"/>
                <w:sz w:val="20"/>
                <w:szCs w:val="20"/>
              </w:rPr>
              <w:t>. Jednocześnie nie ma przekonujących argumentów za ograniczaniem możliwości</w:t>
            </w:r>
            <w:r w:rsidR="2692C34F" w:rsidRPr="2F90D679">
              <w:rPr>
                <w:rFonts w:ascii="Times New Roman" w:hAnsi="Times New Roman" w:cs="Times New Roman"/>
                <w:sz w:val="20"/>
                <w:szCs w:val="20"/>
              </w:rPr>
              <w:t xml:space="preserve"> </w:t>
            </w:r>
            <w:r w:rsidR="4E31DF4D" w:rsidRPr="2F90D679">
              <w:rPr>
                <w:rFonts w:ascii="Times New Roman" w:hAnsi="Times New Roman" w:cs="Times New Roman"/>
                <w:sz w:val="20"/>
                <w:szCs w:val="20"/>
              </w:rPr>
              <w:t xml:space="preserve">wnioskowania o wpis do Rejestru i prowadzenia działalności w tym zakresie dla innych podmiotów niż podmioty prowadzące działalność “w zakresie mediacji”. Takie rozwiązanie </w:t>
            </w:r>
            <w:r w:rsidR="6D0C5F33" w:rsidRPr="2F90D679">
              <w:rPr>
                <w:rFonts w:ascii="Times New Roman" w:hAnsi="Times New Roman" w:cs="Times New Roman"/>
                <w:sz w:val="20"/>
                <w:szCs w:val="20"/>
              </w:rPr>
              <w:t>stanowiłoby nieuzasadnioną</w:t>
            </w:r>
            <w:r w:rsidR="2692C34F" w:rsidRPr="2F90D679">
              <w:rPr>
                <w:rFonts w:ascii="Times New Roman" w:hAnsi="Times New Roman" w:cs="Times New Roman"/>
                <w:sz w:val="20"/>
                <w:szCs w:val="20"/>
              </w:rPr>
              <w:t xml:space="preserve"> barier</w:t>
            </w:r>
            <w:r w:rsidR="2AB39F59" w:rsidRPr="2F90D679">
              <w:rPr>
                <w:rFonts w:ascii="Times New Roman" w:hAnsi="Times New Roman" w:cs="Times New Roman"/>
                <w:sz w:val="20"/>
                <w:szCs w:val="20"/>
              </w:rPr>
              <w:t>ę</w:t>
            </w:r>
            <w:r w:rsidR="2692C34F" w:rsidRPr="2F90D679">
              <w:rPr>
                <w:rFonts w:ascii="Times New Roman" w:hAnsi="Times New Roman" w:cs="Times New Roman"/>
                <w:sz w:val="20"/>
                <w:szCs w:val="20"/>
              </w:rPr>
              <w:t xml:space="preserve"> w dostępie do prowadzenia działalności </w:t>
            </w:r>
            <w:r w:rsidR="23A8FA98" w:rsidRPr="2F90D679">
              <w:rPr>
                <w:rFonts w:ascii="Times New Roman" w:hAnsi="Times New Roman" w:cs="Times New Roman"/>
                <w:sz w:val="20"/>
                <w:szCs w:val="20"/>
              </w:rPr>
              <w:t xml:space="preserve">gospodarczej </w:t>
            </w:r>
            <w:r w:rsidR="2692C34F" w:rsidRPr="2F90D679">
              <w:rPr>
                <w:rFonts w:ascii="Times New Roman" w:hAnsi="Times New Roman" w:cs="Times New Roman"/>
                <w:sz w:val="20"/>
                <w:szCs w:val="20"/>
              </w:rPr>
              <w:t>w tym zakresie</w:t>
            </w:r>
            <w:r w:rsidR="6C180154" w:rsidRPr="2F90D679">
              <w:rPr>
                <w:rFonts w:ascii="Times New Roman" w:hAnsi="Times New Roman" w:cs="Times New Roman"/>
                <w:sz w:val="20"/>
                <w:szCs w:val="20"/>
              </w:rPr>
              <w:t xml:space="preserve"> dla podmiotów spełniających wymagania ustawowe.</w:t>
            </w:r>
            <w:r w:rsidR="3F1D4B8C" w:rsidRPr="2F90D679">
              <w:rPr>
                <w:rFonts w:ascii="Times New Roman" w:hAnsi="Times New Roman" w:cs="Times New Roman"/>
                <w:sz w:val="20"/>
                <w:szCs w:val="20"/>
              </w:rPr>
              <w:t xml:space="preserve"> </w:t>
            </w:r>
          </w:p>
          <w:p w14:paraId="47D680C8" w14:textId="71D3A647" w:rsidR="2F90D679" w:rsidRDefault="2F90D679" w:rsidP="2F90D679">
            <w:pPr>
              <w:jc w:val="both"/>
              <w:rPr>
                <w:rFonts w:ascii="Times New Roman" w:hAnsi="Times New Roman" w:cs="Times New Roman"/>
                <w:sz w:val="20"/>
                <w:szCs w:val="20"/>
              </w:rPr>
            </w:pPr>
          </w:p>
          <w:p w14:paraId="6A90908B" w14:textId="315C3559" w:rsidR="66279486" w:rsidRDefault="66279486" w:rsidP="2F90D679">
            <w:pPr>
              <w:jc w:val="both"/>
              <w:rPr>
                <w:rFonts w:ascii="Times New Roman" w:hAnsi="Times New Roman" w:cs="Times New Roman"/>
                <w:sz w:val="20"/>
                <w:szCs w:val="20"/>
              </w:rPr>
            </w:pPr>
            <w:r w:rsidRPr="2F90D679">
              <w:rPr>
                <w:rFonts w:ascii="Times New Roman" w:hAnsi="Times New Roman" w:cs="Times New Roman"/>
                <w:sz w:val="20"/>
                <w:szCs w:val="20"/>
              </w:rPr>
              <w:t>Ad. 15. Przepis został zmieniony</w:t>
            </w:r>
            <w:r w:rsidR="0EFA246E" w:rsidRPr="2F90D679">
              <w:rPr>
                <w:rFonts w:ascii="Times New Roman" w:hAnsi="Times New Roman" w:cs="Times New Roman"/>
                <w:sz w:val="20"/>
                <w:szCs w:val="20"/>
              </w:rPr>
              <w:t xml:space="preserve"> poprzez usunięcie tego wymogu wobec podmiotów w chwili składania wniosku o wpis do Rejestru. Kryterium to byłoby w praktyce trudne do zweryfikowania w chwili rozpa</w:t>
            </w:r>
            <w:r w:rsidR="27D7FF16" w:rsidRPr="2F90D679">
              <w:rPr>
                <w:rFonts w:ascii="Times New Roman" w:hAnsi="Times New Roman" w:cs="Times New Roman"/>
                <w:sz w:val="20"/>
                <w:szCs w:val="20"/>
              </w:rPr>
              <w:t>trywania wniosku o wpis, a przez to niemające charakteru obiektywnego tylko subiektywny, co mogłoby prowadzić do niejednolitej praktyki.</w:t>
            </w:r>
          </w:p>
          <w:p w14:paraId="3E61206F" w14:textId="59988D84" w:rsidR="2F90D679" w:rsidRDefault="2F90D679" w:rsidP="2F90D679">
            <w:pPr>
              <w:jc w:val="both"/>
              <w:rPr>
                <w:rFonts w:ascii="Times New Roman" w:hAnsi="Times New Roman" w:cs="Times New Roman"/>
                <w:sz w:val="20"/>
                <w:szCs w:val="20"/>
              </w:rPr>
            </w:pPr>
          </w:p>
          <w:p w14:paraId="22CD93A6" w14:textId="58263A93" w:rsidR="6FC2E7BD" w:rsidRDefault="6FC2E7BD" w:rsidP="2F90D679">
            <w:pPr>
              <w:jc w:val="both"/>
              <w:rPr>
                <w:rFonts w:ascii="Times New Roman" w:eastAsia="Times New Roman" w:hAnsi="Times New Roman" w:cs="Times New Roman"/>
                <w:sz w:val="20"/>
                <w:szCs w:val="20"/>
              </w:rPr>
            </w:pPr>
            <w:r w:rsidRPr="2F90D679">
              <w:rPr>
                <w:rFonts w:ascii="Times New Roman" w:hAnsi="Times New Roman" w:cs="Times New Roman"/>
                <w:sz w:val="20"/>
                <w:szCs w:val="20"/>
              </w:rPr>
              <w:t>Ad. 16</w:t>
            </w:r>
            <w:r w:rsidR="66338C02" w:rsidRPr="2F90D679">
              <w:rPr>
                <w:rFonts w:ascii="Times New Roman" w:hAnsi="Times New Roman" w:cs="Times New Roman"/>
                <w:sz w:val="20"/>
                <w:szCs w:val="20"/>
              </w:rPr>
              <w:t xml:space="preserve">. </w:t>
            </w:r>
            <w:r w:rsidR="5342FAA7" w:rsidRPr="2F90D679">
              <w:rPr>
                <w:rFonts w:ascii="Times New Roman" w:hAnsi="Times New Roman" w:cs="Times New Roman"/>
                <w:sz w:val="20"/>
                <w:szCs w:val="20"/>
              </w:rPr>
              <w:t>Proj. a</w:t>
            </w:r>
            <w:r w:rsidR="4183CD55" w:rsidRPr="2F90D679">
              <w:rPr>
                <w:rFonts w:ascii="Times New Roman" w:eastAsia="Times New Roman" w:hAnsi="Times New Roman" w:cs="Times New Roman"/>
                <w:sz w:val="20"/>
                <w:szCs w:val="20"/>
              </w:rPr>
              <w:t xml:space="preserve">rt. 14 precyzuje wymogi dla osób prowadzących szkolenia bazowe i specjalizacyjne, wskazując, że osoby te muszą posiadać co najmniej 5-letnie doświadczenie w prowadzeniu mediacji, które jest </w:t>
            </w:r>
            <w:r w:rsidR="4183CD55" w:rsidRPr="2F90D679">
              <w:rPr>
                <w:rFonts w:ascii="Times New Roman" w:eastAsia="Times New Roman" w:hAnsi="Times New Roman" w:cs="Times New Roman"/>
                <w:sz w:val="20"/>
                <w:szCs w:val="20"/>
              </w:rPr>
              <w:lastRenderedPageBreak/>
              <w:t xml:space="preserve">potwierdzone odpowiednią rekomendacją ośrodka mediacyjnego lub informacją z sądu. Ten artykuł jednoznacznie wskazuje, że prowadzący szkolenia muszą posiadać odpowiednie doświadczenie praktyczne w prowadzeniu mediacji, co w pełni zaspokaja potrzebę posiadania kompetencji praktycznych w tej dziedzinie. </w:t>
            </w:r>
            <w:r w:rsidR="6A3E6273" w:rsidRPr="2F90D679">
              <w:rPr>
                <w:rFonts w:ascii="Times New Roman" w:eastAsia="Times New Roman" w:hAnsi="Times New Roman" w:cs="Times New Roman"/>
                <w:sz w:val="20"/>
                <w:szCs w:val="20"/>
              </w:rPr>
              <w:t>Nawet jeżeli art. 11 ust. 2 pkt 7 odnosi się do kwalifikacji osób prowadzących zajęcia teoretyczne i praktyczne, to nie zmienia faktu, że rzeczywiste doświadczenie w mediacjach (jak wskazuje art. 14) jest wymagane do prowadzenia zajęć praktycznych w ramach szkoleń. Wymogi dotyczące doświadczenia w prowadzeniu mediacji są zatem w pełni spełnione przez osoby prowadzące takie szkolenia, ponieważ wymaga się od nich posiadania zarówno wiedzy teoretycznej, jak i doświadczenia praktycznego. W świetle powyższych przepisów i argumentów, stwierdzenie, że aktualne brzmienie przepisów nie wymaga od prowadzących szkolenia doświadczenia praktycznego w prowadzeniu mediacji, jest niezasadne. Wymogi te są w pełni określone w art. 14, który precyzyjnie wskazuje, że doświadczenie w mediacjach jest niezbędne dla osób prowadzących takie szkolenia.</w:t>
            </w:r>
          </w:p>
          <w:p w14:paraId="321F85E7" w14:textId="156AA125" w:rsidR="2F90D679" w:rsidRDefault="2F90D679" w:rsidP="2F90D679">
            <w:pPr>
              <w:jc w:val="both"/>
              <w:rPr>
                <w:rFonts w:ascii="Times New Roman" w:hAnsi="Times New Roman" w:cs="Times New Roman"/>
                <w:sz w:val="20"/>
                <w:szCs w:val="20"/>
              </w:rPr>
            </w:pPr>
          </w:p>
          <w:p w14:paraId="4BC64383" w14:textId="59564CEC" w:rsidR="6FC2E7BD" w:rsidRDefault="6FC2E7BD" w:rsidP="2F90D679">
            <w:pPr>
              <w:jc w:val="both"/>
              <w:rPr>
                <w:rFonts w:ascii="Times New Roman" w:hAnsi="Times New Roman" w:cs="Times New Roman"/>
                <w:sz w:val="20"/>
                <w:szCs w:val="20"/>
              </w:rPr>
            </w:pPr>
            <w:r w:rsidRPr="2F90D679">
              <w:rPr>
                <w:rFonts w:ascii="Times New Roman" w:hAnsi="Times New Roman" w:cs="Times New Roman"/>
                <w:sz w:val="20"/>
                <w:szCs w:val="20"/>
              </w:rPr>
              <w:t xml:space="preserve">Ad. 17. Do wykreślenia instytucji szkoleniowej z Rejestru zastosowanie znajdują przepisy k.p.a. tak jak przy </w:t>
            </w:r>
            <w:r w:rsidR="3079A7FC" w:rsidRPr="2F90D679">
              <w:rPr>
                <w:rFonts w:ascii="Times New Roman" w:hAnsi="Times New Roman" w:cs="Times New Roman"/>
                <w:sz w:val="20"/>
                <w:szCs w:val="20"/>
              </w:rPr>
              <w:t xml:space="preserve">wykreśleniu mediatora sądowego z Rejestru, a tym samym przedstawiciel instytucji będzie mógł odnosić się do materiału zgromadzonego w sprawie, a niekorzystne rozstrzygnięcie zaskarżyć do sądu administracyjnego. </w:t>
            </w:r>
          </w:p>
          <w:p w14:paraId="204B7F50" w14:textId="27BFEABA" w:rsidR="2F90D679" w:rsidRDefault="2F90D679" w:rsidP="2F90D679">
            <w:pPr>
              <w:jc w:val="both"/>
              <w:rPr>
                <w:rFonts w:ascii="Times New Roman" w:hAnsi="Times New Roman" w:cs="Times New Roman"/>
                <w:sz w:val="20"/>
                <w:szCs w:val="20"/>
              </w:rPr>
            </w:pPr>
          </w:p>
          <w:p w14:paraId="54938EB5" w14:textId="2A61A677" w:rsidR="0D455A47" w:rsidRDefault="0D455A47" w:rsidP="2F90D679">
            <w:pPr>
              <w:jc w:val="both"/>
              <w:rPr>
                <w:rFonts w:ascii="Times New Roman" w:eastAsia="Aptos" w:hAnsi="Times New Roman" w:cs="Times New Roman"/>
                <w:sz w:val="20"/>
                <w:szCs w:val="20"/>
              </w:rPr>
            </w:pPr>
            <w:r w:rsidRPr="2F90D679">
              <w:rPr>
                <w:rFonts w:ascii="Times New Roman" w:hAnsi="Times New Roman" w:cs="Times New Roman"/>
                <w:sz w:val="20"/>
                <w:szCs w:val="20"/>
              </w:rPr>
              <w:t xml:space="preserve">Ad. 18. Projektowane przepisy nie ograniczają </w:t>
            </w:r>
            <w:r w:rsidR="1D69B1C0" w:rsidRPr="2F90D679">
              <w:rPr>
                <w:rFonts w:ascii="Times New Roman" w:hAnsi="Times New Roman" w:cs="Times New Roman"/>
                <w:sz w:val="20"/>
                <w:szCs w:val="20"/>
              </w:rPr>
              <w:t>instytucji</w:t>
            </w:r>
            <w:r w:rsidRPr="2F90D679">
              <w:rPr>
                <w:rFonts w:ascii="Times New Roman" w:hAnsi="Times New Roman" w:cs="Times New Roman"/>
                <w:sz w:val="20"/>
                <w:szCs w:val="20"/>
              </w:rPr>
              <w:t xml:space="preserve"> szkolących w możliwości </w:t>
            </w:r>
            <w:r w:rsidR="6C7EB08B" w:rsidRPr="2F90D679">
              <w:rPr>
                <w:rFonts w:ascii="Times New Roman" w:hAnsi="Times New Roman" w:cs="Times New Roman"/>
                <w:sz w:val="20"/>
                <w:szCs w:val="20"/>
              </w:rPr>
              <w:t>przeprowadzania</w:t>
            </w:r>
            <w:r w:rsidRPr="2F90D679">
              <w:rPr>
                <w:rFonts w:ascii="Times New Roman" w:hAnsi="Times New Roman" w:cs="Times New Roman"/>
                <w:sz w:val="20"/>
                <w:szCs w:val="20"/>
              </w:rPr>
              <w:t xml:space="preserve"> ew</w:t>
            </w:r>
            <w:r w:rsidR="0BC53E4E" w:rsidRPr="2F90D679">
              <w:rPr>
                <w:rFonts w:ascii="Times New Roman" w:hAnsi="Times New Roman" w:cs="Times New Roman"/>
                <w:sz w:val="20"/>
                <w:szCs w:val="20"/>
              </w:rPr>
              <w:t>aluacji szkoleń</w:t>
            </w:r>
            <w:r w:rsidR="17F4F3A8" w:rsidRPr="2F90D679">
              <w:rPr>
                <w:rFonts w:ascii="Times New Roman" w:hAnsi="Times New Roman" w:cs="Times New Roman"/>
                <w:sz w:val="20"/>
                <w:szCs w:val="20"/>
              </w:rPr>
              <w:t xml:space="preserve">, </w:t>
            </w:r>
            <w:r w:rsidR="270AAAC9" w:rsidRPr="2F90D679">
              <w:rPr>
                <w:rFonts w:ascii="Times New Roman" w:hAnsi="Times New Roman" w:cs="Times New Roman"/>
                <w:sz w:val="20"/>
                <w:szCs w:val="20"/>
              </w:rPr>
              <w:t>a kwestie te</w:t>
            </w:r>
            <w:r w:rsidR="17F4F3A8" w:rsidRPr="2F90D679">
              <w:rPr>
                <w:rFonts w:ascii="Times New Roman" w:hAnsi="Times New Roman" w:cs="Times New Roman"/>
                <w:sz w:val="20"/>
                <w:szCs w:val="20"/>
              </w:rPr>
              <w:t xml:space="preserve"> instytucj</w:t>
            </w:r>
            <w:r w:rsidR="13625C4D" w:rsidRPr="2F90D679">
              <w:rPr>
                <w:rFonts w:ascii="Times New Roman" w:hAnsi="Times New Roman" w:cs="Times New Roman"/>
                <w:sz w:val="20"/>
                <w:szCs w:val="20"/>
              </w:rPr>
              <w:t>e</w:t>
            </w:r>
            <w:r w:rsidR="17F4F3A8" w:rsidRPr="2F90D679">
              <w:rPr>
                <w:rFonts w:ascii="Times New Roman" w:hAnsi="Times New Roman" w:cs="Times New Roman"/>
                <w:sz w:val="20"/>
                <w:szCs w:val="20"/>
              </w:rPr>
              <w:t xml:space="preserve"> mogą określić w regulaminach. Nie ma jednak uzasadniania </w:t>
            </w:r>
            <w:r w:rsidR="458D400A" w:rsidRPr="2F90D679">
              <w:rPr>
                <w:rFonts w:ascii="Times New Roman" w:hAnsi="Times New Roman" w:cs="Times New Roman"/>
                <w:sz w:val="20"/>
                <w:szCs w:val="20"/>
              </w:rPr>
              <w:t>dla</w:t>
            </w:r>
            <w:r w:rsidR="17F4F3A8" w:rsidRPr="2F90D679">
              <w:rPr>
                <w:rFonts w:ascii="Times New Roman" w:hAnsi="Times New Roman" w:cs="Times New Roman"/>
                <w:sz w:val="20"/>
                <w:szCs w:val="20"/>
              </w:rPr>
              <w:t xml:space="preserve"> nakładania na instytucje odgórnego nakazu w tym zakresie, gdyż dla zapewnienia obiektywizmu </w:t>
            </w:r>
            <w:r w:rsidR="1559D424" w:rsidRPr="2F90D679">
              <w:rPr>
                <w:rFonts w:ascii="Times New Roman" w:hAnsi="Times New Roman" w:cs="Times New Roman"/>
                <w:sz w:val="20"/>
                <w:szCs w:val="20"/>
              </w:rPr>
              <w:t>uprawnienie do badania opinii o</w:t>
            </w:r>
            <w:r w:rsidR="1559D424" w:rsidRPr="2F90D679">
              <w:rPr>
                <w:rFonts w:ascii="Times New Roman" w:eastAsia="Aptos" w:hAnsi="Times New Roman" w:cs="Times New Roman"/>
                <w:color w:val="000000" w:themeColor="text1"/>
                <w:sz w:val="20"/>
                <w:szCs w:val="20"/>
              </w:rPr>
              <w:t xml:space="preserve">sób odbywających szkolenia bazowe lub specjalizacyjne oraz osób przystępujących do egzaminów specjalizacyjnych, a także opinii zespołu specjalistów (ewaluacja) zostało przyznane Ministrowi </w:t>
            </w:r>
            <w:r w:rsidR="365BDFCA" w:rsidRPr="2F90D679">
              <w:rPr>
                <w:rFonts w:ascii="Times New Roman" w:eastAsia="Aptos" w:hAnsi="Times New Roman" w:cs="Times New Roman"/>
                <w:color w:val="000000" w:themeColor="text1"/>
                <w:sz w:val="20"/>
                <w:szCs w:val="20"/>
              </w:rPr>
              <w:t>Sprawiedliwości</w:t>
            </w:r>
            <w:r w:rsidR="1559D424" w:rsidRPr="2F90D679">
              <w:rPr>
                <w:rFonts w:ascii="Times New Roman" w:eastAsia="Aptos" w:hAnsi="Times New Roman" w:cs="Times New Roman"/>
                <w:color w:val="000000" w:themeColor="text1"/>
                <w:sz w:val="20"/>
                <w:szCs w:val="20"/>
              </w:rPr>
              <w:t xml:space="preserve">. </w:t>
            </w:r>
          </w:p>
          <w:p w14:paraId="3DD3EA77" w14:textId="0160B489" w:rsidR="2F90D679" w:rsidRDefault="2F90D679" w:rsidP="2F90D679">
            <w:pPr>
              <w:jc w:val="both"/>
              <w:rPr>
                <w:rFonts w:ascii="Times New Roman" w:eastAsia="Aptos" w:hAnsi="Times New Roman" w:cs="Times New Roman"/>
                <w:color w:val="000000" w:themeColor="text1"/>
                <w:sz w:val="20"/>
                <w:szCs w:val="20"/>
              </w:rPr>
            </w:pPr>
          </w:p>
          <w:p w14:paraId="67FE2237" w14:textId="732951A5" w:rsidR="4C083D0A" w:rsidRDefault="4C083D0A" w:rsidP="2F90D679">
            <w:pPr>
              <w:jc w:val="both"/>
              <w:rPr>
                <w:rFonts w:ascii="Times New Roman" w:eastAsia="Aptos" w:hAnsi="Times New Roman" w:cs="Times New Roman"/>
                <w:color w:val="000000" w:themeColor="text1"/>
                <w:sz w:val="20"/>
                <w:szCs w:val="20"/>
              </w:rPr>
            </w:pPr>
            <w:r w:rsidRPr="2F90D679">
              <w:rPr>
                <w:rFonts w:ascii="Times New Roman" w:eastAsia="Aptos" w:hAnsi="Times New Roman" w:cs="Times New Roman"/>
                <w:color w:val="000000" w:themeColor="text1"/>
                <w:sz w:val="20"/>
                <w:szCs w:val="20"/>
              </w:rPr>
              <w:t>Ad. 19. W ocenie projektodawcy materia określona w tych przepisach jest materią ustawową</w:t>
            </w:r>
            <w:r w:rsidR="276FD252" w:rsidRPr="2F90D679">
              <w:rPr>
                <w:rFonts w:ascii="Times New Roman" w:eastAsia="Aptos" w:hAnsi="Times New Roman" w:cs="Times New Roman"/>
                <w:color w:val="000000" w:themeColor="text1"/>
                <w:sz w:val="20"/>
                <w:szCs w:val="20"/>
              </w:rPr>
              <w:t xml:space="preserve">, nie ma zatem </w:t>
            </w:r>
            <w:r w:rsidR="276FD252" w:rsidRPr="2F90D679">
              <w:rPr>
                <w:rFonts w:ascii="Times New Roman" w:eastAsia="Aptos" w:hAnsi="Times New Roman" w:cs="Times New Roman"/>
                <w:color w:val="000000" w:themeColor="text1"/>
                <w:sz w:val="20"/>
                <w:szCs w:val="20"/>
              </w:rPr>
              <w:lastRenderedPageBreak/>
              <w:t>potrzeby przenoszenia tych przepisów do aktu wykonawczego.</w:t>
            </w:r>
          </w:p>
          <w:p w14:paraId="54E929C3" w14:textId="67B34752" w:rsidR="2F90D679" w:rsidRDefault="2F90D679" w:rsidP="2F90D679">
            <w:pPr>
              <w:jc w:val="both"/>
              <w:rPr>
                <w:rFonts w:ascii="Times New Roman" w:eastAsia="Aptos" w:hAnsi="Times New Roman" w:cs="Times New Roman"/>
                <w:color w:val="000000" w:themeColor="text1"/>
                <w:sz w:val="20"/>
                <w:szCs w:val="20"/>
              </w:rPr>
            </w:pPr>
          </w:p>
          <w:p w14:paraId="4D443FB2" w14:textId="3955251F" w:rsidR="19CA7C0D" w:rsidRDefault="19CA7C0D" w:rsidP="2F90D679">
            <w:pPr>
              <w:jc w:val="both"/>
              <w:rPr>
                <w:rFonts w:ascii="Times New Roman" w:eastAsia="Aptos" w:hAnsi="Times New Roman" w:cs="Times New Roman"/>
                <w:color w:val="000000" w:themeColor="text1"/>
                <w:sz w:val="20"/>
                <w:szCs w:val="20"/>
              </w:rPr>
            </w:pPr>
            <w:r w:rsidRPr="2F90D679">
              <w:rPr>
                <w:rFonts w:ascii="Times New Roman" w:eastAsia="Aptos" w:hAnsi="Times New Roman" w:cs="Times New Roman"/>
                <w:color w:val="000000" w:themeColor="text1"/>
                <w:sz w:val="20"/>
                <w:szCs w:val="20"/>
              </w:rPr>
              <w:t xml:space="preserve">Ad. 20. Projektowane przepisy regulują </w:t>
            </w:r>
            <w:r w:rsidR="0D953795" w:rsidRPr="2F90D679">
              <w:rPr>
                <w:rFonts w:ascii="Times New Roman" w:eastAsia="Aptos" w:hAnsi="Times New Roman" w:cs="Times New Roman"/>
                <w:color w:val="000000" w:themeColor="text1"/>
                <w:sz w:val="20"/>
                <w:szCs w:val="20"/>
              </w:rPr>
              <w:t xml:space="preserve">warunki wpisu osób fizycznych do Rejestru, w tym wymagania oraz </w:t>
            </w:r>
            <w:r w:rsidR="541FF704" w:rsidRPr="2F90D679">
              <w:rPr>
                <w:rFonts w:ascii="Times New Roman" w:eastAsia="Aptos" w:hAnsi="Times New Roman" w:cs="Times New Roman"/>
                <w:color w:val="000000" w:themeColor="text1"/>
                <w:sz w:val="20"/>
                <w:szCs w:val="20"/>
              </w:rPr>
              <w:t>warunki utrzymania wpisu i wykreślenia z Rejestru. Przepisy określają również wymagania dla instytucji szkolących, warunki wpisu i wykreślenia instytucji oraz podsta</w:t>
            </w:r>
            <w:r w:rsidR="42AB1DA0" w:rsidRPr="2F90D679">
              <w:rPr>
                <w:rFonts w:ascii="Times New Roman" w:eastAsia="Aptos" w:hAnsi="Times New Roman" w:cs="Times New Roman"/>
                <w:color w:val="000000" w:themeColor="text1"/>
                <w:sz w:val="20"/>
                <w:szCs w:val="20"/>
              </w:rPr>
              <w:t xml:space="preserve">wowe </w:t>
            </w:r>
            <w:r w:rsidR="541FF704" w:rsidRPr="2F90D679">
              <w:rPr>
                <w:rFonts w:ascii="Times New Roman" w:eastAsia="Aptos" w:hAnsi="Times New Roman" w:cs="Times New Roman"/>
                <w:color w:val="000000" w:themeColor="text1"/>
                <w:sz w:val="20"/>
                <w:szCs w:val="20"/>
              </w:rPr>
              <w:t xml:space="preserve">kwestie związane z prowadzeniem </w:t>
            </w:r>
            <w:r w:rsidR="32CD8D01" w:rsidRPr="2F90D679">
              <w:rPr>
                <w:rFonts w:ascii="Times New Roman" w:eastAsia="Aptos" w:hAnsi="Times New Roman" w:cs="Times New Roman"/>
                <w:color w:val="000000" w:themeColor="text1"/>
                <w:sz w:val="20"/>
                <w:szCs w:val="20"/>
              </w:rPr>
              <w:t xml:space="preserve">szkoleń i przeprowadzania egzaminów. Przenoszenie tej materii częściowo do aktu wykonawczego nie ma uzasadnienia, szczególnie w zakresie warunków wpisu do </w:t>
            </w:r>
            <w:r w:rsidR="551AAD49" w:rsidRPr="2F90D679">
              <w:rPr>
                <w:rFonts w:ascii="Times New Roman" w:eastAsia="Aptos" w:hAnsi="Times New Roman" w:cs="Times New Roman"/>
                <w:color w:val="000000" w:themeColor="text1"/>
                <w:sz w:val="20"/>
                <w:szCs w:val="20"/>
              </w:rPr>
              <w:t xml:space="preserve">Rejestru czy wymagań stawianych osobom prowadzącym szkolenia i przeprowadzającym egzaminy. </w:t>
            </w:r>
            <w:r w:rsidR="6CF95E0A" w:rsidRPr="2F90D679">
              <w:rPr>
                <w:rFonts w:ascii="Times New Roman" w:eastAsia="Aptos" w:hAnsi="Times New Roman" w:cs="Times New Roman"/>
                <w:color w:val="000000" w:themeColor="text1"/>
                <w:sz w:val="20"/>
                <w:szCs w:val="20"/>
              </w:rPr>
              <w:t xml:space="preserve">Rolą aktu wykonawczego w postaci rozporządzenia jest konkretyzacja norm zawartych w ustawie, czyli precyzowanie i uszczegółowianie ogólnych zasad sformułowanych w ustawie. Tymczasem projektowane przepisy są kompletne i </w:t>
            </w:r>
            <w:r w:rsidR="4E0736E8" w:rsidRPr="2F90D679">
              <w:rPr>
                <w:rFonts w:ascii="Times New Roman" w:eastAsia="Aptos" w:hAnsi="Times New Roman" w:cs="Times New Roman"/>
                <w:color w:val="000000" w:themeColor="text1"/>
                <w:sz w:val="20"/>
                <w:szCs w:val="20"/>
              </w:rPr>
              <w:t>jedynie w odniesieniu do samego funkcjonowania Rejestru jako systemu teleinformatycznego oraz w stosunku do ramowych programów szkoleń konieczna jest wskazana konkretyzacja norm zawar</w:t>
            </w:r>
            <w:r w:rsidR="2EFC0336" w:rsidRPr="2F90D679">
              <w:rPr>
                <w:rFonts w:ascii="Times New Roman" w:eastAsia="Aptos" w:hAnsi="Times New Roman" w:cs="Times New Roman"/>
                <w:color w:val="000000" w:themeColor="text1"/>
                <w:sz w:val="20"/>
                <w:szCs w:val="20"/>
              </w:rPr>
              <w:t xml:space="preserve">tych w ustawie poprzez uregulowanie tych kwestii w rozporządzeniu. </w:t>
            </w:r>
          </w:p>
          <w:p w14:paraId="0A0FB62D" w14:textId="76E46BC5" w:rsidR="2F90D679" w:rsidRDefault="2F90D679" w:rsidP="00EB1F74">
            <w:pPr>
              <w:jc w:val="both"/>
              <w:rPr>
                <w:rFonts w:ascii="Times New Roman" w:eastAsia="Aptos" w:hAnsi="Times New Roman" w:cs="Times New Roman"/>
                <w:color w:val="000000" w:themeColor="text1"/>
                <w:sz w:val="20"/>
                <w:szCs w:val="20"/>
              </w:rPr>
            </w:pPr>
          </w:p>
          <w:p w14:paraId="7D4ECFC4" w14:textId="4D9CF52D" w:rsidR="13EB0482" w:rsidRDefault="13EB0482" w:rsidP="2F90D679">
            <w:pPr>
              <w:jc w:val="both"/>
              <w:rPr>
                <w:rFonts w:ascii="Times New Roman" w:eastAsia="Aptos" w:hAnsi="Times New Roman" w:cs="Times New Roman"/>
                <w:color w:val="000000" w:themeColor="text1"/>
                <w:sz w:val="20"/>
                <w:szCs w:val="20"/>
              </w:rPr>
            </w:pPr>
            <w:r w:rsidRPr="2F90D679">
              <w:rPr>
                <w:rFonts w:ascii="Times New Roman" w:eastAsia="Aptos" w:hAnsi="Times New Roman" w:cs="Times New Roman"/>
                <w:color w:val="000000" w:themeColor="text1"/>
                <w:sz w:val="20"/>
                <w:szCs w:val="20"/>
              </w:rPr>
              <w:t>Uwaga do art. 21 ust. 2 – projektowane przepisy wskazują, że Rejestr zawiera informacje o mediatorach sądowych i instytucjach szkolących.</w:t>
            </w:r>
          </w:p>
          <w:p w14:paraId="07858BE7" w14:textId="4D385B26" w:rsidR="2F90D679" w:rsidRDefault="2F90D679" w:rsidP="2F90D679">
            <w:pPr>
              <w:jc w:val="both"/>
              <w:rPr>
                <w:rFonts w:ascii="Times New Roman" w:eastAsia="Aptos" w:hAnsi="Times New Roman" w:cs="Times New Roman"/>
                <w:color w:val="000000" w:themeColor="text1"/>
                <w:sz w:val="20"/>
                <w:szCs w:val="20"/>
              </w:rPr>
            </w:pPr>
          </w:p>
          <w:p w14:paraId="0A71C93C" w14:textId="7CDD06DE" w:rsidR="6FEA5166" w:rsidRDefault="6FEA5166" w:rsidP="2F90D679">
            <w:pPr>
              <w:jc w:val="both"/>
              <w:rPr>
                <w:rFonts w:ascii="Times New Roman" w:eastAsia="Aptos" w:hAnsi="Times New Roman" w:cs="Times New Roman"/>
                <w:color w:val="000000" w:themeColor="text1"/>
                <w:sz w:val="20"/>
                <w:szCs w:val="20"/>
              </w:rPr>
            </w:pPr>
            <w:r w:rsidRPr="2F90D679">
              <w:rPr>
                <w:rFonts w:ascii="Times New Roman" w:eastAsia="Aptos" w:hAnsi="Times New Roman" w:cs="Times New Roman"/>
                <w:color w:val="000000" w:themeColor="text1"/>
                <w:sz w:val="20"/>
                <w:szCs w:val="20"/>
              </w:rPr>
              <w:t>Ad. 2</w:t>
            </w:r>
            <w:r w:rsidR="1CE0352D" w:rsidRPr="2F90D679">
              <w:rPr>
                <w:rFonts w:ascii="Times New Roman" w:eastAsia="Aptos" w:hAnsi="Times New Roman" w:cs="Times New Roman"/>
                <w:color w:val="000000" w:themeColor="text1"/>
                <w:sz w:val="20"/>
                <w:szCs w:val="20"/>
              </w:rPr>
              <w:t>1</w:t>
            </w:r>
            <w:r w:rsidRPr="2F90D679">
              <w:rPr>
                <w:rFonts w:ascii="Times New Roman" w:eastAsia="Aptos" w:hAnsi="Times New Roman" w:cs="Times New Roman"/>
                <w:color w:val="000000" w:themeColor="text1"/>
                <w:sz w:val="20"/>
                <w:szCs w:val="20"/>
              </w:rPr>
              <w:t xml:space="preserve">. Osoby wnioskujące o wpis do Rejestru </w:t>
            </w:r>
            <w:r w:rsidR="634D1CB2" w:rsidRPr="2F90D679">
              <w:rPr>
                <w:rFonts w:ascii="Times New Roman" w:eastAsia="Aptos" w:hAnsi="Times New Roman" w:cs="Times New Roman"/>
                <w:color w:val="000000" w:themeColor="text1"/>
                <w:sz w:val="20"/>
                <w:szCs w:val="20"/>
              </w:rPr>
              <w:t xml:space="preserve">będą zobowiązane zawrzeć we wniosku o wpis informacje o </w:t>
            </w:r>
            <w:r w:rsidR="217D06A7" w:rsidRPr="2F90D679">
              <w:rPr>
                <w:rFonts w:ascii="Times New Roman" w:eastAsia="Aptos" w:hAnsi="Times New Roman" w:cs="Times New Roman"/>
                <w:color w:val="000000" w:themeColor="text1"/>
                <w:sz w:val="20"/>
                <w:szCs w:val="20"/>
              </w:rPr>
              <w:t>wykształceniu</w:t>
            </w:r>
            <w:r w:rsidR="634D1CB2" w:rsidRPr="2F90D679">
              <w:rPr>
                <w:rFonts w:ascii="Times New Roman" w:eastAsia="Aptos" w:hAnsi="Times New Roman" w:cs="Times New Roman"/>
                <w:color w:val="000000" w:themeColor="text1"/>
                <w:sz w:val="20"/>
                <w:szCs w:val="20"/>
              </w:rPr>
              <w:t xml:space="preserve">, wnioskowanej specjalizacji, ukończonym szkoleniu bazowym i specjalizacyjnym, </w:t>
            </w:r>
            <w:r w:rsidR="0BBC80AD" w:rsidRPr="2F90D679">
              <w:rPr>
                <w:rFonts w:ascii="Times New Roman" w:eastAsia="Aptos" w:hAnsi="Times New Roman" w:cs="Times New Roman"/>
                <w:color w:val="000000" w:themeColor="text1"/>
                <w:sz w:val="20"/>
                <w:szCs w:val="20"/>
              </w:rPr>
              <w:t xml:space="preserve">uzyskaniu pozytywnego wyniku z egzaminu specjalizacyjnego, a także o kierunku odbytych studiów i ukończonych </w:t>
            </w:r>
            <w:r w:rsidR="500AAB70" w:rsidRPr="2F90D679">
              <w:rPr>
                <w:rFonts w:ascii="Times New Roman" w:eastAsia="Aptos" w:hAnsi="Times New Roman" w:cs="Times New Roman"/>
                <w:color w:val="000000" w:themeColor="text1"/>
                <w:sz w:val="20"/>
                <w:szCs w:val="20"/>
              </w:rPr>
              <w:t xml:space="preserve">szkoleniach. Niemniej jednak dla zachowania przejrzystości </w:t>
            </w:r>
            <w:r w:rsidR="741E2E50" w:rsidRPr="2F90D679">
              <w:rPr>
                <w:rFonts w:ascii="Times New Roman" w:eastAsia="Aptos" w:hAnsi="Times New Roman" w:cs="Times New Roman"/>
                <w:color w:val="000000" w:themeColor="text1"/>
                <w:sz w:val="20"/>
                <w:szCs w:val="20"/>
              </w:rPr>
              <w:t xml:space="preserve">i rzetelności </w:t>
            </w:r>
            <w:r w:rsidR="500AAB70" w:rsidRPr="2F90D679">
              <w:rPr>
                <w:rFonts w:ascii="Times New Roman" w:eastAsia="Aptos" w:hAnsi="Times New Roman" w:cs="Times New Roman"/>
                <w:color w:val="000000" w:themeColor="text1"/>
                <w:sz w:val="20"/>
                <w:szCs w:val="20"/>
              </w:rPr>
              <w:t>informacji zawarty</w:t>
            </w:r>
            <w:r w:rsidR="2CC704A3" w:rsidRPr="2F90D679">
              <w:rPr>
                <w:rFonts w:ascii="Times New Roman" w:eastAsia="Aptos" w:hAnsi="Times New Roman" w:cs="Times New Roman"/>
                <w:color w:val="000000" w:themeColor="text1"/>
                <w:sz w:val="20"/>
                <w:szCs w:val="20"/>
              </w:rPr>
              <w:t>ch w Rejestrze należy uwzględnić w Rejestrze tylko najważniejsze informacje dotyczące mediatorów, które są realnie pomocne dla osób poszukującyc</w:t>
            </w:r>
            <w:r w:rsidR="4B3495CD" w:rsidRPr="2F90D679">
              <w:rPr>
                <w:rFonts w:ascii="Times New Roman" w:eastAsia="Aptos" w:hAnsi="Times New Roman" w:cs="Times New Roman"/>
                <w:color w:val="000000" w:themeColor="text1"/>
                <w:sz w:val="20"/>
                <w:szCs w:val="20"/>
              </w:rPr>
              <w:t>h mediatora m. in. specjalizację, obszar działania</w:t>
            </w:r>
            <w:r w:rsidR="10C0438C" w:rsidRPr="2F90D679">
              <w:rPr>
                <w:rFonts w:ascii="Times New Roman" w:eastAsia="Aptos" w:hAnsi="Times New Roman" w:cs="Times New Roman"/>
                <w:color w:val="000000" w:themeColor="text1"/>
                <w:sz w:val="20"/>
                <w:szCs w:val="20"/>
              </w:rPr>
              <w:t xml:space="preserve">, </w:t>
            </w:r>
            <w:r w:rsidR="4B3495CD" w:rsidRPr="2F90D679">
              <w:rPr>
                <w:rFonts w:ascii="Times New Roman" w:eastAsia="Aptos" w:hAnsi="Times New Roman" w:cs="Times New Roman"/>
                <w:color w:val="000000" w:themeColor="text1"/>
                <w:sz w:val="20"/>
                <w:szCs w:val="20"/>
              </w:rPr>
              <w:t>dane kontaktowe</w:t>
            </w:r>
            <w:r w:rsidR="78C579F4" w:rsidRPr="2F90D679">
              <w:rPr>
                <w:rFonts w:ascii="Times New Roman" w:eastAsia="Aptos" w:hAnsi="Times New Roman" w:cs="Times New Roman"/>
                <w:color w:val="000000" w:themeColor="text1"/>
                <w:sz w:val="20"/>
                <w:szCs w:val="20"/>
              </w:rPr>
              <w:t xml:space="preserve"> czy ukończone szkolenia</w:t>
            </w:r>
            <w:r w:rsidR="4B3495CD" w:rsidRPr="2F90D679">
              <w:rPr>
                <w:rFonts w:ascii="Times New Roman" w:eastAsia="Aptos" w:hAnsi="Times New Roman" w:cs="Times New Roman"/>
                <w:color w:val="000000" w:themeColor="text1"/>
                <w:sz w:val="20"/>
                <w:szCs w:val="20"/>
              </w:rPr>
              <w:t>. Rejestr</w:t>
            </w:r>
            <w:r w:rsidR="4414BBC7" w:rsidRPr="2F90D679">
              <w:rPr>
                <w:rFonts w:ascii="Times New Roman" w:eastAsia="Aptos" w:hAnsi="Times New Roman" w:cs="Times New Roman"/>
                <w:color w:val="000000" w:themeColor="text1"/>
                <w:sz w:val="20"/>
                <w:szCs w:val="20"/>
              </w:rPr>
              <w:t xml:space="preserve"> – rozumiany jako </w:t>
            </w:r>
            <w:r w:rsidR="5D1BBC79" w:rsidRPr="2F90D679">
              <w:rPr>
                <w:rFonts w:ascii="Times New Roman" w:eastAsia="Aptos" w:hAnsi="Times New Roman" w:cs="Times New Roman"/>
                <w:color w:val="000000" w:themeColor="text1"/>
                <w:sz w:val="20"/>
                <w:szCs w:val="20"/>
              </w:rPr>
              <w:t>rzetelne źródło informacji o</w:t>
            </w:r>
            <w:r w:rsidR="4414BBC7" w:rsidRPr="2F90D679">
              <w:rPr>
                <w:rFonts w:ascii="Times New Roman" w:eastAsia="Aptos" w:hAnsi="Times New Roman" w:cs="Times New Roman"/>
                <w:color w:val="000000" w:themeColor="text1"/>
                <w:sz w:val="20"/>
                <w:szCs w:val="20"/>
              </w:rPr>
              <w:t xml:space="preserve"> mediator</w:t>
            </w:r>
            <w:r w:rsidR="5D1943CA" w:rsidRPr="2F90D679">
              <w:rPr>
                <w:rFonts w:ascii="Times New Roman" w:eastAsia="Aptos" w:hAnsi="Times New Roman" w:cs="Times New Roman"/>
                <w:color w:val="000000" w:themeColor="text1"/>
                <w:sz w:val="20"/>
                <w:szCs w:val="20"/>
              </w:rPr>
              <w:t>ach</w:t>
            </w:r>
            <w:r w:rsidR="4414BBC7" w:rsidRPr="2F90D679">
              <w:rPr>
                <w:rFonts w:ascii="Times New Roman" w:eastAsia="Aptos" w:hAnsi="Times New Roman" w:cs="Times New Roman"/>
                <w:color w:val="000000" w:themeColor="text1"/>
                <w:sz w:val="20"/>
                <w:szCs w:val="20"/>
              </w:rPr>
              <w:t xml:space="preserve"> sądowych -</w:t>
            </w:r>
            <w:r w:rsidR="4B3495CD" w:rsidRPr="2F90D679">
              <w:rPr>
                <w:rFonts w:ascii="Times New Roman" w:eastAsia="Aptos" w:hAnsi="Times New Roman" w:cs="Times New Roman"/>
                <w:color w:val="000000" w:themeColor="text1"/>
                <w:sz w:val="20"/>
                <w:szCs w:val="20"/>
              </w:rPr>
              <w:t xml:space="preserve"> pełni przede wszystkim funkcję </w:t>
            </w:r>
            <w:r w:rsidR="368B77FC" w:rsidRPr="2F90D679">
              <w:rPr>
                <w:rFonts w:ascii="Times New Roman" w:eastAsia="Aptos" w:hAnsi="Times New Roman" w:cs="Times New Roman"/>
                <w:color w:val="000000" w:themeColor="text1"/>
                <w:sz w:val="20"/>
                <w:szCs w:val="20"/>
              </w:rPr>
              <w:t xml:space="preserve">ewidencyjną </w:t>
            </w:r>
            <w:r w:rsidR="4AFA3BC0" w:rsidRPr="2F90D679">
              <w:rPr>
                <w:rFonts w:ascii="Times New Roman" w:eastAsia="Aptos" w:hAnsi="Times New Roman" w:cs="Times New Roman"/>
                <w:color w:val="000000" w:themeColor="text1"/>
                <w:sz w:val="20"/>
                <w:szCs w:val="20"/>
              </w:rPr>
              <w:t xml:space="preserve">i porządkującą </w:t>
            </w:r>
            <w:r w:rsidR="3054654C" w:rsidRPr="2F90D679">
              <w:rPr>
                <w:rFonts w:ascii="Times New Roman" w:eastAsia="Aptos" w:hAnsi="Times New Roman" w:cs="Times New Roman"/>
                <w:color w:val="000000" w:themeColor="text1"/>
                <w:sz w:val="20"/>
                <w:szCs w:val="20"/>
              </w:rPr>
              <w:t xml:space="preserve">ułatwiając wyznaczanie mediatorów przez sąd oraz </w:t>
            </w:r>
            <w:r w:rsidR="3054654C" w:rsidRPr="2F90D679">
              <w:rPr>
                <w:rFonts w:ascii="Times New Roman" w:eastAsia="Aptos" w:hAnsi="Times New Roman" w:cs="Times New Roman"/>
                <w:color w:val="000000" w:themeColor="text1"/>
                <w:sz w:val="20"/>
                <w:szCs w:val="20"/>
              </w:rPr>
              <w:lastRenderedPageBreak/>
              <w:t>pozwalając każdej osobie na łatwy dostęp do elektronicznej listy mediatorów. Rejestr nie ma pełnić funkcji promocyjnej czy rankingowej dla medi</w:t>
            </w:r>
            <w:r w:rsidR="4851A017" w:rsidRPr="2F90D679">
              <w:rPr>
                <w:rFonts w:ascii="Times New Roman" w:eastAsia="Aptos" w:hAnsi="Times New Roman" w:cs="Times New Roman"/>
                <w:color w:val="000000" w:themeColor="text1"/>
                <w:sz w:val="20"/>
                <w:szCs w:val="20"/>
              </w:rPr>
              <w:t>atorów, a zatem w założeniu ma zawierać podstawowe i najbardziej istotne informacje o mediatorach sądowych.</w:t>
            </w:r>
            <w:r w:rsidR="32AC4667" w:rsidRPr="2F90D679">
              <w:rPr>
                <w:rFonts w:ascii="Times New Roman" w:eastAsia="Aptos" w:hAnsi="Times New Roman" w:cs="Times New Roman"/>
                <w:color w:val="000000" w:themeColor="text1"/>
                <w:sz w:val="20"/>
                <w:szCs w:val="20"/>
              </w:rPr>
              <w:t xml:space="preserve"> Tym samym tworzenie zbyt wielu podkategorii dla informacji dotyczących szkoleń </w:t>
            </w:r>
            <w:r w:rsidR="6F0F10DB" w:rsidRPr="2F90D679">
              <w:rPr>
                <w:rFonts w:ascii="Times New Roman" w:eastAsia="Aptos" w:hAnsi="Times New Roman" w:cs="Times New Roman"/>
                <w:color w:val="000000" w:themeColor="text1"/>
                <w:sz w:val="20"/>
                <w:szCs w:val="20"/>
              </w:rPr>
              <w:t xml:space="preserve">czy innych dodatkowych informacji </w:t>
            </w:r>
            <w:r w:rsidR="32AC4667" w:rsidRPr="2F90D679">
              <w:rPr>
                <w:rFonts w:ascii="Times New Roman" w:eastAsia="Aptos" w:hAnsi="Times New Roman" w:cs="Times New Roman"/>
                <w:color w:val="000000" w:themeColor="text1"/>
                <w:sz w:val="20"/>
                <w:szCs w:val="20"/>
              </w:rPr>
              <w:t xml:space="preserve">zacierałoby tę przejrzystość i </w:t>
            </w:r>
            <w:r w:rsidR="0B419E47" w:rsidRPr="2F90D679">
              <w:rPr>
                <w:rFonts w:ascii="Times New Roman" w:eastAsia="Aptos" w:hAnsi="Times New Roman" w:cs="Times New Roman"/>
                <w:color w:val="000000" w:themeColor="text1"/>
                <w:sz w:val="20"/>
                <w:szCs w:val="20"/>
              </w:rPr>
              <w:t>jasność</w:t>
            </w:r>
            <w:r w:rsidR="1ED008D5" w:rsidRPr="2F90D679">
              <w:rPr>
                <w:rFonts w:ascii="Times New Roman" w:eastAsia="Aptos" w:hAnsi="Times New Roman" w:cs="Times New Roman"/>
                <w:color w:val="000000" w:themeColor="text1"/>
                <w:sz w:val="20"/>
                <w:szCs w:val="20"/>
              </w:rPr>
              <w:t xml:space="preserve"> danych ujawnianych w Rejestrze.</w:t>
            </w:r>
          </w:p>
          <w:p w14:paraId="40A33016" w14:textId="377F9B64" w:rsidR="2F90D679" w:rsidRDefault="2F90D679" w:rsidP="2F90D679">
            <w:pPr>
              <w:jc w:val="both"/>
              <w:rPr>
                <w:rFonts w:ascii="Times New Roman" w:eastAsia="Aptos" w:hAnsi="Times New Roman" w:cs="Times New Roman"/>
                <w:color w:val="000000" w:themeColor="text1"/>
                <w:sz w:val="20"/>
                <w:szCs w:val="20"/>
              </w:rPr>
            </w:pPr>
          </w:p>
          <w:p w14:paraId="3225701C" w14:textId="7770D7AA" w:rsidR="2F90D679" w:rsidRDefault="2F90D679" w:rsidP="2F90D679">
            <w:pPr>
              <w:jc w:val="both"/>
              <w:rPr>
                <w:rFonts w:ascii="Times New Roman" w:eastAsia="Aptos" w:hAnsi="Times New Roman" w:cs="Times New Roman"/>
                <w:color w:val="000000" w:themeColor="text1"/>
                <w:sz w:val="20"/>
                <w:szCs w:val="20"/>
              </w:rPr>
            </w:pPr>
          </w:p>
          <w:p w14:paraId="5C787944" w14:textId="695AA0A9" w:rsidR="2BE296B4" w:rsidRDefault="2BE296B4" w:rsidP="2F90D679">
            <w:pPr>
              <w:jc w:val="both"/>
              <w:rPr>
                <w:rFonts w:ascii="Times New Roman" w:eastAsia="Aptos" w:hAnsi="Times New Roman" w:cs="Times New Roman"/>
                <w:color w:val="000000" w:themeColor="text1"/>
                <w:sz w:val="20"/>
                <w:szCs w:val="20"/>
              </w:rPr>
            </w:pPr>
            <w:r w:rsidRPr="2F90D679">
              <w:rPr>
                <w:rFonts w:ascii="Times New Roman" w:eastAsia="Aptos" w:hAnsi="Times New Roman" w:cs="Times New Roman"/>
                <w:color w:val="000000" w:themeColor="text1"/>
                <w:sz w:val="20"/>
                <w:szCs w:val="20"/>
              </w:rPr>
              <w:t xml:space="preserve">Ad. </w:t>
            </w:r>
            <w:r w:rsidR="5C312ABB" w:rsidRPr="2F90D679">
              <w:rPr>
                <w:rFonts w:ascii="Times New Roman" w:eastAsia="Aptos" w:hAnsi="Times New Roman" w:cs="Times New Roman"/>
                <w:color w:val="000000" w:themeColor="text1"/>
                <w:sz w:val="20"/>
                <w:szCs w:val="20"/>
              </w:rPr>
              <w:t xml:space="preserve">22. </w:t>
            </w:r>
            <w:r w:rsidR="6AD7B74B" w:rsidRPr="2F90D679">
              <w:rPr>
                <w:rFonts w:ascii="Times New Roman" w:eastAsia="Aptos" w:hAnsi="Times New Roman" w:cs="Times New Roman"/>
                <w:color w:val="000000" w:themeColor="text1"/>
                <w:sz w:val="20"/>
                <w:szCs w:val="20"/>
              </w:rPr>
              <w:t xml:space="preserve">Informacje </w:t>
            </w:r>
            <w:r w:rsidR="2B870D45" w:rsidRPr="2F90D679">
              <w:rPr>
                <w:rFonts w:ascii="Times New Roman" w:eastAsia="Aptos" w:hAnsi="Times New Roman" w:cs="Times New Roman"/>
                <w:color w:val="000000" w:themeColor="text1"/>
                <w:sz w:val="20"/>
                <w:szCs w:val="20"/>
              </w:rPr>
              <w:t>podane w uwadze nie znajdują się w zakresie</w:t>
            </w:r>
            <w:r w:rsidR="177AF65F" w:rsidRPr="2F90D679">
              <w:rPr>
                <w:rFonts w:ascii="Times New Roman" w:eastAsia="Aptos" w:hAnsi="Times New Roman" w:cs="Times New Roman"/>
                <w:color w:val="000000" w:themeColor="text1"/>
                <w:sz w:val="20"/>
                <w:szCs w:val="20"/>
              </w:rPr>
              <w:t xml:space="preserve"> projektowanej regulacji. </w:t>
            </w:r>
            <w:r w:rsidR="225CF876" w:rsidRPr="2F90D679">
              <w:rPr>
                <w:rFonts w:ascii="Times New Roman" w:eastAsia="Aptos" w:hAnsi="Times New Roman" w:cs="Times New Roman"/>
                <w:color w:val="000000" w:themeColor="text1"/>
                <w:sz w:val="20"/>
                <w:szCs w:val="20"/>
              </w:rPr>
              <w:t xml:space="preserve">Projektowane przepisy nie regulują kwestii związanych z superwizjami czy interwizjami grupowymi ani kwestiami związanymi z ubezpieczeniem. </w:t>
            </w:r>
          </w:p>
          <w:p w14:paraId="196B353B" w14:textId="197651C6" w:rsidR="37DBB3B8" w:rsidRDefault="37DBB3B8" w:rsidP="2F90D679">
            <w:pPr>
              <w:jc w:val="both"/>
              <w:rPr>
                <w:rFonts w:ascii="Times New Roman" w:eastAsia="Aptos" w:hAnsi="Times New Roman" w:cs="Times New Roman"/>
                <w:color w:val="000000" w:themeColor="text1"/>
                <w:sz w:val="20"/>
                <w:szCs w:val="20"/>
              </w:rPr>
            </w:pPr>
            <w:r w:rsidRPr="2F90D679">
              <w:rPr>
                <w:rFonts w:ascii="Times New Roman" w:eastAsia="Aptos" w:hAnsi="Times New Roman" w:cs="Times New Roman"/>
                <w:color w:val="000000" w:themeColor="text1"/>
                <w:sz w:val="20"/>
                <w:szCs w:val="20"/>
              </w:rPr>
              <w:t>W Rejestrze zawarty będzie adres do korespondencji oraz dane kontaktowe do mediatora sądowego, nie ma zatem potrzeby dodawania adresu miejsca prowadzenia mediacji stacjonarnych, tym bardziej, że część mediatorów prowadzi mediacje on-line lub nie</w:t>
            </w:r>
            <w:r w:rsidR="56437988" w:rsidRPr="2F90D679">
              <w:rPr>
                <w:rFonts w:ascii="Times New Roman" w:eastAsia="Aptos" w:hAnsi="Times New Roman" w:cs="Times New Roman"/>
                <w:color w:val="000000" w:themeColor="text1"/>
                <w:sz w:val="20"/>
                <w:szCs w:val="20"/>
              </w:rPr>
              <w:t xml:space="preserve"> ma stałego miejsca prowadzenia mediacji. </w:t>
            </w:r>
          </w:p>
          <w:p w14:paraId="0342292F" w14:textId="3B7A4FA0" w:rsidR="2F90D679" w:rsidRDefault="2F90D679" w:rsidP="2F90D679">
            <w:pPr>
              <w:jc w:val="both"/>
              <w:rPr>
                <w:rFonts w:ascii="Times New Roman" w:eastAsia="Aptos" w:hAnsi="Times New Roman" w:cs="Times New Roman"/>
                <w:color w:val="000000" w:themeColor="text1"/>
                <w:sz w:val="20"/>
                <w:szCs w:val="20"/>
              </w:rPr>
            </w:pPr>
          </w:p>
          <w:p w14:paraId="0AFB56A4" w14:textId="2AB7986F" w:rsidR="2F90D679" w:rsidRDefault="2F90D679" w:rsidP="2F90D679">
            <w:pPr>
              <w:jc w:val="both"/>
              <w:rPr>
                <w:rFonts w:ascii="Times New Roman" w:eastAsia="Aptos" w:hAnsi="Times New Roman" w:cs="Times New Roman"/>
                <w:color w:val="000000" w:themeColor="text1"/>
                <w:sz w:val="20"/>
                <w:szCs w:val="20"/>
              </w:rPr>
            </w:pPr>
          </w:p>
          <w:p w14:paraId="2F159186" w14:textId="4C432B7D" w:rsidR="2F90D679" w:rsidRPr="00722436" w:rsidRDefault="17402345" w:rsidP="2F90D679">
            <w:pPr>
              <w:jc w:val="both"/>
              <w:rPr>
                <w:rFonts w:ascii="Times New Roman" w:eastAsia="Times New Roman" w:hAnsi="Times New Roman" w:cs="Times New Roman"/>
                <w:sz w:val="20"/>
                <w:szCs w:val="20"/>
              </w:rPr>
            </w:pPr>
            <w:r w:rsidRPr="2F90D679">
              <w:rPr>
                <w:rFonts w:ascii="Times New Roman" w:eastAsia="Aptos" w:hAnsi="Times New Roman" w:cs="Times New Roman"/>
                <w:color w:val="000000" w:themeColor="text1"/>
                <w:sz w:val="20"/>
                <w:szCs w:val="20"/>
              </w:rPr>
              <w:t>Ad. 23. Projektowany przepis został zmieniony, a osoby</w:t>
            </w:r>
            <w:r w:rsidR="038CBF73" w:rsidRPr="2F90D679">
              <w:rPr>
                <w:rFonts w:ascii="Times New Roman" w:eastAsia="Aptos" w:hAnsi="Times New Roman" w:cs="Times New Roman"/>
                <w:color w:val="000000" w:themeColor="text1"/>
                <w:sz w:val="20"/>
                <w:szCs w:val="20"/>
              </w:rPr>
              <w:t xml:space="preserve"> </w:t>
            </w:r>
            <w:r w:rsidR="038CBF73" w:rsidRPr="2F90D679">
              <w:rPr>
                <w:rFonts w:ascii="Times New Roman" w:eastAsia="Times New Roman" w:hAnsi="Times New Roman" w:cs="Times New Roman"/>
                <w:sz w:val="20"/>
                <w:szCs w:val="20"/>
              </w:rPr>
              <w:t>wpisane na listy stałych mediatorów i do wykazów</w:t>
            </w:r>
            <w:r w:rsidR="038CBF73" w:rsidRPr="2F90D679">
              <w:rPr>
                <w:rFonts w:ascii="Times New Roman" w:eastAsia="Times New Roman" w:hAnsi="Times New Roman" w:cs="Times New Roman"/>
                <w:color w:val="000000" w:themeColor="text1"/>
                <w:sz w:val="20"/>
                <w:szCs w:val="20"/>
              </w:rPr>
              <w:t xml:space="preserve"> instytucji i osób uprawnionych do przeprowadzenia postępowania mediacyjnego w sprawach karnych będą mogły przedstawić certyfikat ZSK lub dokumenty potwierdzające ukończenie szkoleń, studiów z mediacji lub studiów podyplomowych z </w:t>
            </w:r>
            <w:r w:rsidR="038CBF73" w:rsidRPr="00722436">
              <w:rPr>
                <w:rFonts w:ascii="Times New Roman" w:eastAsia="Times New Roman" w:hAnsi="Times New Roman" w:cs="Times New Roman"/>
                <w:sz w:val="20"/>
                <w:szCs w:val="20"/>
              </w:rPr>
              <w:t xml:space="preserve">mediacji lub złożyć oświadczenie o przeprowadzeniu mediacji w liczbie </w:t>
            </w:r>
            <w:r w:rsidR="66AAEDF2" w:rsidRPr="00722436">
              <w:rPr>
                <w:rFonts w:ascii="Times New Roman" w:eastAsia="Times New Roman" w:hAnsi="Times New Roman" w:cs="Times New Roman"/>
                <w:sz w:val="20"/>
                <w:szCs w:val="20"/>
              </w:rPr>
              <w:t xml:space="preserve">mediacji </w:t>
            </w:r>
            <w:r w:rsidR="038CBF73" w:rsidRPr="00722436">
              <w:rPr>
                <w:rFonts w:ascii="Times New Roman" w:eastAsia="Times New Roman" w:hAnsi="Times New Roman" w:cs="Times New Roman"/>
                <w:sz w:val="20"/>
                <w:szCs w:val="20"/>
              </w:rPr>
              <w:t xml:space="preserve">określonej w ustawie zamiast </w:t>
            </w:r>
            <w:r w:rsidR="038CBF73" w:rsidRPr="2F90D679">
              <w:rPr>
                <w:rFonts w:ascii="Times New Roman" w:eastAsia="Times New Roman" w:hAnsi="Times New Roman" w:cs="Times New Roman"/>
                <w:color w:val="000000" w:themeColor="text1"/>
                <w:sz w:val="20"/>
                <w:szCs w:val="20"/>
              </w:rPr>
              <w:t>szkolenia bazowego i szkolenia specjalizacyjnego oraz egzaminu specjalizacyjnego.</w:t>
            </w:r>
            <w:r w:rsidR="038CBF73" w:rsidRPr="2F90D679">
              <w:rPr>
                <w:rFonts w:ascii="Times New Roman" w:eastAsia="Times New Roman" w:hAnsi="Times New Roman" w:cs="Times New Roman"/>
                <w:sz w:val="20"/>
                <w:szCs w:val="20"/>
              </w:rPr>
              <w:t xml:space="preserve"> Osoby </w:t>
            </w:r>
            <w:r w:rsidR="044F9D5B" w:rsidRPr="2F90D679">
              <w:rPr>
                <w:rFonts w:ascii="Times New Roman" w:eastAsia="Times New Roman" w:hAnsi="Times New Roman" w:cs="Times New Roman"/>
                <w:sz w:val="20"/>
                <w:szCs w:val="20"/>
              </w:rPr>
              <w:t>nieposiadające</w:t>
            </w:r>
            <w:r w:rsidR="038CBF73" w:rsidRPr="2F90D679">
              <w:rPr>
                <w:rFonts w:ascii="Times New Roman" w:eastAsia="Times New Roman" w:hAnsi="Times New Roman" w:cs="Times New Roman"/>
                <w:sz w:val="20"/>
                <w:szCs w:val="20"/>
              </w:rPr>
              <w:t xml:space="preserve"> wykształcenia wyższego będą zobowiązane do jego uzupełnienia w terminie 7 lat od dnia wejścia w życie przepisów. Ponadto każda wpisana osoba b</w:t>
            </w:r>
            <w:r w:rsidR="250FB67A" w:rsidRPr="2F90D679">
              <w:rPr>
                <w:rFonts w:ascii="Times New Roman" w:eastAsia="Times New Roman" w:hAnsi="Times New Roman" w:cs="Times New Roman"/>
                <w:sz w:val="20"/>
                <w:szCs w:val="20"/>
              </w:rPr>
              <w:t>ędzie zobowiązana do realizowania obowiązku szkoleniowego. W ocenie projektodawcy te wymagania są</w:t>
            </w:r>
            <w:r w:rsidR="0E8CA867" w:rsidRPr="2F90D679">
              <w:rPr>
                <w:rFonts w:ascii="Times New Roman" w:eastAsia="Times New Roman" w:hAnsi="Times New Roman" w:cs="Times New Roman"/>
                <w:sz w:val="20"/>
                <w:szCs w:val="20"/>
              </w:rPr>
              <w:t xml:space="preserve"> wystarczające dla zapewnienia odpowiedniego poziomu merytorycznego mediatorów sądowych, którzy</w:t>
            </w:r>
            <w:r w:rsidR="39144D16" w:rsidRPr="2F90D679">
              <w:rPr>
                <w:rFonts w:ascii="Times New Roman" w:eastAsia="Times New Roman" w:hAnsi="Times New Roman" w:cs="Times New Roman"/>
                <w:sz w:val="20"/>
                <w:szCs w:val="20"/>
              </w:rPr>
              <w:t xml:space="preserve"> w dacie wejścia w życie przepisów byli wpisani na listy/do wykazów a następnie złożyli wniosek o wpis do Rejestru.</w:t>
            </w:r>
            <w:r w:rsidR="0E8CA867" w:rsidRPr="2F90D679">
              <w:rPr>
                <w:rFonts w:ascii="Times New Roman" w:eastAsia="Times New Roman" w:hAnsi="Times New Roman" w:cs="Times New Roman"/>
                <w:sz w:val="20"/>
                <w:szCs w:val="20"/>
              </w:rPr>
              <w:t xml:space="preserve"> </w:t>
            </w:r>
          </w:p>
        </w:tc>
      </w:tr>
    </w:tbl>
    <w:p w14:paraId="7A318C45" w14:textId="6425FF92" w:rsidR="00722436" w:rsidRPr="00722436" w:rsidRDefault="00722436" w:rsidP="00722436">
      <w:pPr>
        <w:tabs>
          <w:tab w:val="left" w:pos="5330"/>
        </w:tabs>
      </w:pPr>
    </w:p>
    <w:sectPr w:rsidR="00722436" w:rsidRPr="00722436" w:rsidSect="00357459">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4039B5" w14:textId="77777777" w:rsidR="00D6762F" w:rsidRDefault="00D6762F" w:rsidP="00695FB4">
      <w:pPr>
        <w:spacing w:after="0" w:line="240" w:lineRule="auto"/>
      </w:pPr>
      <w:r>
        <w:separator/>
      </w:r>
    </w:p>
  </w:endnote>
  <w:endnote w:type="continuationSeparator" w:id="0">
    <w:p w14:paraId="241A0A2B" w14:textId="77777777" w:rsidR="00D6762F" w:rsidRDefault="00D6762F" w:rsidP="00695F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ArialMT">
    <w:altName w:val="Arial"/>
    <w:panose1 w:val="00000000000000000000"/>
    <w:charset w:val="EE"/>
    <w:family w:val="auto"/>
    <w:notTrueType/>
    <w:pitch w:val="default"/>
    <w:sig w:usb0="00000005" w:usb1="00000000" w:usb2="00000000" w:usb3="00000000" w:csb0="00000002"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 w:name="Garamond">
    <w:panose1 w:val="02020404030301010803"/>
    <w:charset w:val="EE"/>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 w:name="Times">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74C295" w14:textId="77777777" w:rsidR="00D6762F" w:rsidRDefault="00D6762F" w:rsidP="00695FB4">
      <w:pPr>
        <w:spacing w:after="0" w:line="240" w:lineRule="auto"/>
      </w:pPr>
      <w:r>
        <w:separator/>
      </w:r>
    </w:p>
  </w:footnote>
  <w:footnote w:type="continuationSeparator" w:id="0">
    <w:p w14:paraId="0703ACFA" w14:textId="77777777" w:rsidR="00D6762F" w:rsidRDefault="00D6762F" w:rsidP="00695FB4">
      <w:pPr>
        <w:spacing w:after="0" w:line="240" w:lineRule="auto"/>
      </w:pPr>
      <w:r>
        <w:continuationSeparator/>
      </w:r>
    </w:p>
  </w:footnote>
  <w:footnote w:id="1">
    <w:p w14:paraId="65B2C84E" w14:textId="47E83DEA" w:rsidR="001B5ABA" w:rsidRPr="00405C38" w:rsidRDefault="001B5ABA" w:rsidP="001B5ABA">
      <w:pPr>
        <w:spacing w:line="240" w:lineRule="auto"/>
        <w:jc w:val="both"/>
        <w:rPr>
          <w:rFonts w:ascii="Times New Roman" w:hAnsi="Times New Roman" w:cs="Times New Roman"/>
          <w:sz w:val="20"/>
          <w:szCs w:val="20"/>
        </w:rPr>
      </w:pPr>
      <w:r w:rsidRPr="00405C38">
        <w:rPr>
          <w:rStyle w:val="Odwoanieprzypisudolnego"/>
          <w:rFonts w:ascii="Times New Roman" w:hAnsi="Times New Roman"/>
          <w:sz w:val="20"/>
          <w:szCs w:val="20"/>
        </w:rPr>
        <w:footnoteRef/>
      </w:r>
      <w:r w:rsidRPr="00405C38">
        <w:rPr>
          <w:rFonts w:ascii="Times New Roman" w:hAnsi="Times New Roman" w:cs="Times New Roman"/>
          <w:sz w:val="20"/>
          <w:szCs w:val="20"/>
        </w:rPr>
        <w:t xml:space="preserve"> </w:t>
      </w:r>
      <w:r w:rsidRPr="00405C38">
        <w:rPr>
          <w:rFonts w:ascii="Times New Roman" w:hAnsi="Times New Roman" w:cs="Times New Roman"/>
          <w:i/>
          <w:iCs/>
          <w:sz w:val="20"/>
          <w:szCs w:val="20"/>
        </w:rPr>
        <w:t xml:space="preserve">Raport z badań w zakresie potrzeb i oczekiwań społecznych dotyczących Krajowego Rejestru Mediatorów oraz luk kompetencyjnych w zakresie szkoleń mediatorów, </w:t>
      </w:r>
      <w:r w:rsidRPr="00405C38">
        <w:rPr>
          <w:rFonts w:ascii="Times New Roman" w:hAnsi="Times New Roman" w:cs="Times New Roman"/>
          <w:sz w:val="20"/>
          <w:szCs w:val="20"/>
        </w:rPr>
        <w:t>który</w:t>
      </w:r>
      <w:r w:rsidRPr="00405C38">
        <w:rPr>
          <w:rFonts w:ascii="Times New Roman" w:hAnsi="Times New Roman" w:cs="Times New Roman"/>
          <w:i/>
          <w:iCs/>
          <w:sz w:val="20"/>
          <w:szCs w:val="20"/>
        </w:rPr>
        <w:t xml:space="preserve"> </w:t>
      </w:r>
      <w:r w:rsidRPr="00405C38">
        <w:rPr>
          <w:rFonts w:ascii="Times New Roman" w:hAnsi="Times New Roman" w:cs="Times New Roman"/>
          <w:sz w:val="20"/>
          <w:szCs w:val="20"/>
        </w:rPr>
        <w:t xml:space="preserve">powstał jako efekt realizacji projektu „Upowszechnienie alternatywnych metod rozwiązywania sporów poprzez podniesienie kompetencji mediatorów, utworzenie Krajowego Rejestru Mediatorów (KRM) oraz działania informacyjne”, s. 18-19, </w:t>
      </w:r>
      <w:hyperlink r:id="rId1" w:history="1">
        <w:r w:rsidRPr="00405C38">
          <w:rPr>
            <w:rStyle w:val="Hipercze"/>
            <w:rFonts w:ascii="Times New Roman" w:hAnsi="Times New Roman" w:cs="Times New Roman"/>
            <w:sz w:val="20"/>
            <w:szCs w:val="20"/>
          </w:rPr>
          <w:t>Materiały do pobrania - Krajowy Rejestr Mediatorów</w:t>
        </w:r>
      </w:hyperlink>
      <w:r w:rsidRPr="00405C38">
        <w:rPr>
          <w:rFonts w:ascii="Times New Roman" w:hAnsi="Times New Roman" w:cs="Times New Roman"/>
          <w:sz w:val="20"/>
          <w:szCs w:val="20"/>
        </w:rPr>
        <w:t xml:space="preserve"> [dostęp: 25.09.2025] oraz Raport końcowy - </w:t>
      </w:r>
      <w:r w:rsidRPr="00405C38">
        <w:rPr>
          <w:rFonts w:ascii="Times New Roman" w:hAnsi="Times New Roman" w:cs="Times New Roman"/>
          <w:i/>
          <w:iCs/>
          <w:sz w:val="20"/>
          <w:szCs w:val="20"/>
        </w:rPr>
        <w:t xml:space="preserve">Diagnoza stanu stosowania mediacji oraz przyczyn zbyt niskiej w stosunku do oczekiwanej popularności mediacji, </w:t>
      </w:r>
      <w:r w:rsidRPr="00405C38">
        <w:rPr>
          <w:rFonts w:ascii="Times New Roman" w:hAnsi="Times New Roman" w:cs="Times New Roman"/>
          <w:sz w:val="20"/>
          <w:szCs w:val="20"/>
        </w:rPr>
        <w:t xml:space="preserve">opracowany w ramach Projektu „Propagowanie alternatywnych metod rozwiązywania sporów” (Program Operacyjny „Budowanie potencjału instytucjonalnego i współpraca w obszarze wymiaru sprawiedliwości/Poprawa skuteczności wymiaru sprawiedliwości”, realizowanego w ramach Norweskiego Mechanizmu Finansowego 2009-2014), finansowanego ze środków funduszy norweskich oraz środków krajowych, s. 30, </w:t>
      </w:r>
      <w:hyperlink r:id="rId2" w:history="1">
        <w:r w:rsidRPr="00405C38">
          <w:rPr>
            <w:rStyle w:val="Hipercze"/>
            <w:rFonts w:ascii="Times New Roman" w:hAnsi="Times New Roman" w:cs="Times New Roman"/>
            <w:sz w:val="20"/>
            <w:szCs w:val="20"/>
          </w:rPr>
          <w:t>https://www.gov.pl/web/sprawiedliwosc/inne</w:t>
        </w:r>
      </w:hyperlink>
      <w:r w:rsidRPr="00405C38">
        <w:rPr>
          <w:rFonts w:ascii="Times New Roman" w:hAnsi="Times New Roman" w:cs="Times New Roman"/>
          <w:sz w:val="20"/>
          <w:szCs w:val="20"/>
        </w:rPr>
        <w:t xml:space="preserve"> [dostęp: 25.09.2025]. </w:t>
      </w:r>
    </w:p>
    <w:p w14:paraId="16BB462F" w14:textId="77777777" w:rsidR="001B5ABA" w:rsidRPr="00405C38" w:rsidRDefault="001B5ABA" w:rsidP="001B5ABA">
      <w:pPr>
        <w:pStyle w:val="Akapitzlist"/>
        <w:spacing w:after="0" w:line="240" w:lineRule="auto"/>
        <w:ind w:left="0"/>
        <w:jc w:val="both"/>
        <w:rPr>
          <w:rFonts w:ascii="Times New Roman" w:hAnsi="Times New Roman" w:cs="Times New Roman"/>
          <w:sz w:val="20"/>
          <w:szCs w:val="20"/>
        </w:rPr>
      </w:pPr>
    </w:p>
    <w:p w14:paraId="298042F5" w14:textId="77777777" w:rsidR="001B5ABA" w:rsidRPr="00405C38" w:rsidRDefault="001B5ABA" w:rsidP="001B5ABA">
      <w:pPr>
        <w:pStyle w:val="Tekstprzypisudolnego"/>
        <w:jc w:val="both"/>
        <w:rPr>
          <w:rFonts w:ascii="Times New Roman" w:hAnsi="Times New Roman" w:cs="Times New Roman"/>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D40BF1"/>
    <w:multiLevelType w:val="hybridMultilevel"/>
    <w:tmpl w:val="BD1ED5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01A2495"/>
    <w:multiLevelType w:val="hybridMultilevel"/>
    <w:tmpl w:val="527A6D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2C26A7D"/>
    <w:multiLevelType w:val="hybridMultilevel"/>
    <w:tmpl w:val="FD0E91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8D33472"/>
    <w:multiLevelType w:val="hybridMultilevel"/>
    <w:tmpl w:val="1AA8EBC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3AC95F85"/>
    <w:multiLevelType w:val="hybridMultilevel"/>
    <w:tmpl w:val="66040EF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4105117F"/>
    <w:multiLevelType w:val="hybridMultilevel"/>
    <w:tmpl w:val="C4CC74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E782813"/>
    <w:multiLevelType w:val="hybridMultilevel"/>
    <w:tmpl w:val="6B7A8C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CF26C83"/>
    <w:multiLevelType w:val="hybridMultilevel"/>
    <w:tmpl w:val="1AA8EBC8"/>
    <w:lvl w:ilvl="0" w:tplc="0415000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6B8B08DC"/>
    <w:multiLevelType w:val="hybridMultilevel"/>
    <w:tmpl w:val="38FEB7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79D5255C"/>
    <w:multiLevelType w:val="multilevel"/>
    <w:tmpl w:val="04884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6509638">
    <w:abstractNumId w:val="4"/>
  </w:num>
  <w:num w:numId="2" w16cid:durableId="466092477">
    <w:abstractNumId w:val="7"/>
  </w:num>
  <w:num w:numId="3" w16cid:durableId="1166170197">
    <w:abstractNumId w:val="3"/>
  </w:num>
  <w:num w:numId="4" w16cid:durableId="514199093">
    <w:abstractNumId w:val="2"/>
  </w:num>
  <w:num w:numId="5" w16cid:durableId="1150950011">
    <w:abstractNumId w:val="0"/>
  </w:num>
  <w:num w:numId="6" w16cid:durableId="712466707">
    <w:abstractNumId w:val="5"/>
  </w:num>
  <w:num w:numId="7" w16cid:durableId="1366171076">
    <w:abstractNumId w:val="1"/>
  </w:num>
  <w:num w:numId="8" w16cid:durableId="888685633">
    <w:abstractNumId w:val="6"/>
  </w:num>
  <w:num w:numId="9" w16cid:durableId="707266836">
    <w:abstractNumId w:val="8"/>
  </w:num>
  <w:num w:numId="10" w16cid:durableId="8807523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3D6"/>
    <w:rsid w:val="00000A3B"/>
    <w:rsid w:val="00000ECE"/>
    <w:rsid w:val="000012BB"/>
    <w:rsid w:val="00004955"/>
    <w:rsid w:val="00014438"/>
    <w:rsid w:val="000156E2"/>
    <w:rsid w:val="00015C9B"/>
    <w:rsid w:val="00024FC0"/>
    <w:rsid w:val="000272EC"/>
    <w:rsid w:val="00030B7B"/>
    <w:rsid w:val="0003193C"/>
    <w:rsid w:val="00033095"/>
    <w:rsid w:val="0003329B"/>
    <w:rsid w:val="00034C85"/>
    <w:rsid w:val="00034D79"/>
    <w:rsid w:val="0003613C"/>
    <w:rsid w:val="00041E26"/>
    <w:rsid w:val="000426A9"/>
    <w:rsid w:val="0004317B"/>
    <w:rsid w:val="00044F8F"/>
    <w:rsid w:val="00045404"/>
    <w:rsid w:val="000542B5"/>
    <w:rsid w:val="00054C66"/>
    <w:rsid w:val="000554DD"/>
    <w:rsid w:val="00056D19"/>
    <w:rsid w:val="000633FC"/>
    <w:rsid w:val="00066930"/>
    <w:rsid w:val="00072B5C"/>
    <w:rsid w:val="0007611B"/>
    <w:rsid w:val="000771CF"/>
    <w:rsid w:val="00080E3D"/>
    <w:rsid w:val="00082EFE"/>
    <w:rsid w:val="00084A5A"/>
    <w:rsid w:val="00086A1C"/>
    <w:rsid w:val="00090A67"/>
    <w:rsid w:val="00094A91"/>
    <w:rsid w:val="00096F44"/>
    <w:rsid w:val="000A112D"/>
    <w:rsid w:val="000A40B5"/>
    <w:rsid w:val="000A6850"/>
    <w:rsid w:val="000A6CE3"/>
    <w:rsid w:val="000B2AA6"/>
    <w:rsid w:val="000B408B"/>
    <w:rsid w:val="000B4F7B"/>
    <w:rsid w:val="000B707C"/>
    <w:rsid w:val="000B7CA6"/>
    <w:rsid w:val="000C12C6"/>
    <w:rsid w:val="000C26DC"/>
    <w:rsid w:val="000C57A1"/>
    <w:rsid w:val="000C65CC"/>
    <w:rsid w:val="000C7269"/>
    <w:rsid w:val="000D0556"/>
    <w:rsid w:val="000D0B65"/>
    <w:rsid w:val="000D2006"/>
    <w:rsid w:val="000D4947"/>
    <w:rsid w:val="000D691C"/>
    <w:rsid w:val="000E3707"/>
    <w:rsid w:val="000E3A9C"/>
    <w:rsid w:val="000E5006"/>
    <w:rsid w:val="000E5BD3"/>
    <w:rsid w:val="000E649A"/>
    <w:rsid w:val="000E6D3B"/>
    <w:rsid w:val="000F05E7"/>
    <w:rsid w:val="000F518F"/>
    <w:rsid w:val="001030FD"/>
    <w:rsid w:val="00105137"/>
    <w:rsid w:val="00113BFA"/>
    <w:rsid w:val="001151CA"/>
    <w:rsid w:val="0011600E"/>
    <w:rsid w:val="001179F4"/>
    <w:rsid w:val="00121384"/>
    <w:rsid w:val="001233E0"/>
    <w:rsid w:val="001262A2"/>
    <w:rsid w:val="00126970"/>
    <w:rsid w:val="00131157"/>
    <w:rsid w:val="001336AE"/>
    <w:rsid w:val="0013555B"/>
    <w:rsid w:val="00135F4F"/>
    <w:rsid w:val="00145C4F"/>
    <w:rsid w:val="00147233"/>
    <w:rsid w:val="001513EC"/>
    <w:rsid w:val="00151A8D"/>
    <w:rsid w:val="0015218A"/>
    <w:rsid w:val="00154FA3"/>
    <w:rsid w:val="00154FE1"/>
    <w:rsid w:val="00165994"/>
    <w:rsid w:val="00167F14"/>
    <w:rsid w:val="0016D535"/>
    <w:rsid w:val="00171BA7"/>
    <w:rsid w:val="0017475A"/>
    <w:rsid w:val="0017604F"/>
    <w:rsid w:val="00176933"/>
    <w:rsid w:val="0017729B"/>
    <w:rsid w:val="00182A23"/>
    <w:rsid w:val="00192A19"/>
    <w:rsid w:val="00194618"/>
    <w:rsid w:val="001957F4"/>
    <w:rsid w:val="0019664F"/>
    <w:rsid w:val="001A0692"/>
    <w:rsid w:val="001B2F1A"/>
    <w:rsid w:val="001B44DF"/>
    <w:rsid w:val="001B45E4"/>
    <w:rsid w:val="001B5ABA"/>
    <w:rsid w:val="001B64AD"/>
    <w:rsid w:val="001B6DF9"/>
    <w:rsid w:val="001B6F25"/>
    <w:rsid w:val="001C24E5"/>
    <w:rsid w:val="001C4A79"/>
    <w:rsid w:val="001C5F15"/>
    <w:rsid w:val="001C760E"/>
    <w:rsid w:val="001D23F8"/>
    <w:rsid w:val="001D5095"/>
    <w:rsid w:val="001E0F61"/>
    <w:rsid w:val="001E1897"/>
    <w:rsid w:val="001E5C8D"/>
    <w:rsid w:val="001E627D"/>
    <w:rsid w:val="001E6DA6"/>
    <w:rsid w:val="001F073A"/>
    <w:rsid w:val="001F1162"/>
    <w:rsid w:val="001F3C15"/>
    <w:rsid w:val="001F6520"/>
    <w:rsid w:val="0020179C"/>
    <w:rsid w:val="00204928"/>
    <w:rsid w:val="00220108"/>
    <w:rsid w:val="00222384"/>
    <w:rsid w:val="00224641"/>
    <w:rsid w:val="0022707E"/>
    <w:rsid w:val="00230240"/>
    <w:rsid w:val="00235671"/>
    <w:rsid w:val="002377BE"/>
    <w:rsid w:val="002417E2"/>
    <w:rsid w:val="00241DD7"/>
    <w:rsid w:val="00242CCD"/>
    <w:rsid w:val="00244180"/>
    <w:rsid w:val="00244A96"/>
    <w:rsid w:val="00244D00"/>
    <w:rsid w:val="0025231A"/>
    <w:rsid w:val="002614D4"/>
    <w:rsid w:val="00264D6D"/>
    <w:rsid w:val="002710B3"/>
    <w:rsid w:val="00274815"/>
    <w:rsid w:val="0028043F"/>
    <w:rsid w:val="00281074"/>
    <w:rsid w:val="00281865"/>
    <w:rsid w:val="00283333"/>
    <w:rsid w:val="00283624"/>
    <w:rsid w:val="002853C3"/>
    <w:rsid w:val="0028608E"/>
    <w:rsid w:val="00295BFC"/>
    <w:rsid w:val="00296183"/>
    <w:rsid w:val="002966AF"/>
    <w:rsid w:val="00296CD8"/>
    <w:rsid w:val="0029725B"/>
    <w:rsid w:val="002A1610"/>
    <w:rsid w:val="002A3781"/>
    <w:rsid w:val="002A54A5"/>
    <w:rsid w:val="002A7737"/>
    <w:rsid w:val="002B6BCF"/>
    <w:rsid w:val="002B6F45"/>
    <w:rsid w:val="002B79C0"/>
    <w:rsid w:val="002C2208"/>
    <w:rsid w:val="002D01C7"/>
    <w:rsid w:val="002D0B0E"/>
    <w:rsid w:val="002D2977"/>
    <w:rsid w:val="002D5136"/>
    <w:rsid w:val="002D6D1E"/>
    <w:rsid w:val="002D78B5"/>
    <w:rsid w:val="002E2CB3"/>
    <w:rsid w:val="002E2F4E"/>
    <w:rsid w:val="002E556E"/>
    <w:rsid w:val="002F2B6D"/>
    <w:rsid w:val="002F3604"/>
    <w:rsid w:val="002F3E30"/>
    <w:rsid w:val="002F5821"/>
    <w:rsid w:val="002F588B"/>
    <w:rsid w:val="002F747B"/>
    <w:rsid w:val="002F7E11"/>
    <w:rsid w:val="00301CE1"/>
    <w:rsid w:val="00305671"/>
    <w:rsid w:val="003060D1"/>
    <w:rsid w:val="00307C6B"/>
    <w:rsid w:val="00310E6B"/>
    <w:rsid w:val="00315490"/>
    <w:rsid w:val="00316017"/>
    <w:rsid w:val="0032399F"/>
    <w:rsid w:val="0032541B"/>
    <w:rsid w:val="00333132"/>
    <w:rsid w:val="0033634D"/>
    <w:rsid w:val="003368B7"/>
    <w:rsid w:val="00337C23"/>
    <w:rsid w:val="003418AB"/>
    <w:rsid w:val="00341E99"/>
    <w:rsid w:val="003465E4"/>
    <w:rsid w:val="003466C0"/>
    <w:rsid w:val="00354708"/>
    <w:rsid w:val="00357459"/>
    <w:rsid w:val="00360C33"/>
    <w:rsid w:val="00360FCB"/>
    <w:rsid w:val="003621CA"/>
    <w:rsid w:val="00363804"/>
    <w:rsid w:val="00370431"/>
    <w:rsid w:val="003706F3"/>
    <w:rsid w:val="00370B53"/>
    <w:rsid w:val="003735D3"/>
    <w:rsid w:val="00380175"/>
    <w:rsid w:val="00380FA2"/>
    <w:rsid w:val="003812B9"/>
    <w:rsid w:val="003814D3"/>
    <w:rsid w:val="0038153A"/>
    <w:rsid w:val="00383775"/>
    <w:rsid w:val="003844CC"/>
    <w:rsid w:val="00385B9C"/>
    <w:rsid w:val="0038618B"/>
    <w:rsid w:val="00386610"/>
    <w:rsid w:val="00387AEC"/>
    <w:rsid w:val="003953BD"/>
    <w:rsid w:val="00396FD4"/>
    <w:rsid w:val="003A3392"/>
    <w:rsid w:val="003A6262"/>
    <w:rsid w:val="003B2B9C"/>
    <w:rsid w:val="003C050B"/>
    <w:rsid w:val="003C221C"/>
    <w:rsid w:val="003C4622"/>
    <w:rsid w:val="003C6868"/>
    <w:rsid w:val="003C7356"/>
    <w:rsid w:val="003CC90B"/>
    <w:rsid w:val="003D35FA"/>
    <w:rsid w:val="003D5CAE"/>
    <w:rsid w:val="003D630F"/>
    <w:rsid w:val="003D6C06"/>
    <w:rsid w:val="003D7DAB"/>
    <w:rsid w:val="003E0549"/>
    <w:rsid w:val="003E1E06"/>
    <w:rsid w:val="003E2FD9"/>
    <w:rsid w:val="003E3EEB"/>
    <w:rsid w:val="003F0107"/>
    <w:rsid w:val="003F1C59"/>
    <w:rsid w:val="003F5054"/>
    <w:rsid w:val="003F6374"/>
    <w:rsid w:val="003F765F"/>
    <w:rsid w:val="00402C27"/>
    <w:rsid w:val="00403886"/>
    <w:rsid w:val="00412E7A"/>
    <w:rsid w:val="004147FE"/>
    <w:rsid w:val="00420009"/>
    <w:rsid w:val="00420933"/>
    <w:rsid w:val="00421637"/>
    <w:rsid w:val="0042266B"/>
    <w:rsid w:val="00423710"/>
    <w:rsid w:val="004249C4"/>
    <w:rsid w:val="00424E62"/>
    <w:rsid w:val="00430670"/>
    <w:rsid w:val="00432B5F"/>
    <w:rsid w:val="00434006"/>
    <w:rsid w:val="004347B1"/>
    <w:rsid w:val="00437F64"/>
    <w:rsid w:val="0044058E"/>
    <w:rsid w:val="00444A1E"/>
    <w:rsid w:val="00444A31"/>
    <w:rsid w:val="0044557D"/>
    <w:rsid w:val="00445A4C"/>
    <w:rsid w:val="00451681"/>
    <w:rsid w:val="00455156"/>
    <w:rsid w:val="00461CE2"/>
    <w:rsid w:val="00464008"/>
    <w:rsid w:val="00464D30"/>
    <w:rsid w:val="004717DB"/>
    <w:rsid w:val="0047682C"/>
    <w:rsid w:val="00477456"/>
    <w:rsid w:val="00484648"/>
    <w:rsid w:val="00487BA1"/>
    <w:rsid w:val="00487D23"/>
    <w:rsid w:val="00490052"/>
    <w:rsid w:val="0049020B"/>
    <w:rsid w:val="00490D0D"/>
    <w:rsid w:val="00490D16"/>
    <w:rsid w:val="00492E06"/>
    <w:rsid w:val="00497465"/>
    <w:rsid w:val="004A047C"/>
    <w:rsid w:val="004A226A"/>
    <w:rsid w:val="004B0FA2"/>
    <w:rsid w:val="004B31F9"/>
    <w:rsid w:val="004B543C"/>
    <w:rsid w:val="004B56CA"/>
    <w:rsid w:val="004C0EA6"/>
    <w:rsid w:val="004C225E"/>
    <w:rsid w:val="004C346A"/>
    <w:rsid w:val="004C3A20"/>
    <w:rsid w:val="004C6BC5"/>
    <w:rsid w:val="004C717B"/>
    <w:rsid w:val="004C7E19"/>
    <w:rsid w:val="004D6352"/>
    <w:rsid w:val="004E00B8"/>
    <w:rsid w:val="004E01DC"/>
    <w:rsid w:val="004E6049"/>
    <w:rsid w:val="004F0218"/>
    <w:rsid w:val="004F0F1B"/>
    <w:rsid w:val="004F273F"/>
    <w:rsid w:val="004F2931"/>
    <w:rsid w:val="004F489D"/>
    <w:rsid w:val="004F4E95"/>
    <w:rsid w:val="00500238"/>
    <w:rsid w:val="00500A3C"/>
    <w:rsid w:val="00500E49"/>
    <w:rsid w:val="00503BBA"/>
    <w:rsid w:val="00504199"/>
    <w:rsid w:val="00504205"/>
    <w:rsid w:val="0050558F"/>
    <w:rsid w:val="00511E42"/>
    <w:rsid w:val="0051204C"/>
    <w:rsid w:val="00512E59"/>
    <w:rsid w:val="00517105"/>
    <w:rsid w:val="00535E4D"/>
    <w:rsid w:val="00536F78"/>
    <w:rsid w:val="00536FB8"/>
    <w:rsid w:val="00540632"/>
    <w:rsid w:val="00541F89"/>
    <w:rsid w:val="00545265"/>
    <w:rsid w:val="00547BBB"/>
    <w:rsid w:val="00547F7C"/>
    <w:rsid w:val="00550754"/>
    <w:rsid w:val="00551389"/>
    <w:rsid w:val="00551B90"/>
    <w:rsid w:val="00552762"/>
    <w:rsid w:val="00552B89"/>
    <w:rsid w:val="00554216"/>
    <w:rsid w:val="00554CA8"/>
    <w:rsid w:val="005574D4"/>
    <w:rsid w:val="00557957"/>
    <w:rsid w:val="00557F93"/>
    <w:rsid w:val="00571D4B"/>
    <w:rsid w:val="00573859"/>
    <w:rsid w:val="00574A0D"/>
    <w:rsid w:val="005812DA"/>
    <w:rsid w:val="005833E5"/>
    <w:rsid w:val="00586F8E"/>
    <w:rsid w:val="0058723F"/>
    <w:rsid w:val="0059213E"/>
    <w:rsid w:val="00596C9F"/>
    <w:rsid w:val="00597A12"/>
    <w:rsid w:val="005A0F12"/>
    <w:rsid w:val="005A15EA"/>
    <w:rsid w:val="005A273F"/>
    <w:rsid w:val="005A2A02"/>
    <w:rsid w:val="005A2F6E"/>
    <w:rsid w:val="005A42FF"/>
    <w:rsid w:val="005A762D"/>
    <w:rsid w:val="005B1814"/>
    <w:rsid w:val="005B5315"/>
    <w:rsid w:val="005B5510"/>
    <w:rsid w:val="005C0B45"/>
    <w:rsid w:val="005C1A60"/>
    <w:rsid w:val="005C1E45"/>
    <w:rsid w:val="005C4322"/>
    <w:rsid w:val="005D19E1"/>
    <w:rsid w:val="005E2CB7"/>
    <w:rsid w:val="005E68B3"/>
    <w:rsid w:val="005E7998"/>
    <w:rsid w:val="005F36B0"/>
    <w:rsid w:val="005F49F6"/>
    <w:rsid w:val="00600652"/>
    <w:rsid w:val="006015A5"/>
    <w:rsid w:val="00602181"/>
    <w:rsid w:val="006057E5"/>
    <w:rsid w:val="00607C8D"/>
    <w:rsid w:val="00607E39"/>
    <w:rsid w:val="0061392F"/>
    <w:rsid w:val="0061595D"/>
    <w:rsid w:val="006206DB"/>
    <w:rsid w:val="00625D4A"/>
    <w:rsid w:val="006266B5"/>
    <w:rsid w:val="00633303"/>
    <w:rsid w:val="00633B17"/>
    <w:rsid w:val="00642A1E"/>
    <w:rsid w:val="00644753"/>
    <w:rsid w:val="00652913"/>
    <w:rsid w:val="00655AC9"/>
    <w:rsid w:val="00664F33"/>
    <w:rsid w:val="00672AE4"/>
    <w:rsid w:val="00674D33"/>
    <w:rsid w:val="00676206"/>
    <w:rsid w:val="00676CA2"/>
    <w:rsid w:val="006772A3"/>
    <w:rsid w:val="00682C2F"/>
    <w:rsid w:val="0068650B"/>
    <w:rsid w:val="0069025B"/>
    <w:rsid w:val="00695FB4"/>
    <w:rsid w:val="0069662E"/>
    <w:rsid w:val="00697420"/>
    <w:rsid w:val="00697E85"/>
    <w:rsid w:val="00697EAF"/>
    <w:rsid w:val="006A243E"/>
    <w:rsid w:val="006A4AC1"/>
    <w:rsid w:val="006A63E8"/>
    <w:rsid w:val="006A7900"/>
    <w:rsid w:val="006B2BE0"/>
    <w:rsid w:val="006C03EC"/>
    <w:rsid w:val="006C0776"/>
    <w:rsid w:val="006C15CE"/>
    <w:rsid w:val="006C326E"/>
    <w:rsid w:val="006C3B83"/>
    <w:rsid w:val="006C4DE1"/>
    <w:rsid w:val="006C5F4B"/>
    <w:rsid w:val="006C7824"/>
    <w:rsid w:val="006D028E"/>
    <w:rsid w:val="006D23D4"/>
    <w:rsid w:val="006E1736"/>
    <w:rsid w:val="006E1BA0"/>
    <w:rsid w:val="006E1E45"/>
    <w:rsid w:val="006E2E96"/>
    <w:rsid w:val="006E38CA"/>
    <w:rsid w:val="006E3EF6"/>
    <w:rsid w:val="006E432F"/>
    <w:rsid w:val="006E5D9F"/>
    <w:rsid w:val="006E73D6"/>
    <w:rsid w:val="006F00CD"/>
    <w:rsid w:val="006F4554"/>
    <w:rsid w:val="006F696B"/>
    <w:rsid w:val="006F6A21"/>
    <w:rsid w:val="006F7AA3"/>
    <w:rsid w:val="007001B1"/>
    <w:rsid w:val="00701814"/>
    <w:rsid w:val="00701D19"/>
    <w:rsid w:val="00702B73"/>
    <w:rsid w:val="007033E4"/>
    <w:rsid w:val="00705D7E"/>
    <w:rsid w:val="00714B29"/>
    <w:rsid w:val="0071658F"/>
    <w:rsid w:val="007206A5"/>
    <w:rsid w:val="00720CA6"/>
    <w:rsid w:val="00722436"/>
    <w:rsid w:val="00723214"/>
    <w:rsid w:val="00726956"/>
    <w:rsid w:val="00727323"/>
    <w:rsid w:val="0073005A"/>
    <w:rsid w:val="00732FFB"/>
    <w:rsid w:val="007347FD"/>
    <w:rsid w:val="00735B8C"/>
    <w:rsid w:val="00736751"/>
    <w:rsid w:val="00741A4D"/>
    <w:rsid w:val="00744653"/>
    <w:rsid w:val="00746CE0"/>
    <w:rsid w:val="00747BE5"/>
    <w:rsid w:val="0075498A"/>
    <w:rsid w:val="00754DF8"/>
    <w:rsid w:val="007559CE"/>
    <w:rsid w:val="00755DDE"/>
    <w:rsid w:val="00757FFD"/>
    <w:rsid w:val="0076043E"/>
    <w:rsid w:val="007648F8"/>
    <w:rsid w:val="00770286"/>
    <w:rsid w:val="00771303"/>
    <w:rsid w:val="00774DD4"/>
    <w:rsid w:val="00777237"/>
    <w:rsid w:val="00780BEA"/>
    <w:rsid w:val="0078623F"/>
    <w:rsid w:val="00786761"/>
    <w:rsid w:val="00787580"/>
    <w:rsid w:val="00787730"/>
    <w:rsid w:val="00790D75"/>
    <w:rsid w:val="00793A5F"/>
    <w:rsid w:val="007A12B5"/>
    <w:rsid w:val="007A2CC0"/>
    <w:rsid w:val="007B2B44"/>
    <w:rsid w:val="007B7FB4"/>
    <w:rsid w:val="007B8611"/>
    <w:rsid w:val="007C014B"/>
    <w:rsid w:val="007C05B8"/>
    <w:rsid w:val="007C3EC9"/>
    <w:rsid w:val="007C63A2"/>
    <w:rsid w:val="007D16F7"/>
    <w:rsid w:val="007D20AC"/>
    <w:rsid w:val="007D2E83"/>
    <w:rsid w:val="007D476F"/>
    <w:rsid w:val="007D4E35"/>
    <w:rsid w:val="007D52B8"/>
    <w:rsid w:val="007D7866"/>
    <w:rsid w:val="007E1D1E"/>
    <w:rsid w:val="007E40A6"/>
    <w:rsid w:val="007E5329"/>
    <w:rsid w:val="007E6EBD"/>
    <w:rsid w:val="007F2E9D"/>
    <w:rsid w:val="007F4C46"/>
    <w:rsid w:val="007F6098"/>
    <w:rsid w:val="00800B35"/>
    <w:rsid w:val="00801527"/>
    <w:rsid w:val="00802F31"/>
    <w:rsid w:val="008033E1"/>
    <w:rsid w:val="00814BF8"/>
    <w:rsid w:val="0082370B"/>
    <w:rsid w:val="00823F72"/>
    <w:rsid w:val="00830A6B"/>
    <w:rsid w:val="00830EDF"/>
    <w:rsid w:val="008315C5"/>
    <w:rsid w:val="008319AC"/>
    <w:rsid w:val="00831D59"/>
    <w:rsid w:val="00831F31"/>
    <w:rsid w:val="00832354"/>
    <w:rsid w:val="00834174"/>
    <w:rsid w:val="008341AC"/>
    <w:rsid w:val="00841781"/>
    <w:rsid w:val="0084567C"/>
    <w:rsid w:val="0084713B"/>
    <w:rsid w:val="008478C5"/>
    <w:rsid w:val="0085555C"/>
    <w:rsid w:val="00856DF8"/>
    <w:rsid w:val="00860255"/>
    <w:rsid w:val="00860456"/>
    <w:rsid w:val="00862908"/>
    <w:rsid w:val="008659AF"/>
    <w:rsid w:val="008664ED"/>
    <w:rsid w:val="00867015"/>
    <w:rsid w:val="00867789"/>
    <w:rsid w:val="008679DA"/>
    <w:rsid w:val="008701A7"/>
    <w:rsid w:val="008734DB"/>
    <w:rsid w:val="008737C3"/>
    <w:rsid w:val="0087545C"/>
    <w:rsid w:val="00875E62"/>
    <w:rsid w:val="00876510"/>
    <w:rsid w:val="00882D00"/>
    <w:rsid w:val="00886C52"/>
    <w:rsid w:val="0089618D"/>
    <w:rsid w:val="00897FCA"/>
    <w:rsid w:val="008A36E5"/>
    <w:rsid w:val="008A3CFA"/>
    <w:rsid w:val="008B4221"/>
    <w:rsid w:val="008B5F30"/>
    <w:rsid w:val="008C0D8A"/>
    <w:rsid w:val="008C3E46"/>
    <w:rsid w:val="008C51C8"/>
    <w:rsid w:val="008C5D56"/>
    <w:rsid w:val="008C7DD8"/>
    <w:rsid w:val="008D121F"/>
    <w:rsid w:val="008D26FB"/>
    <w:rsid w:val="008D79B8"/>
    <w:rsid w:val="008E05CE"/>
    <w:rsid w:val="008E2B5F"/>
    <w:rsid w:val="008F243A"/>
    <w:rsid w:val="008F4B62"/>
    <w:rsid w:val="00901CC7"/>
    <w:rsid w:val="00902837"/>
    <w:rsid w:val="0090603F"/>
    <w:rsid w:val="00906999"/>
    <w:rsid w:val="00912B50"/>
    <w:rsid w:val="009148A1"/>
    <w:rsid w:val="0091705F"/>
    <w:rsid w:val="0091B9C7"/>
    <w:rsid w:val="009201B1"/>
    <w:rsid w:val="00924399"/>
    <w:rsid w:val="00924436"/>
    <w:rsid w:val="00924CEF"/>
    <w:rsid w:val="00927D25"/>
    <w:rsid w:val="00930428"/>
    <w:rsid w:val="0093363F"/>
    <w:rsid w:val="00934FD6"/>
    <w:rsid w:val="0093724C"/>
    <w:rsid w:val="009379A3"/>
    <w:rsid w:val="00937E70"/>
    <w:rsid w:val="00937EE7"/>
    <w:rsid w:val="0094285F"/>
    <w:rsid w:val="00945399"/>
    <w:rsid w:val="0094689D"/>
    <w:rsid w:val="0095651E"/>
    <w:rsid w:val="00956C34"/>
    <w:rsid w:val="00956D20"/>
    <w:rsid w:val="00962648"/>
    <w:rsid w:val="00965203"/>
    <w:rsid w:val="00965D32"/>
    <w:rsid w:val="00966BC1"/>
    <w:rsid w:val="009711C5"/>
    <w:rsid w:val="009721FD"/>
    <w:rsid w:val="00980618"/>
    <w:rsid w:val="009806EA"/>
    <w:rsid w:val="00981CAE"/>
    <w:rsid w:val="00982254"/>
    <w:rsid w:val="0098580F"/>
    <w:rsid w:val="00987A37"/>
    <w:rsid w:val="00991854"/>
    <w:rsid w:val="0099261B"/>
    <w:rsid w:val="009A5BB0"/>
    <w:rsid w:val="009A6741"/>
    <w:rsid w:val="009A752B"/>
    <w:rsid w:val="009B28DF"/>
    <w:rsid w:val="009B6815"/>
    <w:rsid w:val="009C108F"/>
    <w:rsid w:val="009C126D"/>
    <w:rsid w:val="009C1895"/>
    <w:rsid w:val="009C21EE"/>
    <w:rsid w:val="009C4EAE"/>
    <w:rsid w:val="009C6114"/>
    <w:rsid w:val="009C6690"/>
    <w:rsid w:val="009D241C"/>
    <w:rsid w:val="009D77E3"/>
    <w:rsid w:val="009E2135"/>
    <w:rsid w:val="009E49D9"/>
    <w:rsid w:val="009E6131"/>
    <w:rsid w:val="009F0F72"/>
    <w:rsid w:val="009F26BC"/>
    <w:rsid w:val="009F5641"/>
    <w:rsid w:val="009F6B24"/>
    <w:rsid w:val="009F78DA"/>
    <w:rsid w:val="00A00D67"/>
    <w:rsid w:val="00A01B4C"/>
    <w:rsid w:val="00A02DA6"/>
    <w:rsid w:val="00A06957"/>
    <w:rsid w:val="00A11260"/>
    <w:rsid w:val="00A113EB"/>
    <w:rsid w:val="00A1417D"/>
    <w:rsid w:val="00A15E83"/>
    <w:rsid w:val="00A218E7"/>
    <w:rsid w:val="00A21CD5"/>
    <w:rsid w:val="00A27E79"/>
    <w:rsid w:val="00A33ECC"/>
    <w:rsid w:val="00A34E2F"/>
    <w:rsid w:val="00A361E0"/>
    <w:rsid w:val="00A36AF9"/>
    <w:rsid w:val="00A36C59"/>
    <w:rsid w:val="00A3786E"/>
    <w:rsid w:val="00A37D8B"/>
    <w:rsid w:val="00A37E06"/>
    <w:rsid w:val="00A476B4"/>
    <w:rsid w:val="00A47BE9"/>
    <w:rsid w:val="00A604B1"/>
    <w:rsid w:val="00A60B2D"/>
    <w:rsid w:val="00A6494C"/>
    <w:rsid w:val="00A66B1B"/>
    <w:rsid w:val="00A73BD3"/>
    <w:rsid w:val="00A768FE"/>
    <w:rsid w:val="00A76A05"/>
    <w:rsid w:val="00A7778C"/>
    <w:rsid w:val="00A90484"/>
    <w:rsid w:val="00A90884"/>
    <w:rsid w:val="00A925B5"/>
    <w:rsid w:val="00A954F8"/>
    <w:rsid w:val="00AA52F6"/>
    <w:rsid w:val="00AB0038"/>
    <w:rsid w:val="00AB054B"/>
    <w:rsid w:val="00AB5B95"/>
    <w:rsid w:val="00AC578A"/>
    <w:rsid w:val="00AD0F49"/>
    <w:rsid w:val="00AD22AA"/>
    <w:rsid w:val="00AD406A"/>
    <w:rsid w:val="00AD5FFE"/>
    <w:rsid w:val="00AE03EA"/>
    <w:rsid w:val="00AE65DF"/>
    <w:rsid w:val="00AF3719"/>
    <w:rsid w:val="00AF449E"/>
    <w:rsid w:val="00AF52EA"/>
    <w:rsid w:val="00B02A55"/>
    <w:rsid w:val="00B03640"/>
    <w:rsid w:val="00B073B1"/>
    <w:rsid w:val="00B07CC4"/>
    <w:rsid w:val="00B115DF"/>
    <w:rsid w:val="00B11A6C"/>
    <w:rsid w:val="00B12902"/>
    <w:rsid w:val="00B13A43"/>
    <w:rsid w:val="00B14749"/>
    <w:rsid w:val="00B16440"/>
    <w:rsid w:val="00B166AF"/>
    <w:rsid w:val="00B25A3E"/>
    <w:rsid w:val="00B2688A"/>
    <w:rsid w:val="00B26A7A"/>
    <w:rsid w:val="00B30118"/>
    <w:rsid w:val="00B30C43"/>
    <w:rsid w:val="00B31FDC"/>
    <w:rsid w:val="00B3372D"/>
    <w:rsid w:val="00B36108"/>
    <w:rsid w:val="00B36694"/>
    <w:rsid w:val="00B413C3"/>
    <w:rsid w:val="00B42C55"/>
    <w:rsid w:val="00B452B0"/>
    <w:rsid w:val="00B52970"/>
    <w:rsid w:val="00B52A83"/>
    <w:rsid w:val="00B5725F"/>
    <w:rsid w:val="00B648BD"/>
    <w:rsid w:val="00B65C26"/>
    <w:rsid w:val="00B66BD7"/>
    <w:rsid w:val="00B6710B"/>
    <w:rsid w:val="00B67356"/>
    <w:rsid w:val="00B67B9D"/>
    <w:rsid w:val="00B71825"/>
    <w:rsid w:val="00B719CA"/>
    <w:rsid w:val="00B73168"/>
    <w:rsid w:val="00B74B86"/>
    <w:rsid w:val="00B80277"/>
    <w:rsid w:val="00B822DD"/>
    <w:rsid w:val="00B828FD"/>
    <w:rsid w:val="00B875B1"/>
    <w:rsid w:val="00B9417B"/>
    <w:rsid w:val="00B97028"/>
    <w:rsid w:val="00B97AC6"/>
    <w:rsid w:val="00BA00A1"/>
    <w:rsid w:val="00BA3880"/>
    <w:rsid w:val="00BA72BE"/>
    <w:rsid w:val="00BB4440"/>
    <w:rsid w:val="00BB6284"/>
    <w:rsid w:val="00BB7FB5"/>
    <w:rsid w:val="00BC7540"/>
    <w:rsid w:val="00BD0E3C"/>
    <w:rsid w:val="00BD1FA1"/>
    <w:rsid w:val="00BD2EEA"/>
    <w:rsid w:val="00BD3E09"/>
    <w:rsid w:val="00BD67AD"/>
    <w:rsid w:val="00BD7C5D"/>
    <w:rsid w:val="00BE0AF8"/>
    <w:rsid w:val="00BE2FA5"/>
    <w:rsid w:val="00BE4320"/>
    <w:rsid w:val="00BE5968"/>
    <w:rsid w:val="00BE6666"/>
    <w:rsid w:val="00BE7A74"/>
    <w:rsid w:val="00BF1686"/>
    <w:rsid w:val="00BF1E78"/>
    <w:rsid w:val="00BF4E60"/>
    <w:rsid w:val="00BF592D"/>
    <w:rsid w:val="00BF60C4"/>
    <w:rsid w:val="00BF6466"/>
    <w:rsid w:val="00C026FE"/>
    <w:rsid w:val="00C0679F"/>
    <w:rsid w:val="00C13549"/>
    <w:rsid w:val="00C22153"/>
    <w:rsid w:val="00C23EB5"/>
    <w:rsid w:val="00C300F0"/>
    <w:rsid w:val="00C34567"/>
    <w:rsid w:val="00C353D6"/>
    <w:rsid w:val="00C3BD03"/>
    <w:rsid w:val="00C40DC5"/>
    <w:rsid w:val="00C40EAB"/>
    <w:rsid w:val="00C4175D"/>
    <w:rsid w:val="00C41E12"/>
    <w:rsid w:val="00C4391B"/>
    <w:rsid w:val="00C44D30"/>
    <w:rsid w:val="00C459D9"/>
    <w:rsid w:val="00C45C9E"/>
    <w:rsid w:val="00C46A2F"/>
    <w:rsid w:val="00C534C9"/>
    <w:rsid w:val="00C542F0"/>
    <w:rsid w:val="00C54D8E"/>
    <w:rsid w:val="00C55FC7"/>
    <w:rsid w:val="00C56CAF"/>
    <w:rsid w:val="00C64A11"/>
    <w:rsid w:val="00C64D28"/>
    <w:rsid w:val="00C65FB4"/>
    <w:rsid w:val="00C722A2"/>
    <w:rsid w:val="00C7348E"/>
    <w:rsid w:val="00C7776A"/>
    <w:rsid w:val="00C82507"/>
    <w:rsid w:val="00C84824"/>
    <w:rsid w:val="00C90D7E"/>
    <w:rsid w:val="00C939DC"/>
    <w:rsid w:val="00C93B53"/>
    <w:rsid w:val="00C97376"/>
    <w:rsid w:val="00CA0E2D"/>
    <w:rsid w:val="00CA1056"/>
    <w:rsid w:val="00CA51ED"/>
    <w:rsid w:val="00CA6B2E"/>
    <w:rsid w:val="00CB07DC"/>
    <w:rsid w:val="00CB1C59"/>
    <w:rsid w:val="00CB3450"/>
    <w:rsid w:val="00CB457D"/>
    <w:rsid w:val="00CB6199"/>
    <w:rsid w:val="00CC2185"/>
    <w:rsid w:val="00CC4A16"/>
    <w:rsid w:val="00CC5CCC"/>
    <w:rsid w:val="00CC6F4C"/>
    <w:rsid w:val="00CD0686"/>
    <w:rsid w:val="00CD715E"/>
    <w:rsid w:val="00CE071D"/>
    <w:rsid w:val="00CE2CF3"/>
    <w:rsid w:val="00CE352B"/>
    <w:rsid w:val="00CE74BB"/>
    <w:rsid w:val="00CF203C"/>
    <w:rsid w:val="00CF20A2"/>
    <w:rsid w:val="00CF32DA"/>
    <w:rsid w:val="00CF6E12"/>
    <w:rsid w:val="00D01E0C"/>
    <w:rsid w:val="00D03D8F"/>
    <w:rsid w:val="00D04E3D"/>
    <w:rsid w:val="00D06F8F"/>
    <w:rsid w:val="00D152D7"/>
    <w:rsid w:val="00D26A77"/>
    <w:rsid w:val="00D30421"/>
    <w:rsid w:val="00D37B07"/>
    <w:rsid w:val="00D434BF"/>
    <w:rsid w:val="00D463B5"/>
    <w:rsid w:val="00D475F2"/>
    <w:rsid w:val="00D47B7A"/>
    <w:rsid w:val="00D53A1D"/>
    <w:rsid w:val="00D54106"/>
    <w:rsid w:val="00D54844"/>
    <w:rsid w:val="00D61011"/>
    <w:rsid w:val="00D612E6"/>
    <w:rsid w:val="00D64FDB"/>
    <w:rsid w:val="00D6762F"/>
    <w:rsid w:val="00D722A7"/>
    <w:rsid w:val="00D761D1"/>
    <w:rsid w:val="00D77667"/>
    <w:rsid w:val="00D80BA4"/>
    <w:rsid w:val="00D83467"/>
    <w:rsid w:val="00D85BE1"/>
    <w:rsid w:val="00D85D49"/>
    <w:rsid w:val="00D87815"/>
    <w:rsid w:val="00D9213C"/>
    <w:rsid w:val="00D923BB"/>
    <w:rsid w:val="00D94D94"/>
    <w:rsid w:val="00DA3F3A"/>
    <w:rsid w:val="00DA6FC4"/>
    <w:rsid w:val="00DA7401"/>
    <w:rsid w:val="00DA7871"/>
    <w:rsid w:val="00DB271E"/>
    <w:rsid w:val="00DB6FAA"/>
    <w:rsid w:val="00DB783B"/>
    <w:rsid w:val="00DC6F1D"/>
    <w:rsid w:val="00DD05E5"/>
    <w:rsid w:val="00DD541B"/>
    <w:rsid w:val="00DE31FD"/>
    <w:rsid w:val="00DE3CE3"/>
    <w:rsid w:val="00DE57BF"/>
    <w:rsid w:val="00DF234A"/>
    <w:rsid w:val="00DF2C47"/>
    <w:rsid w:val="00DF3C3B"/>
    <w:rsid w:val="00DF5780"/>
    <w:rsid w:val="00DF72B7"/>
    <w:rsid w:val="00DF7C89"/>
    <w:rsid w:val="00E00A5D"/>
    <w:rsid w:val="00E02E85"/>
    <w:rsid w:val="00E0308C"/>
    <w:rsid w:val="00E1238D"/>
    <w:rsid w:val="00E12884"/>
    <w:rsid w:val="00E12AD2"/>
    <w:rsid w:val="00E25FFF"/>
    <w:rsid w:val="00E26EF6"/>
    <w:rsid w:val="00E2764C"/>
    <w:rsid w:val="00E27A6E"/>
    <w:rsid w:val="00E27CCA"/>
    <w:rsid w:val="00E32E75"/>
    <w:rsid w:val="00E345FC"/>
    <w:rsid w:val="00E37380"/>
    <w:rsid w:val="00E37AC4"/>
    <w:rsid w:val="00E43E98"/>
    <w:rsid w:val="00E4418E"/>
    <w:rsid w:val="00E50F23"/>
    <w:rsid w:val="00E529B6"/>
    <w:rsid w:val="00E52C89"/>
    <w:rsid w:val="00E629C8"/>
    <w:rsid w:val="00E6BEF5"/>
    <w:rsid w:val="00E7271D"/>
    <w:rsid w:val="00E80922"/>
    <w:rsid w:val="00E837F3"/>
    <w:rsid w:val="00E83EF0"/>
    <w:rsid w:val="00E851C8"/>
    <w:rsid w:val="00E876F0"/>
    <w:rsid w:val="00E87FC8"/>
    <w:rsid w:val="00E9262F"/>
    <w:rsid w:val="00E96034"/>
    <w:rsid w:val="00E9710E"/>
    <w:rsid w:val="00EA1FDC"/>
    <w:rsid w:val="00EA3054"/>
    <w:rsid w:val="00EA5B09"/>
    <w:rsid w:val="00EA6034"/>
    <w:rsid w:val="00EA68C9"/>
    <w:rsid w:val="00EA7B47"/>
    <w:rsid w:val="00EB1443"/>
    <w:rsid w:val="00EB191E"/>
    <w:rsid w:val="00EB1F74"/>
    <w:rsid w:val="00EB2726"/>
    <w:rsid w:val="00EB48EE"/>
    <w:rsid w:val="00EB55BD"/>
    <w:rsid w:val="00EB67F0"/>
    <w:rsid w:val="00EB775E"/>
    <w:rsid w:val="00EC1D53"/>
    <w:rsid w:val="00EC2489"/>
    <w:rsid w:val="00EC2E2C"/>
    <w:rsid w:val="00EC4D5B"/>
    <w:rsid w:val="00EC6DFC"/>
    <w:rsid w:val="00ED1A7D"/>
    <w:rsid w:val="00ED1D4B"/>
    <w:rsid w:val="00ED248D"/>
    <w:rsid w:val="00ED3343"/>
    <w:rsid w:val="00ED4DDE"/>
    <w:rsid w:val="00ED4F7A"/>
    <w:rsid w:val="00ED658A"/>
    <w:rsid w:val="00EE13A3"/>
    <w:rsid w:val="00EE4381"/>
    <w:rsid w:val="00EE49D5"/>
    <w:rsid w:val="00EF1CE9"/>
    <w:rsid w:val="00EF6B41"/>
    <w:rsid w:val="00F011F4"/>
    <w:rsid w:val="00F03F25"/>
    <w:rsid w:val="00F04D73"/>
    <w:rsid w:val="00F06222"/>
    <w:rsid w:val="00F06C17"/>
    <w:rsid w:val="00F109CC"/>
    <w:rsid w:val="00F115C5"/>
    <w:rsid w:val="00F202ED"/>
    <w:rsid w:val="00F21452"/>
    <w:rsid w:val="00F22B7C"/>
    <w:rsid w:val="00F2419C"/>
    <w:rsid w:val="00F26F10"/>
    <w:rsid w:val="00F31518"/>
    <w:rsid w:val="00F35CEE"/>
    <w:rsid w:val="00F36589"/>
    <w:rsid w:val="00F4111E"/>
    <w:rsid w:val="00F4292F"/>
    <w:rsid w:val="00F42A28"/>
    <w:rsid w:val="00F44E64"/>
    <w:rsid w:val="00F47F66"/>
    <w:rsid w:val="00F51497"/>
    <w:rsid w:val="00F517EB"/>
    <w:rsid w:val="00F56765"/>
    <w:rsid w:val="00F636C8"/>
    <w:rsid w:val="00F64125"/>
    <w:rsid w:val="00F7174A"/>
    <w:rsid w:val="00F728AC"/>
    <w:rsid w:val="00F7655A"/>
    <w:rsid w:val="00F77D2E"/>
    <w:rsid w:val="00F80015"/>
    <w:rsid w:val="00F851FB"/>
    <w:rsid w:val="00F90869"/>
    <w:rsid w:val="00F91673"/>
    <w:rsid w:val="00F91B15"/>
    <w:rsid w:val="00F91D91"/>
    <w:rsid w:val="00F930E2"/>
    <w:rsid w:val="00F9344E"/>
    <w:rsid w:val="00F96C3B"/>
    <w:rsid w:val="00FA16A9"/>
    <w:rsid w:val="00FA53A1"/>
    <w:rsid w:val="00FB296F"/>
    <w:rsid w:val="00FB59BE"/>
    <w:rsid w:val="00FB6A07"/>
    <w:rsid w:val="00FB6D0D"/>
    <w:rsid w:val="00FBB303"/>
    <w:rsid w:val="00FC0C52"/>
    <w:rsid w:val="00FC16C6"/>
    <w:rsid w:val="00FD2B83"/>
    <w:rsid w:val="00FD5FC0"/>
    <w:rsid w:val="00FD7AC0"/>
    <w:rsid w:val="00FE2DD7"/>
    <w:rsid w:val="00FE366A"/>
    <w:rsid w:val="00FE45CF"/>
    <w:rsid w:val="00FE49BE"/>
    <w:rsid w:val="00FF31E1"/>
    <w:rsid w:val="00FF36EC"/>
    <w:rsid w:val="00FF3844"/>
    <w:rsid w:val="00FF434B"/>
    <w:rsid w:val="010D77E3"/>
    <w:rsid w:val="0117DCFC"/>
    <w:rsid w:val="0147DE18"/>
    <w:rsid w:val="016BD69E"/>
    <w:rsid w:val="019EF3C1"/>
    <w:rsid w:val="01D5ADE2"/>
    <w:rsid w:val="01E0B143"/>
    <w:rsid w:val="01F45A90"/>
    <w:rsid w:val="020C66A3"/>
    <w:rsid w:val="026C8DA5"/>
    <w:rsid w:val="02881020"/>
    <w:rsid w:val="02B9D916"/>
    <w:rsid w:val="02C74EF9"/>
    <w:rsid w:val="02D28109"/>
    <w:rsid w:val="02E899B7"/>
    <w:rsid w:val="03448A51"/>
    <w:rsid w:val="034AEBCA"/>
    <w:rsid w:val="038CBF73"/>
    <w:rsid w:val="03BBFC91"/>
    <w:rsid w:val="03CFFFD6"/>
    <w:rsid w:val="03E90A68"/>
    <w:rsid w:val="040207EF"/>
    <w:rsid w:val="044F9D5B"/>
    <w:rsid w:val="046007E0"/>
    <w:rsid w:val="048380A7"/>
    <w:rsid w:val="04E8D091"/>
    <w:rsid w:val="04F296ED"/>
    <w:rsid w:val="04FA0163"/>
    <w:rsid w:val="0515A496"/>
    <w:rsid w:val="0534EFDB"/>
    <w:rsid w:val="05608A76"/>
    <w:rsid w:val="056E826B"/>
    <w:rsid w:val="05CE6659"/>
    <w:rsid w:val="05DA8200"/>
    <w:rsid w:val="0603311D"/>
    <w:rsid w:val="060D7244"/>
    <w:rsid w:val="0614C3AA"/>
    <w:rsid w:val="065638F3"/>
    <w:rsid w:val="066534D7"/>
    <w:rsid w:val="06742004"/>
    <w:rsid w:val="06A030CF"/>
    <w:rsid w:val="06BE3A9D"/>
    <w:rsid w:val="06C27659"/>
    <w:rsid w:val="06CB7204"/>
    <w:rsid w:val="06E925AE"/>
    <w:rsid w:val="07054F19"/>
    <w:rsid w:val="0744B342"/>
    <w:rsid w:val="078FE91F"/>
    <w:rsid w:val="079DB4EC"/>
    <w:rsid w:val="07BD4770"/>
    <w:rsid w:val="07CD346B"/>
    <w:rsid w:val="07D8D0D6"/>
    <w:rsid w:val="081A4D5A"/>
    <w:rsid w:val="08363272"/>
    <w:rsid w:val="08548EE0"/>
    <w:rsid w:val="08689685"/>
    <w:rsid w:val="0879BECB"/>
    <w:rsid w:val="0894E427"/>
    <w:rsid w:val="08A9B640"/>
    <w:rsid w:val="08AC39FA"/>
    <w:rsid w:val="08BF96A9"/>
    <w:rsid w:val="08D0A5A6"/>
    <w:rsid w:val="08DBDB75"/>
    <w:rsid w:val="08E7D650"/>
    <w:rsid w:val="08F28558"/>
    <w:rsid w:val="0919162A"/>
    <w:rsid w:val="092D10FD"/>
    <w:rsid w:val="095043A3"/>
    <w:rsid w:val="097A6E36"/>
    <w:rsid w:val="09B44D61"/>
    <w:rsid w:val="09C22E23"/>
    <w:rsid w:val="09DC4692"/>
    <w:rsid w:val="09EBEBA5"/>
    <w:rsid w:val="0A4EAC03"/>
    <w:rsid w:val="0A5FE355"/>
    <w:rsid w:val="0AAA6EE0"/>
    <w:rsid w:val="0AAF973F"/>
    <w:rsid w:val="0ABA71A1"/>
    <w:rsid w:val="0AFEAEC9"/>
    <w:rsid w:val="0B2E6A7B"/>
    <w:rsid w:val="0B317AA0"/>
    <w:rsid w:val="0B3E4C31"/>
    <w:rsid w:val="0B419E47"/>
    <w:rsid w:val="0B55BA9F"/>
    <w:rsid w:val="0B610526"/>
    <w:rsid w:val="0B665A73"/>
    <w:rsid w:val="0B67123E"/>
    <w:rsid w:val="0B927F11"/>
    <w:rsid w:val="0B94C0D8"/>
    <w:rsid w:val="0BBC80AD"/>
    <w:rsid w:val="0BBF8005"/>
    <w:rsid w:val="0BC53E4E"/>
    <w:rsid w:val="0BC67E92"/>
    <w:rsid w:val="0BCA3444"/>
    <w:rsid w:val="0BD0D3A9"/>
    <w:rsid w:val="0BD4464F"/>
    <w:rsid w:val="0BE5784C"/>
    <w:rsid w:val="0C00F983"/>
    <w:rsid w:val="0C21127A"/>
    <w:rsid w:val="0C39C474"/>
    <w:rsid w:val="0C50C4C9"/>
    <w:rsid w:val="0C691848"/>
    <w:rsid w:val="0C6B29FE"/>
    <w:rsid w:val="0C707D1D"/>
    <w:rsid w:val="0C7C3B4C"/>
    <w:rsid w:val="0C7DCD56"/>
    <w:rsid w:val="0C886591"/>
    <w:rsid w:val="0CD4CAF1"/>
    <w:rsid w:val="0CF7F531"/>
    <w:rsid w:val="0D031273"/>
    <w:rsid w:val="0D043990"/>
    <w:rsid w:val="0D072618"/>
    <w:rsid w:val="0D1F4979"/>
    <w:rsid w:val="0D455A47"/>
    <w:rsid w:val="0D5F7403"/>
    <w:rsid w:val="0D953795"/>
    <w:rsid w:val="0DE3F864"/>
    <w:rsid w:val="0E0DAAA1"/>
    <w:rsid w:val="0E55C022"/>
    <w:rsid w:val="0E66B114"/>
    <w:rsid w:val="0E842809"/>
    <w:rsid w:val="0E8AB5F1"/>
    <w:rsid w:val="0E8CA867"/>
    <w:rsid w:val="0EE10509"/>
    <w:rsid w:val="0EFA246E"/>
    <w:rsid w:val="0F7AFFD0"/>
    <w:rsid w:val="0F9B8D14"/>
    <w:rsid w:val="1002AC39"/>
    <w:rsid w:val="10195B8B"/>
    <w:rsid w:val="10239B6A"/>
    <w:rsid w:val="103A8B57"/>
    <w:rsid w:val="104B3A12"/>
    <w:rsid w:val="104EBACD"/>
    <w:rsid w:val="107C24C3"/>
    <w:rsid w:val="10852003"/>
    <w:rsid w:val="10B9D2FB"/>
    <w:rsid w:val="10C0438C"/>
    <w:rsid w:val="10C9D278"/>
    <w:rsid w:val="10CE85F1"/>
    <w:rsid w:val="10F61223"/>
    <w:rsid w:val="1158AEA1"/>
    <w:rsid w:val="11896733"/>
    <w:rsid w:val="11D85959"/>
    <w:rsid w:val="120D0C42"/>
    <w:rsid w:val="121769BB"/>
    <w:rsid w:val="1221CC9B"/>
    <w:rsid w:val="12490F70"/>
    <w:rsid w:val="124ADED4"/>
    <w:rsid w:val="125E0BC5"/>
    <w:rsid w:val="127FB335"/>
    <w:rsid w:val="129F85D4"/>
    <w:rsid w:val="12B143FF"/>
    <w:rsid w:val="12EDAE0B"/>
    <w:rsid w:val="12FA23AD"/>
    <w:rsid w:val="12FDB4D2"/>
    <w:rsid w:val="131493A2"/>
    <w:rsid w:val="133EAC07"/>
    <w:rsid w:val="13625C4D"/>
    <w:rsid w:val="136D2F30"/>
    <w:rsid w:val="13B86970"/>
    <w:rsid w:val="13D8755A"/>
    <w:rsid w:val="13E05738"/>
    <w:rsid w:val="13EB0482"/>
    <w:rsid w:val="140B641A"/>
    <w:rsid w:val="144371CE"/>
    <w:rsid w:val="14C52230"/>
    <w:rsid w:val="14D27A6C"/>
    <w:rsid w:val="14E391DB"/>
    <w:rsid w:val="14E50E04"/>
    <w:rsid w:val="14F6D2FD"/>
    <w:rsid w:val="15011D04"/>
    <w:rsid w:val="1532C3E0"/>
    <w:rsid w:val="1559D424"/>
    <w:rsid w:val="15AE6CBA"/>
    <w:rsid w:val="15B3835E"/>
    <w:rsid w:val="15CED901"/>
    <w:rsid w:val="15F7D1F5"/>
    <w:rsid w:val="160BFAAE"/>
    <w:rsid w:val="1622F3D7"/>
    <w:rsid w:val="163D8408"/>
    <w:rsid w:val="16677A89"/>
    <w:rsid w:val="16780949"/>
    <w:rsid w:val="168544CE"/>
    <w:rsid w:val="16AF7CC6"/>
    <w:rsid w:val="16EC9867"/>
    <w:rsid w:val="16EFBD0E"/>
    <w:rsid w:val="1706769F"/>
    <w:rsid w:val="172FC854"/>
    <w:rsid w:val="173720E8"/>
    <w:rsid w:val="17402345"/>
    <w:rsid w:val="177AF65F"/>
    <w:rsid w:val="1782A559"/>
    <w:rsid w:val="178B6186"/>
    <w:rsid w:val="17F4F3A8"/>
    <w:rsid w:val="1828267B"/>
    <w:rsid w:val="182D21ED"/>
    <w:rsid w:val="1845BB0B"/>
    <w:rsid w:val="18ED5F19"/>
    <w:rsid w:val="192D1144"/>
    <w:rsid w:val="1932479A"/>
    <w:rsid w:val="1948B39A"/>
    <w:rsid w:val="1974178F"/>
    <w:rsid w:val="199CC237"/>
    <w:rsid w:val="199FF618"/>
    <w:rsid w:val="19CA7C0D"/>
    <w:rsid w:val="19E410A5"/>
    <w:rsid w:val="1A4073A5"/>
    <w:rsid w:val="1B1A80D3"/>
    <w:rsid w:val="1B5B425F"/>
    <w:rsid w:val="1B786735"/>
    <w:rsid w:val="1BB324EB"/>
    <w:rsid w:val="1BCE7A2F"/>
    <w:rsid w:val="1BFC4D2B"/>
    <w:rsid w:val="1BFD1DA0"/>
    <w:rsid w:val="1C14FF84"/>
    <w:rsid w:val="1CB29F19"/>
    <w:rsid w:val="1CB59178"/>
    <w:rsid w:val="1CB80444"/>
    <w:rsid w:val="1CC6D76F"/>
    <w:rsid w:val="1CE0352D"/>
    <w:rsid w:val="1CE0631F"/>
    <w:rsid w:val="1D014EBC"/>
    <w:rsid w:val="1D4A0A87"/>
    <w:rsid w:val="1D69B1C0"/>
    <w:rsid w:val="1DA49878"/>
    <w:rsid w:val="1DD44433"/>
    <w:rsid w:val="1E05176D"/>
    <w:rsid w:val="1E25667F"/>
    <w:rsid w:val="1E66B61F"/>
    <w:rsid w:val="1E719055"/>
    <w:rsid w:val="1E76CFC8"/>
    <w:rsid w:val="1E7C3B05"/>
    <w:rsid w:val="1EC185C2"/>
    <w:rsid w:val="1ED008D5"/>
    <w:rsid w:val="1ED568B9"/>
    <w:rsid w:val="1EDCEB51"/>
    <w:rsid w:val="1EDD04F9"/>
    <w:rsid w:val="1F41DB64"/>
    <w:rsid w:val="1F4B9EF2"/>
    <w:rsid w:val="1F69A1F1"/>
    <w:rsid w:val="2065BEF3"/>
    <w:rsid w:val="2077013C"/>
    <w:rsid w:val="20856867"/>
    <w:rsid w:val="209562CE"/>
    <w:rsid w:val="20E9EFDD"/>
    <w:rsid w:val="212DCCAF"/>
    <w:rsid w:val="2137564E"/>
    <w:rsid w:val="2158AEDA"/>
    <w:rsid w:val="217D06A7"/>
    <w:rsid w:val="2195C2EB"/>
    <w:rsid w:val="21D03F90"/>
    <w:rsid w:val="21E12975"/>
    <w:rsid w:val="21FD0822"/>
    <w:rsid w:val="22568984"/>
    <w:rsid w:val="225CF876"/>
    <w:rsid w:val="226F646D"/>
    <w:rsid w:val="22A2FA18"/>
    <w:rsid w:val="22B6B532"/>
    <w:rsid w:val="22BAED78"/>
    <w:rsid w:val="22C7B5BD"/>
    <w:rsid w:val="22C98283"/>
    <w:rsid w:val="22D62461"/>
    <w:rsid w:val="230D4D16"/>
    <w:rsid w:val="232134E3"/>
    <w:rsid w:val="23947D89"/>
    <w:rsid w:val="23A8FA98"/>
    <w:rsid w:val="23DEF620"/>
    <w:rsid w:val="2427CEEE"/>
    <w:rsid w:val="242E1B70"/>
    <w:rsid w:val="246A5EB4"/>
    <w:rsid w:val="24CD60CB"/>
    <w:rsid w:val="24D887E7"/>
    <w:rsid w:val="24DE720A"/>
    <w:rsid w:val="24ED7AF0"/>
    <w:rsid w:val="250FB67A"/>
    <w:rsid w:val="251D8697"/>
    <w:rsid w:val="2530BD0C"/>
    <w:rsid w:val="2545D506"/>
    <w:rsid w:val="255F0043"/>
    <w:rsid w:val="25725797"/>
    <w:rsid w:val="2597E049"/>
    <w:rsid w:val="25AA4B71"/>
    <w:rsid w:val="25C5EAEE"/>
    <w:rsid w:val="25D02605"/>
    <w:rsid w:val="25DFB83C"/>
    <w:rsid w:val="25F1DC1B"/>
    <w:rsid w:val="2637128E"/>
    <w:rsid w:val="2641E729"/>
    <w:rsid w:val="2651BDDB"/>
    <w:rsid w:val="2673D11D"/>
    <w:rsid w:val="2692C34F"/>
    <w:rsid w:val="26C5FC18"/>
    <w:rsid w:val="26C9AEBC"/>
    <w:rsid w:val="26D409C4"/>
    <w:rsid w:val="270AAAC9"/>
    <w:rsid w:val="273E4827"/>
    <w:rsid w:val="275279DF"/>
    <w:rsid w:val="27537B1E"/>
    <w:rsid w:val="276FD252"/>
    <w:rsid w:val="2792FDBE"/>
    <w:rsid w:val="27D7FF16"/>
    <w:rsid w:val="27DDEE19"/>
    <w:rsid w:val="280E0FB9"/>
    <w:rsid w:val="28602ED8"/>
    <w:rsid w:val="28E1571F"/>
    <w:rsid w:val="28E20B98"/>
    <w:rsid w:val="28F5501A"/>
    <w:rsid w:val="2917505C"/>
    <w:rsid w:val="293A513D"/>
    <w:rsid w:val="293C2AD5"/>
    <w:rsid w:val="293E522F"/>
    <w:rsid w:val="2977D97E"/>
    <w:rsid w:val="298E4548"/>
    <w:rsid w:val="29B1DAC3"/>
    <w:rsid w:val="29E341E6"/>
    <w:rsid w:val="29EFF932"/>
    <w:rsid w:val="2A0CD81E"/>
    <w:rsid w:val="2A240C52"/>
    <w:rsid w:val="2A3A16DE"/>
    <w:rsid w:val="2A3A4C68"/>
    <w:rsid w:val="2A58330A"/>
    <w:rsid w:val="2A725D38"/>
    <w:rsid w:val="2AB39F59"/>
    <w:rsid w:val="2AE187C0"/>
    <w:rsid w:val="2B1A5052"/>
    <w:rsid w:val="2B2300F4"/>
    <w:rsid w:val="2B27C16B"/>
    <w:rsid w:val="2B50E911"/>
    <w:rsid w:val="2B522D04"/>
    <w:rsid w:val="2B6EC5C7"/>
    <w:rsid w:val="2B870D45"/>
    <w:rsid w:val="2B9C04C1"/>
    <w:rsid w:val="2BB136CE"/>
    <w:rsid w:val="2BB8AE39"/>
    <w:rsid w:val="2BDD6CA6"/>
    <w:rsid w:val="2BE296B4"/>
    <w:rsid w:val="2C06D854"/>
    <w:rsid w:val="2C579F95"/>
    <w:rsid w:val="2CBC0901"/>
    <w:rsid w:val="2CC704A3"/>
    <w:rsid w:val="2D4DA411"/>
    <w:rsid w:val="2D523AE5"/>
    <w:rsid w:val="2D5F146B"/>
    <w:rsid w:val="2D6D7857"/>
    <w:rsid w:val="2D7D480F"/>
    <w:rsid w:val="2D944145"/>
    <w:rsid w:val="2D98A67B"/>
    <w:rsid w:val="2DBB9B52"/>
    <w:rsid w:val="2DBCB980"/>
    <w:rsid w:val="2E005CEF"/>
    <w:rsid w:val="2E02551E"/>
    <w:rsid w:val="2E38F07B"/>
    <w:rsid w:val="2E3BEC0B"/>
    <w:rsid w:val="2E498FDE"/>
    <w:rsid w:val="2E736E90"/>
    <w:rsid w:val="2E786B32"/>
    <w:rsid w:val="2E826679"/>
    <w:rsid w:val="2E99D772"/>
    <w:rsid w:val="2E9A7A3D"/>
    <w:rsid w:val="2EA17123"/>
    <w:rsid w:val="2EA96F71"/>
    <w:rsid w:val="2EB12BCF"/>
    <w:rsid w:val="2EDE06CE"/>
    <w:rsid w:val="2EFC0336"/>
    <w:rsid w:val="2F2619B8"/>
    <w:rsid w:val="2F52E404"/>
    <w:rsid w:val="2F833226"/>
    <w:rsid w:val="2F90D679"/>
    <w:rsid w:val="2FCF28BB"/>
    <w:rsid w:val="2FE431C4"/>
    <w:rsid w:val="2FEA576A"/>
    <w:rsid w:val="2FF2DCB2"/>
    <w:rsid w:val="300F3EF5"/>
    <w:rsid w:val="3034DE90"/>
    <w:rsid w:val="3036F458"/>
    <w:rsid w:val="3054654C"/>
    <w:rsid w:val="3054BFE4"/>
    <w:rsid w:val="3079A7FC"/>
    <w:rsid w:val="30D2AE4B"/>
    <w:rsid w:val="30EE1AE1"/>
    <w:rsid w:val="30F1A358"/>
    <w:rsid w:val="3115613C"/>
    <w:rsid w:val="312B39B1"/>
    <w:rsid w:val="3175B9A6"/>
    <w:rsid w:val="31852122"/>
    <w:rsid w:val="318BB95A"/>
    <w:rsid w:val="31BA446D"/>
    <w:rsid w:val="31E5C880"/>
    <w:rsid w:val="32096D9A"/>
    <w:rsid w:val="32138523"/>
    <w:rsid w:val="32639C63"/>
    <w:rsid w:val="32764660"/>
    <w:rsid w:val="327FF298"/>
    <w:rsid w:val="32AC4667"/>
    <w:rsid w:val="32CD8D01"/>
    <w:rsid w:val="32D8FA80"/>
    <w:rsid w:val="3317DD34"/>
    <w:rsid w:val="332668A6"/>
    <w:rsid w:val="332B8063"/>
    <w:rsid w:val="33841426"/>
    <w:rsid w:val="33A72048"/>
    <w:rsid w:val="33BEA0AB"/>
    <w:rsid w:val="33CB880C"/>
    <w:rsid w:val="33D75234"/>
    <w:rsid w:val="3451C9DC"/>
    <w:rsid w:val="348C323C"/>
    <w:rsid w:val="34D661B7"/>
    <w:rsid w:val="34DBADDE"/>
    <w:rsid w:val="34FB2116"/>
    <w:rsid w:val="35498229"/>
    <w:rsid w:val="355EC0AF"/>
    <w:rsid w:val="35612962"/>
    <w:rsid w:val="35743E7B"/>
    <w:rsid w:val="357FD79C"/>
    <w:rsid w:val="35944784"/>
    <w:rsid w:val="360A0505"/>
    <w:rsid w:val="3611B84C"/>
    <w:rsid w:val="3652367B"/>
    <w:rsid w:val="365BDFCA"/>
    <w:rsid w:val="3685E52E"/>
    <w:rsid w:val="368B77FC"/>
    <w:rsid w:val="36904AAF"/>
    <w:rsid w:val="36D6A334"/>
    <w:rsid w:val="3722A7DC"/>
    <w:rsid w:val="3767B46F"/>
    <w:rsid w:val="377FE0C4"/>
    <w:rsid w:val="37C4C83C"/>
    <w:rsid w:val="37DBB3B8"/>
    <w:rsid w:val="37F6089B"/>
    <w:rsid w:val="3822568C"/>
    <w:rsid w:val="387CA422"/>
    <w:rsid w:val="3896B732"/>
    <w:rsid w:val="38C4EE5A"/>
    <w:rsid w:val="38F0430B"/>
    <w:rsid w:val="38FDC31B"/>
    <w:rsid w:val="39144D16"/>
    <w:rsid w:val="39247719"/>
    <w:rsid w:val="39273894"/>
    <w:rsid w:val="39388B2F"/>
    <w:rsid w:val="39488C82"/>
    <w:rsid w:val="3A8C1384"/>
    <w:rsid w:val="3AA3E1DB"/>
    <w:rsid w:val="3AA75E5A"/>
    <w:rsid w:val="3ACD9D24"/>
    <w:rsid w:val="3AD8333A"/>
    <w:rsid w:val="3B072B7F"/>
    <w:rsid w:val="3B098357"/>
    <w:rsid w:val="3B28423D"/>
    <w:rsid w:val="3B8030C9"/>
    <w:rsid w:val="3BBBCFCF"/>
    <w:rsid w:val="3BC2E3AC"/>
    <w:rsid w:val="3BED338C"/>
    <w:rsid w:val="3BFAC97C"/>
    <w:rsid w:val="3C13DEBF"/>
    <w:rsid w:val="3C347E0D"/>
    <w:rsid w:val="3C551608"/>
    <w:rsid w:val="3C816DA4"/>
    <w:rsid w:val="3C8A3F01"/>
    <w:rsid w:val="3CB15AA1"/>
    <w:rsid w:val="3CD7231E"/>
    <w:rsid w:val="3D1EA130"/>
    <w:rsid w:val="3D5526FB"/>
    <w:rsid w:val="3DB9A6AD"/>
    <w:rsid w:val="3DCC5072"/>
    <w:rsid w:val="3DD9E0FC"/>
    <w:rsid w:val="3E0B4515"/>
    <w:rsid w:val="3E1A16C2"/>
    <w:rsid w:val="3E8C46EF"/>
    <w:rsid w:val="3E9BCDD8"/>
    <w:rsid w:val="3F19177F"/>
    <w:rsid w:val="3F1D4B8C"/>
    <w:rsid w:val="3F2BF413"/>
    <w:rsid w:val="3F35BF38"/>
    <w:rsid w:val="3F3CCA92"/>
    <w:rsid w:val="3F400E66"/>
    <w:rsid w:val="3F4C1B01"/>
    <w:rsid w:val="3F5CC782"/>
    <w:rsid w:val="3F8966C5"/>
    <w:rsid w:val="3F9E13CE"/>
    <w:rsid w:val="3FA06F64"/>
    <w:rsid w:val="3FACFF0E"/>
    <w:rsid w:val="3FB14B4B"/>
    <w:rsid w:val="3FB9ED76"/>
    <w:rsid w:val="3FBA9D84"/>
    <w:rsid w:val="3FCCC538"/>
    <w:rsid w:val="3FCF4958"/>
    <w:rsid w:val="401C6E1E"/>
    <w:rsid w:val="40507E04"/>
    <w:rsid w:val="405A44BC"/>
    <w:rsid w:val="409E111C"/>
    <w:rsid w:val="40C8481E"/>
    <w:rsid w:val="40DCEEC4"/>
    <w:rsid w:val="411E49FD"/>
    <w:rsid w:val="414C3DDD"/>
    <w:rsid w:val="415DE0C6"/>
    <w:rsid w:val="4183CD55"/>
    <w:rsid w:val="419422B5"/>
    <w:rsid w:val="419A698F"/>
    <w:rsid w:val="41AB3DF9"/>
    <w:rsid w:val="41C8A8C0"/>
    <w:rsid w:val="41E4A219"/>
    <w:rsid w:val="42341F40"/>
    <w:rsid w:val="4247D45A"/>
    <w:rsid w:val="424E8A5D"/>
    <w:rsid w:val="428B2F8A"/>
    <w:rsid w:val="42994886"/>
    <w:rsid w:val="42997B4E"/>
    <w:rsid w:val="42A25FAE"/>
    <w:rsid w:val="42AB1DA0"/>
    <w:rsid w:val="42C33CC0"/>
    <w:rsid w:val="42E2E0D9"/>
    <w:rsid w:val="42E3D600"/>
    <w:rsid w:val="4302D78D"/>
    <w:rsid w:val="4307CC13"/>
    <w:rsid w:val="4321F7E3"/>
    <w:rsid w:val="432B7EC5"/>
    <w:rsid w:val="4349A3B9"/>
    <w:rsid w:val="43528600"/>
    <w:rsid w:val="4356DE13"/>
    <w:rsid w:val="439495DF"/>
    <w:rsid w:val="439D748A"/>
    <w:rsid w:val="43B4A53E"/>
    <w:rsid w:val="4414BBC7"/>
    <w:rsid w:val="442D06D1"/>
    <w:rsid w:val="44377BAE"/>
    <w:rsid w:val="443F890A"/>
    <w:rsid w:val="44ABDB90"/>
    <w:rsid w:val="44D52F6A"/>
    <w:rsid w:val="44D5C31E"/>
    <w:rsid w:val="44D6FD56"/>
    <w:rsid w:val="451F5BCA"/>
    <w:rsid w:val="4527249E"/>
    <w:rsid w:val="4529F8C7"/>
    <w:rsid w:val="453EC8B0"/>
    <w:rsid w:val="45649526"/>
    <w:rsid w:val="458D400A"/>
    <w:rsid w:val="45AB2249"/>
    <w:rsid w:val="45C72695"/>
    <w:rsid w:val="460BDFEB"/>
    <w:rsid w:val="460BE93D"/>
    <w:rsid w:val="46161442"/>
    <w:rsid w:val="4625F8AD"/>
    <w:rsid w:val="46850224"/>
    <w:rsid w:val="46886C46"/>
    <w:rsid w:val="4690CADE"/>
    <w:rsid w:val="46C2E22D"/>
    <w:rsid w:val="46EF8264"/>
    <w:rsid w:val="473EED0D"/>
    <w:rsid w:val="477966A2"/>
    <w:rsid w:val="4789D716"/>
    <w:rsid w:val="479B9CD6"/>
    <w:rsid w:val="47BF79C8"/>
    <w:rsid w:val="480A877A"/>
    <w:rsid w:val="48146528"/>
    <w:rsid w:val="4842BAFB"/>
    <w:rsid w:val="4851A017"/>
    <w:rsid w:val="48823209"/>
    <w:rsid w:val="489558C4"/>
    <w:rsid w:val="48AE750C"/>
    <w:rsid w:val="48E95CD3"/>
    <w:rsid w:val="48ECE148"/>
    <w:rsid w:val="48FF4D0A"/>
    <w:rsid w:val="49085F60"/>
    <w:rsid w:val="49094AAE"/>
    <w:rsid w:val="491FE5E1"/>
    <w:rsid w:val="494D1484"/>
    <w:rsid w:val="497819F9"/>
    <w:rsid w:val="497CE01A"/>
    <w:rsid w:val="49851E3D"/>
    <w:rsid w:val="49FCF442"/>
    <w:rsid w:val="4A7FD4F6"/>
    <w:rsid w:val="4AAF66A6"/>
    <w:rsid w:val="4AF48C8B"/>
    <w:rsid w:val="4AF6C0DF"/>
    <w:rsid w:val="4AF83140"/>
    <w:rsid w:val="4AF94B3C"/>
    <w:rsid w:val="4AFA3BC0"/>
    <w:rsid w:val="4B0CB673"/>
    <w:rsid w:val="4B336334"/>
    <w:rsid w:val="4B34314A"/>
    <w:rsid w:val="4B3495CD"/>
    <w:rsid w:val="4B461089"/>
    <w:rsid w:val="4C083D0A"/>
    <w:rsid w:val="4C10FF53"/>
    <w:rsid w:val="4C111EC2"/>
    <w:rsid w:val="4C6B56DA"/>
    <w:rsid w:val="4C9070FC"/>
    <w:rsid w:val="4CB7C084"/>
    <w:rsid w:val="4CD4CAA8"/>
    <w:rsid w:val="4CFA113F"/>
    <w:rsid w:val="4D2FBDCF"/>
    <w:rsid w:val="4D78316E"/>
    <w:rsid w:val="4D919474"/>
    <w:rsid w:val="4DE7D5C3"/>
    <w:rsid w:val="4DFD7D3F"/>
    <w:rsid w:val="4E0736E8"/>
    <w:rsid w:val="4E31DF4D"/>
    <w:rsid w:val="4E38D3C8"/>
    <w:rsid w:val="4E43069F"/>
    <w:rsid w:val="4E5FD21F"/>
    <w:rsid w:val="4E67C65D"/>
    <w:rsid w:val="4E6CDF37"/>
    <w:rsid w:val="4EA42E82"/>
    <w:rsid w:val="4EA637DB"/>
    <w:rsid w:val="4EAC881A"/>
    <w:rsid w:val="4EC3C904"/>
    <w:rsid w:val="4EF0458A"/>
    <w:rsid w:val="4EF5A681"/>
    <w:rsid w:val="4EF8C75E"/>
    <w:rsid w:val="4F1541BE"/>
    <w:rsid w:val="4F419401"/>
    <w:rsid w:val="4F52D839"/>
    <w:rsid w:val="4F5F7F67"/>
    <w:rsid w:val="4F7BAEF4"/>
    <w:rsid w:val="4F92C348"/>
    <w:rsid w:val="500AAB70"/>
    <w:rsid w:val="507D247C"/>
    <w:rsid w:val="50AF3922"/>
    <w:rsid w:val="50E86BAC"/>
    <w:rsid w:val="50EA307A"/>
    <w:rsid w:val="50ECAF88"/>
    <w:rsid w:val="51338D41"/>
    <w:rsid w:val="5152AEBA"/>
    <w:rsid w:val="5156EAE1"/>
    <w:rsid w:val="5163E2E9"/>
    <w:rsid w:val="518A4C31"/>
    <w:rsid w:val="51AEEF40"/>
    <w:rsid w:val="51D4E72E"/>
    <w:rsid w:val="51EBD0BD"/>
    <w:rsid w:val="51FABBCA"/>
    <w:rsid w:val="52017FF5"/>
    <w:rsid w:val="52138338"/>
    <w:rsid w:val="5266B73A"/>
    <w:rsid w:val="52698ED2"/>
    <w:rsid w:val="526F9F67"/>
    <w:rsid w:val="52CFCF4F"/>
    <w:rsid w:val="52E65C86"/>
    <w:rsid w:val="52EC1D73"/>
    <w:rsid w:val="5303B847"/>
    <w:rsid w:val="5314B729"/>
    <w:rsid w:val="5342FAA7"/>
    <w:rsid w:val="5416080A"/>
    <w:rsid w:val="541FF704"/>
    <w:rsid w:val="54232779"/>
    <w:rsid w:val="5435753F"/>
    <w:rsid w:val="5437A8EE"/>
    <w:rsid w:val="54A27AD6"/>
    <w:rsid w:val="550BE4D3"/>
    <w:rsid w:val="551AAD49"/>
    <w:rsid w:val="5526985B"/>
    <w:rsid w:val="5554D88E"/>
    <w:rsid w:val="556ABCB7"/>
    <w:rsid w:val="5579F393"/>
    <w:rsid w:val="5591FB30"/>
    <w:rsid w:val="55AE508F"/>
    <w:rsid w:val="55DDE272"/>
    <w:rsid w:val="56437988"/>
    <w:rsid w:val="56716090"/>
    <w:rsid w:val="5679A321"/>
    <w:rsid w:val="5683D509"/>
    <w:rsid w:val="56BAB8C6"/>
    <w:rsid w:val="56F4AE27"/>
    <w:rsid w:val="573111ED"/>
    <w:rsid w:val="573B86C6"/>
    <w:rsid w:val="573CCEB5"/>
    <w:rsid w:val="574C84FD"/>
    <w:rsid w:val="576326E3"/>
    <w:rsid w:val="577EB87D"/>
    <w:rsid w:val="578EABBF"/>
    <w:rsid w:val="5792BBC3"/>
    <w:rsid w:val="57C2464E"/>
    <w:rsid w:val="57D32A5F"/>
    <w:rsid w:val="57D9DE2E"/>
    <w:rsid w:val="57DD914B"/>
    <w:rsid w:val="57E8C0D4"/>
    <w:rsid w:val="58012118"/>
    <w:rsid w:val="58178F35"/>
    <w:rsid w:val="5850E557"/>
    <w:rsid w:val="58AFB548"/>
    <w:rsid w:val="59430D60"/>
    <w:rsid w:val="59460AD2"/>
    <w:rsid w:val="5949C0F2"/>
    <w:rsid w:val="59562B10"/>
    <w:rsid w:val="5970872B"/>
    <w:rsid w:val="5989B879"/>
    <w:rsid w:val="598FE105"/>
    <w:rsid w:val="59A52B5D"/>
    <w:rsid w:val="59D515C4"/>
    <w:rsid w:val="5A064BBA"/>
    <w:rsid w:val="5A088962"/>
    <w:rsid w:val="5A2E6E34"/>
    <w:rsid w:val="5A30643C"/>
    <w:rsid w:val="5A309A7E"/>
    <w:rsid w:val="5A35E22E"/>
    <w:rsid w:val="5AB93AAD"/>
    <w:rsid w:val="5AE0A20F"/>
    <w:rsid w:val="5AE3A3E0"/>
    <w:rsid w:val="5AE5B7D3"/>
    <w:rsid w:val="5B1D0F57"/>
    <w:rsid w:val="5B239ACF"/>
    <w:rsid w:val="5B553E17"/>
    <w:rsid w:val="5B5C70C7"/>
    <w:rsid w:val="5B803CB2"/>
    <w:rsid w:val="5B8251DF"/>
    <w:rsid w:val="5B8DD9FE"/>
    <w:rsid w:val="5BFEDA58"/>
    <w:rsid w:val="5C311EF5"/>
    <w:rsid w:val="5C312ABB"/>
    <w:rsid w:val="5C7ED610"/>
    <w:rsid w:val="5C81F45C"/>
    <w:rsid w:val="5C995001"/>
    <w:rsid w:val="5C9CB900"/>
    <w:rsid w:val="5D04E4A6"/>
    <w:rsid w:val="5D1943CA"/>
    <w:rsid w:val="5D1BBC79"/>
    <w:rsid w:val="5D53DEB0"/>
    <w:rsid w:val="5D5FBA6E"/>
    <w:rsid w:val="5D7B2B41"/>
    <w:rsid w:val="5DBFF2FA"/>
    <w:rsid w:val="5DC1349A"/>
    <w:rsid w:val="5DCBE90D"/>
    <w:rsid w:val="5DD3D5E9"/>
    <w:rsid w:val="5DD73973"/>
    <w:rsid w:val="5DEADB00"/>
    <w:rsid w:val="5DFCCCF8"/>
    <w:rsid w:val="5E111348"/>
    <w:rsid w:val="5E39C063"/>
    <w:rsid w:val="5E3E20C8"/>
    <w:rsid w:val="5E411749"/>
    <w:rsid w:val="5E5CAFB3"/>
    <w:rsid w:val="5E7C067C"/>
    <w:rsid w:val="5E8F1494"/>
    <w:rsid w:val="5EB45FC6"/>
    <w:rsid w:val="5EB61E46"/>
    <w:rsid w:val="5ECC7173"/>
    <w:rsid w:val="5EF994F6"/>
    <w:rsid w:val="5EFAFC82"/>
    <w:rsid w:val="5F416B46"/>
    <w:rsid w:val="5F5D4D14"/>
    <w:rsid w:val="5F79B5DB"/>
    <w:rsid w:val="5F8B3270"/>
    <w:rsid w:val="5F8D5A3B"/>
    <w:rsid w:val="5FBC0E7E"/>
    <w:rsid w:val="60299672"/>
    <w:rsid w:val="602E05ED"/>
    <w:rsid w:val="609CC51F"/>
    <w:rsid w:val="60B47270"/>
    <w:rsid w:val="60B9D6B2"/>
    <w:rsid w:val="60BD1F99"/>
    <w:rsid w:val="60F72FB3"/>
    <w:rsid w:val="610D8975"/>
    <w:rsid w:val="61344044"/>
    <w:rsid w:val="61360AC7"/>
    <w:rsid w:val="625782D0"/>
    <w:rsid w:val="629DE99B"/>
    <w:rsid w:val="62A5D7E8"/>
    <w:rsid w:val="62B7FFB9"/>
    <w:rsid w:val="62B81606"/>
    <w:rsid w:val="62BF2020"/>
    <w:rsid w:val="62DC141E"/>
    <w:rsid w:val="62F6C157"/>
    <w:rsid w:val="631C71A6"/>
    <w:rsid w:val="634964A9"/>
    <w:rsid w:val="634D1CB2"/>
    <w:rsid w:val="6367FD8D"/>
    <w:rsid w:val="63792F57"/>
    <w:rsid w:val="63AA569B"/>
    <w:rsid w:val="63B4B31B"/>
    <w:rsid w:val="63D4A38D"/>
    <w:rsid w:val="63EEF6BD"/>
    <w:rsid w:val="63F7350F"/>
    <w:rsid w:val="640EF3FA"/>
    <w:rsid w:val="64337F6B"/>
    <w:rsid w:val="643962BC"/>
    <w:rsid w:val="644C64E9"/>
    <w:rsid w:val="64E76A7C"/>
    <w:rsid w:val="64EC5B83"/>
    <w:rsid w:val="650DFCC0"/>
    <w:rsid w:val="65286F26"/>
    <w:rsid w:val="652A4764"/>
    <w:rsid w:val="653635C9"/>
    <w:rsid w:val="65795758"/>
    <w:rsid w:val="657FA850"/>
    <w:rsid w:val="65A2EA9F"/>
    <w:rsid w:val="65AB816B"/>
    <w:rsid w:val="65AC96A3"/>
    <w:rsid w:val="65D8143C"/>
    <w:rsid w:val="65E66533"/>
    <w:rsid w:val="65EE7E9C"/>
    <w:rsid w:val="65F13382"/>
    <w:rsid w:val="66279486"/>
    <w:rsid w:val="663055FD"/>
    <w:rsid w:val="66338C02"/>
    <w:rsid w:val="66A52ECE"/>
    <w:rsid w:val="66AAEDF2"/>
    <w:rsid w:val="66C1C4BD"/>
    <w:rsid w:val="66D57DE1"/>
    <w:rsid w:val="67168CB2"/>
    <w:rsid w:val="674FC0AB"/>
    <w:rsid w:val="676F3A9A"/>
    <w:rsid w:val="67834664"/>
    <w:rsid w:val="678D1D0B"/>
    <w:rsid w:val="6792E600"/>
    <w:rsid w:val="6799CB3F"/>
    <w:rsid w:val="679B78C0"/>
    <w:rsid w:val="67AE8961"/>
    <w:rsid w:val="67B2429F"/>
    <w:rsid w:val="67E8A554"/>
    <w:rsid w:val="680D0FF2"/>
    <w:rsid w:val="685EAD13"/>
    <w:rsid w:val="685EFAEB"/>
    <w:rsid w:val="6894150F"/>
    <w:rsid w:val="6899BF26"/>
    <w:rsid w:val="68E3B6AF"/>
    <w:rsid w:val="6921ACE0"/>
    <w:rsid w:val="6929A7E6"/>
    <w:rsid w:val="69755254"/>
    <w:rsid w:val="6993AB08"/>
    <w:rsid w:val="699BAD20"/>
    <w:rsid w:val="69BEDC4F"/>
    <w:rsid w:val="69D7D887"/>
    <w:rsid w:val="6A02711F"/>
    <w:rsid w:val="6A11F816"/>
    <w:rsid w:val="6A1D1070"/>
    <w:rsid w:val="6A32DE54"/>
    <w:rsid w:val="6A3E6273"/>
    <w:rsid w:val="6A3F330E"/>
    <w:rsid w:val="6A4503C8"/>
    <w:rsid w:val="6A4DACCE"/>
    <w:rsid w:val="6A55326A"/>
    <w:rsid w:val="6A5A53FB"/>
    <w:rsid w:val="6A7BCA90"/>
    <w:rsid w:val="6A902FA3"/>
    <w:rsid w:val="6AD7B74B"/>
    <w:rsid w:val="6B383380"/>
    <w:rsid w:val="6B5420D3"/>
    <w:rsid w:val="6B8C8486"/>
    <w:rsid w:val="6B92B446"/>
    <w:rsid w:val="6BB46211"/>
    <w:rsid w:val="6BC58BCD"/>
    <w:rsid w:val="6BCF0920"/>
    <w:rsid w:val="6BE6BDBD"/>
    <w:rsid w:val="6BF21147"/>
    <w:rsid w:val="6C120E27"/>
    <w:rsid w:val="6C180154"/>
    <w:rsid w:val="6C289834"/>
    <w:rsid w:val="6C7EB08B"/>
    <w:rsid w:val="6C97CA9D"/>
    <w:rsid w:val="6CA085C3"/>
    <w:rsid w:val="6CA0C893"/>
    <w:rsid w:val="6CA40606"/>
    <w:rsid w:val="6CBE1C45"/>
    <w:rsid w:val="6CBE9C62"/>
    <w:rsid w:val="6CCC2657"/>
    <w:rsid w:val="6CF49100"/>
    <w:rsid w:val="6CF95E0A"/>
    <w:rsid w:val="6CFC2A9D"/>
    <w:rsid w:val="6D0C5F33"/>
    <w:rsid w:val="6D2E06B4"/>
    <w:rsid w:val="6D5FDB34"/>
    <w:rsid w:val="6D7A5EAC"/>
    <w:rsid w:val="6D9B5FDB"/>
    <w:rsid w:val="6E6D6A09"/>
    <w:rsid w:val="6E6DC4B8"/>
    <w:rsid w:val="6E9453B0"/>
    <w:rsid w:val="6ED41DD0"/>
    <w:rsid w:val="6F0F10DB"/>
    <w:rsid w:val="6F3FEBA5"/>
    <w:rsid w:val="6F59C774"/>
    <w:rsid w:val="6F5C4728"/>
    <w:rsid w:val="6FAF5861"/>
    <w:rsid w:val="6FBC2A5A"/>
    <w:rsid w:val="6FC2E7BD"/>
    <w:rsid w:val="6FE511EF"/>
    <w:rsid w:val="6FEA5166"/>
    <w:rsid w:val="7001A886"/>
    <w:rsid w:val="70022F87"/>
    <w:rsid w:val="708B8943"/>
    <w:rsid w:val="70EF40DB"/>
    <w:rsid w:val="70F38225"/>
    <w:rsid w:val="71201283"/>
    <w:rsid w:val="71236A7D"/>
    <w:rsid w:val="71547B5B"/>
    <w:rsid w:val="715518B2"/>
    <w:rsid w:val="7170D012"/>
    <w:rsid w:val="71A2CB73"/>
    <w:rsid w:val="71AF8E63"/>
    <w:rsid w:val="71BB6B69"/>
    <w:rsid w:val="71F5490E"/>
    <w:rsid w:val="7227CCEB"/>
    <w:rsid w:val="72914913"/>
    <w:rsid w:val="72A6BCC3"/>
    <w:rsid w:val="72E55B5F"/>
    <w:rsid w:val="72E94FD9"/>
    <w:rsid w:val="73535F40"/>
    <w:rsid w:val="73661C21"/>
    <w:rsid w:val="736632A0"/>
    <w:rsid w:val="73709564"/>
    <w:rsid w:val="73E6B53A"/>
    <w:rsid w:val="73FDFDA6"/>
    <w:rsid w:val="741E2E50"/>
    <w:rsid w:val="743EA770"/>
    <w:rsid w:val="74AB2BFD"/>
    <w:rsid w:val="74CB987F"/>
    <w:rsid w:val="74E1D41A"/>
    <w:rsid w:val="74E3D771"/>
    <w:rsid w:val="74F447DB"/>
    <w:rsid w:val="750B0A92"/>
    <w:rsid w:val="75169A3C"/>
    <w:rsid w:val="75651DFE"/>
    <w:rsid w:val="756DA970"/>
    <w:rsid w:val="758440F2"/>
    <w:rsid w:val="75CA8C24"/>
    <w:rsid w:val="75CF746D"/>
    <w:rsid w:val="75D39032"/>
    <w:rsid w:val="75DBD5FD"/>
    <w:rsid w:val="7618D1E9"/>
    <w:rsid w:val="76233862"/>
    <w:rsid w:val="7647CC95"/>
    <w:rsid w:val="767CE244"/>
    <w:rsid w:val="76864533"/>
    <w:rsid w:val="76A36882"/>
    <w:rsid w:val="76ABBA5C"/>
    <w:rsid w:val="76CD53CC"/>
    <w:rsid w:val="76E2C52F"/>
    <w:rsid w:val="78112458"/>
    <w:rsid w:val="7858E529"/>
    <w:rsid w:val="7858F417"/>
    <w:rsid w:val="7894B823"/>
    <w:rsid w:val="7895C4A5"/>
    <w:rsid w:val="78BAB94A"/>
    <w:rsid w:val="78C579F4"/>
    <w:rsid w:val="78D1E294"/>
    <w:rsid w:val="78E4A1E9"/>
    <w:rsid w:val="79005A77"/>
    <w:rsid w:val="790E5480"/>
    <w:rsid w:val="7922D372"/>
    <w:rsid w:val="794D9231"/>
    <w:rsid w:val="79513D90"/>
    <w:rsid w:val="7975D3BA"/>
    <w:rsid w:val="798631E4"/>
    <w:rsid w:val="79940192"/>
    <w:rsid w:val="79B25C5A"/>
    <w:rsid w:val="79D1F378"/>
    <w:rsid w:val="7A169B00"/>
    <w:rsid w:val="7A1EB417"/>
    <w:rsid w:val="7A28BE40"/>
    <w:rsid w:val="7A398049"/>
    <w:rsid w:val="7A3FC87F"/>
    <w:rsid w:val="7A5DB520"/>
    <w:rsid w:val="7A64CB50"/>
    <w:rsid w:val="7A690D16"/>
    <w:rsid w:val="7A78EE74"/>
    <w:rsid w:val="7A998731"/>
    <w:rsid w:val="7ADD8B51"/>
    <w:rsid w:val="7AF044DC"/>
    <w:rsid w:val="7AFB366A"/>
    <w:rsid w:val="7B0DEADE"/>
    <w:rsid w:val="7B5704B1"/>
    <w:rsid w:val="7B7BDC59"/>
    <w:rsid w:val="7BA3010C"/>
    <w:rsid w:val="7BE07D95"/>
    <w:rsid w:val="7BECBE07"/>
    <w:rsid w:val="7C28F581"/>
    <w:rsid w:val="7C3882B9"/>
    <w:rsid w:val="7C91D6CC"/>
    <w:rsid w:val="7C99D295"/>
    <w:rsid w:val="7CD745C0"/>
    <w:rsid w:val="7D2A4F8F"/>
    <w:rsid w:val="7D49B4CE"/>
    <w:rsid w:val="7D4DA608"/>
    <w:rsid w:val="7D7420E8"/>
    <w:rsid w:val="7DB3C536"/>
    <w:rsid w:val="7DBA0B8D"/>
    <w:rsid w:val="7DD2C2AF"/>
    <w:rsid w:val="7DF36EE5"/>
    <w:rsid w:val="7EA2372D"/>
    <w:rsid w:val="7EFA3731"/>
    <w:rsid w:val="7EFD9D1D"/>
    <w:rsid w:val="7F0DC287"/>
    <w:rsid w:val="7F1E89BC"/>
    <w:rsid w:val="7F6F4BD3"/>
    <w:rsid w:val="7FB7EB40"/>
    <w:rsid w:val="7FCC98BF"/>
    <w:rsid w:val="7FD31862"/>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7CF5E"/>
  <w15:chartTrackingRefBased/>
  <w15:docId w15:val="{440CB030-7FAE-49B8-9527-2D3FB53D0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6E73D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6E73D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6E73D6"/>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6E73D6"/>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6E73D6"/>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6E73D6"/>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E73D6"/>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E73D6"/>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E73D6"/>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E73D6"/>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6E73D6"/>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6E73D6"/>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6E73D6"/>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6E73D6"/>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6E73D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E73D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E73D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E73D6"/>
    <w:rPr>
      <w:rFonts w:eastAsiaTheme="majorEastAsia" w:cstheme="majorBidi"/>
      <w:color w:val="272727" w:themeColor="text1" w:themeTint="D8"/>
    </w:rPr>
  </w:style>
  <w:style w:type="paragraph" w:styleId="Tytu">
    <w:name w:val="Title"/>
    <w:basedOn w:val="Normalny"/>
    <w:next w:val="Normalny"/>
    <w:link w:val="TytuZnak"/>
    <w:uiPriority w:val="10"/>
    <w:qFormat/>
    <w:rsid w:val="006E73D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E73D6"/>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E73D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E73D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E73D6"/>
    <w:pPr>
      <w:spacing w:before="160"/>
      <w:jc w:val="center"/>
    </w:pPr>
    <w:rPr>
      <w:i/>
      <w:iCs/>
      <w:color w:val="404040" w:themeColor="text1" w:themeTint="BF"/>
    </w:rPr>
  </w:style>
  <w:style w:type="character" w:customStyle="1" w:styleId="CytatZnak">
    <w:name w:val="Cytat Znak"/>
    <w:basedOn w:val="Domylnaczcionkaakapitu"/>
    <w:link w:val="Cytat"/>
    <w:uiPriority w:val="29"/>
    <w:rsid w:val="006E73D6"/>
    <w:rPr>
      <w:i/>
      <w:iCs/>
      <w:color w:val="404040" w:themeColor="text1" w:themeTint="BF"/>
    </w:rPr>
  </w:style>
  <w:style w:type="paragraph" w:styleId="Akapitzlist">
    <w:name w:val="List Paragraph"/>
    <w:basedOn w:val="Normalny"/>
    <w:uiPriority w:val="34"/>
    <w:qFormat/>
    <w:rsid w:val="006E73D6"/>
    <w:pPr>
      <w:ind w:left="720"/>
      <w:contextualSpacing/>
    </w:pPr>
  </w:style>
  <w:style w:type="character" w:styleId="Wyrnienieintensywne">
    <w:name w:val="Intense Emphasis"/>
    <w:basedOn w:val="Domylnaczcionkaakapitu"/>
    <w:uiPriority w:val="21"/>
    <w:qFormat/>
    <w:rsid w:val="006E73D6"/>
    <w:rPr>
      <w:i/>
      <w:iCs/>
      <w:color w:val="0F4761" w:themeColor="accent1" w:themeShade="BF"/>
    </w:rPr>
  </w:style>
  <w:style w:type="paragraph" w:styleId="Cytatintensywny">
    <w:name w:val="Intense Quote"/>
    <w:basedOn w:val="Normalny"/>
    <w:next w:val="Normalny"/>
    <w:link w:val="CytatintensywnyZnak"/>
    <w:uiPriority w:val="30"/>
    <w:qFormat/>
    <w:rsid w:val="006E73D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6E73D6"/>
    <w:rPr>
      <w:i/>
      <w:iCs/>
      <w:color w:val="0F4761" w:themeColor="accent1" w:themeShade="BF"/>
    </w:rPr>
  </w:style>
  <w:style w:type="character" w:styleId="Odwoanieintensywne">
    <w:name w:val="Intense Reference"/>
    <w:basedOn w:val="Domylnaczcionkaakapitu"/>
    <w:uiPriority w:val="32"/>
    <w:qFormat/>
    <w:rsid w:val="006E73D6"/>
    <w:rPr>
      <w:b/>
      <w:bCs/>
      <w:smallCaps/>
      <w:color w:val="0F4761" w:themeColor="accent1" w:themeShade="BF"/>
      <w:spacing w:val="5"/>
    </w:rPr>
  </w:style>
  <w:style w:type="table" w:styleId="Tabela-Siatka">
    <w:name w:val="Table Grid"/>
    <w:basedOn w:val="Standardowy"/>
    <w:uiPriority w:val="39"/>
    <w:rsid w:val="006E73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695FB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95FB4"/>
  </w:style>
  <w:style w:type="paragraph" w:styleId="Stopka">
    <w:name w:val="footer"/>
    <w:basedOn w:val="Normalny"/>
    <w:link w:val="StopkaZnak"/>
    <w:uiPriority w:val="99"/>
    <w:unhideWhenUsed/>
    <w:rsid w:val="00695FB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95FB4"/>
  </w:style>
  <w:style w:type="character" w:styleId="Hipercze">
    <w:name w:val="Hyperlink"/>
    <w:basedOn w:val="Domylnaczcionkaakapitu"/>
    <w:uiPriority w:val="99"/>
    <w:unhideWhenUsed/>
    <w:rsid w:val="00927D25"/>
    <w:rPr>
      <w:color w:val="467886" w:themeColor="hyperlink"/>
      <w:u w:val="single"/>
    </w:rPr>
  </w:style>
  <w:style w:type="character" w:styleId="Nierozpoznanawzmianka">
    <w:name w:val="Unresolved Mention"/>
    <w:basedOn w:val="Domylnaczcionkaakapitu"/>
    <w:uiPriority w:val="99"/>
    <w:semiHidden/>
    <w:unhideWhenUsed/>
    <w:rsid w:val="00927D25"/>
    <w:rPr>
      <w:color w:val="605E5C"/>
      <w:shd w:val="clear" w:color="auto" w:fill="E1DFDD"/>
    </w:rPr>
  </w:style>
  <w:style w:type="character" w:styleId="Odwoanieprzypisudolnego">
    <w:name w:val="footnote reference"/>
    <w:uiPriority w:val="99"/>
    <w:semiHidden/>
    <w:rsid w:val="000E3707"/>
    <w:rPr>
      <w:rFonts w:cs="Times New Roman"/>
      <w:vertAlign w:val="superscript"/>
    </w:rPr>
  </w:style>
  <w:style w:type="paragraph" w:styleId="Tekstkomentarza">
    <w:name w:val="annotation text"/>
    <w:basedOn w:val="Normalny"/>
    <w:link w:val="TekstkomentarzaZnak"/>
    <w:uiPriority w:val="99"/>
    <w:unhideWhenUsed/>
    <w:rsid w:val="007E40A6"/>
    <w:pPr>
      <w:spacing w:line="240" w:lineRule="auto"/>
    </w:pPr>
    <w:rPr>
      <w:sz w:val="20"/>
      <w:szCs w:val="20"/>
    </w:rPr>
  </w:style>
  <w:style w:type="character" w:customStyle="1" w:styleId="TekstkomentarzaZnak">
    <w:name w:val="Tekst komentarza Znak"/>
    <w:basedOn w:val="Domylnaczcionkaakapitu"/>
    <w:link w:val="Tekstkomentarza"/>
    <w:uiPriority w:val="99"/>
    <w:rsid w:val="007E40A6"/>
    <w:rPr>
      <w:sz w:val="20"/>
      <w:szCs w:val="20"/>
    </w:rPr>
  </w:style>
  <w:style w:type="character" w:styleId="Odwoaniedokomentarza">
    <w:name w:val="annotation reference"/>
    <w:basedOn w:val="Domylnaczcionkaakapitu"/>
    <w:uiPriority w:val="99"/>
    <w:semiHidden/>
    <w:rsid w:val="007E40A6"/>
    <w:rPr>
      <w:sz w:val="16"/>
      <w:szCs w:val="16"/>
    </w:rPr>
  </w:style>
  <w:style w:type="paragraph" w:styleId="Tekstprzypisukocowego">
    <w:name w:val="endnote text"/>
    <w:basedOn w:val="Normalny"/>
    <w:link w:val="TekstprzypisukocowegoZnak"/>
    <w:uiPriority w:val="99"/>
    <w:semiHidden/>
    <w:unhideWhenUsed/>
    <w:rsid w:val="0030567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05671"/>
    <w:rPr>
      <w:sz w:val="20"/>
      <w:szCs w:val="20"/>
    </w:rPr>
  </w:style>
  <w:style w:type="character" w:styleId="Odwoanieprzypisukocowego">
    <w:name w:val="endnote reference"/>
    <w:basedOn w:val="Domylnaczcionkaakapitu"/>
    <w:uiPriority w:val="99"/>
    <w:semiHidden/>
    <w:unhideWhenUsed/>
    <w:rsid w:val="00305671"/>
    <w:rPr>
      <w:vertAlign w:val="superscript"/>
    </w:rPr>
  </w:style>
  <w:style w:type="character" w:customStyle="1" w:styleId="fui-text">
    <w:name w:val="fui-text"/>
    <w:basedOn w:val="Domylnaczcionkaakapitu"/>
    <w:rsid w:val="003D35FA"/>
  </w:style>
  <w:style w:type="paragraph" w:styleId="NormalnyWeb">
    <w:name w:val="Normal (Web)"/>
    <w:basedOn w:val="Normalny"/>
    <w:uiPriority w:val="99"/>
    <w:semiHidden/>
    <w:unhideWhenUsed/>
    <w:rsid w:val="00787580"/>
    <w:rPr>
      <w:rFonts w:ascii="Times New Roman" w:hAnsi="Times New Roman" w:cs="Times New Roman"/>
    </w:rPr>
  </w:style>
  <w:style w:type="paragraph" w:styleId="Tekstprzypisudolnego">
    <w:name w:val="footnote text"/>
    <w:basedOn w:val="Normalny"/>
    <w:link w:val="TekstprzypisudolnegoZnak"/>
    <w:uiPriority w:val="99"/>
    <w:semiHidden/>
    <w:unhideWhenUsed/>
    <w:rsid w:val="001B5AB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B5ABA"/>
    <w:rPr>
      <w:sz w:val="20"/>
      <w:szCs w:val="20"/>
    </w:rPr>
  </w:style>
  <w:style w:type="paragraph" w:styleId="Tematkomentarza">
    <w:name w:val="annotation subject"/>
    <w:basedOn w:val="Tekstkomentarza"/>
    <w:next w:val="Tekstkomentarza"/>
    <w:link w:val="TematkomentarzaZnak"/>
    <w:uiPriority w:val="99"/>
    <w:semiHidden/>
    <w:unhideWhenUsed/>
    <w:rsid w:val="00296CD8"/>
    <w:rPr>
      <w:b/>
      <w:bCs/>
    </w:rPr>
  </w:style>
  <w:style w:type="character" w:customStyle="1" w:styleId="TematkomentarzaZnak">
    <w:name w:val="Temat komentarza Znak"/>
    <w:basedOn w:val="TekstkomentarzaZnak"/>
    <w:link w:val="Tematkomentarza"/>
    <w:uiPriority w:val="99"/>
    <w:semiHidden/>
    <w:rsid w:val="00296CD8"/>
    <w:rPr>
      <w:b/>
      <w:bCs/>
      <w:sz w:val="20"/>
      <w:szCs w:val="20"/>
    </w:rPr>
  </w:style>
  <w:style w:type="paragraph" w:styleId="Poprawka">
    <w:name w:val="Revision"/>
    <w:hidden/>
    <w:uiPriority w:val="99"/>
    <w:semiHidden/>
    <w:rsid w:val="0042266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13681">
      <w:bodyDiv w:val="1"/>
      <w:marLeft w:val="0"/>
      <w:marRight w:val="0"/>
      <w:marTop w:val="0"/>
      <w:marBottom w:val="0"/>
      <w:divBdr>
        <w:top w:val="none" w:sz="0" w:space="0" w:color="auto"/>
        <w:left w:val="none" w:sz="0" w:space="0" w:color="auto"/>
        <w:bottom w:val="none" w:sz="0" w:space="0" w:color="auto"/>
        <w:right w:val="none" w:sz="0" w:space="0" w:color="auto"/>
      </w:divBdr>
    </w:div>
    <w:div w:id="89157655">
      <w:bodyDiv w:val="1"/>
      <w:marLeft w:val="0"/>
      <w:marRight w:val="0"/>
      <w:marTop w:val="0"/>
      <w:marBottom w:val="0"/>
      <w:divBdr>
        <w:top w:val="none" w:sz="0" w:space="0" w:color="auto"/>
        <w:left w:val="none" w:sz="0" w:space="0" w:color="auto"/>
        <w:bottom w:val="none" w:sz="0" w:space="0" w:color="auto"/>
        <w:right w:val="none" w:sz="0" w:space="0" w:color="auto"/>
      </w:divBdr>
    </w:div>
    <w:div w:id="100491800">
      <w:bodyDiv w:val="1"/>
      <w:marLeft w:val="0"/>
      <w:marRight w:val="0"/>
      <w:marTop w:val="0"/>
      <w:marBottom w:val="0"/>
      <w:divBdr>
        <w:top w:val="none" w:sz="0" w:space="0" w:color="auto"/>
        <w:left w:val="none" w:sz="0" w:space="0" w:color="auto"/>
        <w:bottom w:val="none" w:sz="0" w:space="0" w:color="auto"/>
        <w:right w:val="none" w:sz="0" w:space="0" w:color="auto"/>
      </w:divBdr>
    </w:div>
    <w:div w:id="102776016">
      <w:bodyDiv w:val="1"/>
      <w:marLeft w:val="0"/>
      <w:marRight w:val="0"/>
      <w:marTop w:val="0"/>
      <w:marBottom w:val="0"/>
      <w:divBdr>
        <w:top w:val="none" w:sz="0" w:space="0" w:color="auto"/>
        <w:left w:val="none" w:sz="0" w:space="0" w:color="auto"/>
        <w:bottom w:val="none" w:sz="0" w:space="0" w:color="auto"/>
        <w:right w:val="none" w:sz="0" w:space="0" w:color="auto"/>
      </w:divBdr>
    </w:div>
    <w:div w:id="157885987">
      <w:bodyDiv w:val="1"/>
      <w:marLeft w:val="0"/>
      <w:marRight w:val="0"/>
      <w:marTop w:val="0"/>
      <w:marBottom w:val="0"/>
      <w:divBdr>
        <w:top w:val="none" w:sz="0" w:space="0" w:color="auto"/>
        <w:left w:val="none" w:sz="0" w:space="0" w:color="auto"/>
        <w:bottom w:val="none" w:sz="0" w:space="0" w:color="auto"/>
        <w:right w:val="none" w:sz="0" w:space="0" w:color="auto"/>
      </w:divBdr>
    </w:div>
    <w:div w:id="269898473">
      <w:bodyDiv w:val="1"/>
      <w:marLeft w:val="0"/>
      <w:marRight w:val="0"/>
      <w:marTop w:val="0"/>
      <w:marBottom w:val="0"/>
      <w:divBdr>
        <w:top w:val="none" w:sz="0" w:space="0" w:color="auto"/>
        <w:left w:val="none" w:sz="0" w:space="0" w:color="auto"/>
        <w:bottom w:val="none" w:sz="0" w:space="0" w:color="auto"/>
        <w:right w:val="none" w:sz="0" w:space="0" w:color="auto"/>
      </w:divBdr>
    </w:div>
    <w:div w:id="365060417">
      <w:bodyDiv w:val="1"/>
      <w:marLeft w:val="0"/>
      <w:marRight w:val="0"/>
      <w:marTop w:val="0"/>
      <w:marBottom w:val="0"/>
      <w:divBdr>
        <w:top w:val="none" w:sz="0" w:space="0" w:color="auto"/>
        <w:left w:val="none" w:sz="0" w:space="0" w:color="auto"/>
        <w:bottom w:val="none" w:sz="0" w:space="0" w:color="auto"/>
        <w:right w:val="none" w:sz="0" w:space="0" w:color="auto"/>
      </w:divBdr>
    </w:div>
    <w:div w:id="412246221">
      <w:bodyDiv w:val="1"/>
      <w:marLeft w:val="0"/>
      <w:marRight w:val="0"/>
      <w:marTop w:val="0"/>
      <w:marBottom w:val="0"/>
      <w:divBdr>
        <w:top w:val="none" w:sz="0" w:space="0" w:color="auto"/>
        <w:left w:val="none" w:sz="0" w:space="0" w:color="auto"/>
        <w:bottom w:val="none" w:sz="0" w:space="0" w:color="auto"/>
        <w:right w:val="none" w:sz="0" w:space="0" w:color="auto"/>
      </w:divBdr>
    </w:div>
    <w:div w:id="484008894">
      <w:bodyDiv w:val="1"/>
      <w:marLeft w:val="0"/>
      <w:marRight w:val="0"/>
      <w:marTop w:val="0"/>
      <w:marBottom w:val="0"/>
      <w:divBdr>
        <w:top w:val="none" w:sz="0" w:space="0" w:color="auto"/>
        <w:left w:val="none" w:sz="0" w:space="0" w:color="auto"/>
        <w:bottom w:val="none" w:sz="0" w:space="0" w:color="auto"/>
        <w:right w:val="none" w:sz="0" w:space="0" w:color="auto"/>
      </w:divBdr>
    </w:div>
    <w:div w:id="537357648">
      <w:bodyDiv w:val="1"/>
      <w:marLeft w:val="0"/>
      <w:marRight w:val="0"/>
      <w:marTop w:val="0"/>
      <w:marBottom w:val="0"/>
      <w:divBdr>
        <w:top w:val="none" w:sz="0" w:space="0" w:color="auto"/>
        <w:left w:val="none" w:sz="0" w:space="0" w:color="auto"/>
        <w:bottom w:val="none" w:sz="0" w:space="0" w:color="auto"/>
        <w:right w:val="none" w:sz="0" w:space="0" w:color="auto"/>
      </w:divBdr>
    </w:div>
    <w:div w:id="540410441">
      <w:bodyDiv w:val="1"/>
      <w:marLeft w:val="0"/>
      <w:marRight w:val="0"/>
      <w:marTop w:val="0"/>
      <w:marBottom w:val="0"/>
      <w:divBdr>
        <w:top w:val="none" w:sz="0" w:space="0" w:color="auto"/>
        <w:left w:val="none" w:sz="0" w:space="0" w:color="auto"/>
        <w:bottom w:val="none" w:sz="0" w:space="0" w:color="auto"/>
        <w:right w:val="none" w:sz="0" w:space="0" w:color="auto"/>
      </w:divBdr>
    </w:div>
    <w:div w:id="644315777">
      <w:bodyDiv w:val="1"/>
      <w:marLeft w:val="0"/>
      <w:marRight w:val="0"/>
      <w:marTop w:val="0"/>
      <w:marBottom w:val="0"/>
      <w:divBdr>
        <w:top w:val="none" w:sz="0" w:space="0" w:color="auto"/>
        <w:left w:val="none" w:sz="0" w:space="0" w:color="auto"/>
        <w:bottom w:val="none" w:sz="0" w:space="0" w:color="auto"/>
        <w:right w:val="none" w:sz="0" w:space="0" w:color="auto"/>
      </w:divBdr>
    </w:div>
    <w:div w:id="674303418">
      <w:bodyDiv w:val="1"/>
      <w:marLeft w:val="0"/>
      <w:marRight w:val="0"/>
      <w:marTop w:val="0"/>
      <w:marBottom w:val="0"/>
      <w:divBdr>
        <w:top w:val="none" w:sz="0" w:space="0" w:color="auto"/>
        <w:left w:val="none" w:sz="0" w:space="0" w:color="auto"/>
        <w:bottom w:val="none" w:sz="0" w:space="0" w:color="auto"/>
        <w:right w:val="none" w:sz="0" w:space="0" w:color="auto"/>
      </w:divBdr>
    </w:div>
    <w:div w:id="686830446">
      <w:bodyDiv w:val="1"/>
      <w:marLeft w:val="0"/>
      <w:marRight w:val="0"/>
      <w:marTop w:val="0"/>
      <w:marBottom w:val="0"/>
      <w:divBdr>
        <w:top w:val="none" w:sz="0" w:space="0" w:color="auto"/>
        <w:left w:val="none" w:sz="0" w:space="0" w:color="auto"/>
        <w:bottom w:val="none" w:sz="0" w:space="0" w:color="auto"/>
        <w:right w:val="none" w:sz="0" w:space="0" w:color="auto"/>
      </w:divBdr>
    </w:div>
    <w:div w:id="981883510">
      <w:bodyDiv w:val="1"/>
      <w:marLeft w:val="0"/>
      <w:marRight w:val="0"/>
      <w:marTop w:val="0"/>
      <w:marBottom w:val="0"/>
      <w:divBdr>
        <w:top w:val="none" w:sz="0" w:space="0" w:color="auto"/>
        <w:left w:val="none" w:sz="0" w:space="0" w:color="auto"/>
        <w:bottom w:val="none" w:sz="0" w:space="0" w:color="auto"/>
        <w:right w:val="none" w:sz="0" w:space="0" w:color="auto"/>
      </w:divBdr>
    </w:div>
    <w:div w:id="1043334938">
      <w:bodyDiv w:val="1"/>
      <w:marLeft w:val="0"/>
      <w:marRight w:val="0"/>
      <w:marTop w:val="0"/>
      <w:marBottom w:val="0"/>
      <w:divBdr>
        <w:top w:val="none" w:sz="0" w:space="0" w:color="auto"/>
        <w:left w:val="none" w:sz="0" w:space="0" w:color="auto"/>
        <w:bottom w:val="none" w:sz="0" w:space="0" w:color="auto"/>
        <w:right w:val="none" w:sz="0" w:space="0" w:color="auto"/>
      </w:divBdr>
    </w:div>
    <w:div w:id="1048380441">
      <w:bodyDiv w:val="1"/>
      <w:marLeft w:val="0"/>
      <w:marRight w:val="0"/>
      <w:marTop w:val="0"/>
      <w:marBottom w:val="0"/>
      <w:divBdr>
        <w:top w:val="none" w:sz="0" w:space="0" w:color="auto"/>
        <w:left w:val="none" w:sz="0" w:space="0" w:color="auto"/>
        <w:bottom w:val="none" w:sz="0" w:space="0" w:color="auto"/>
        <w:right w:val="none" w:sz="0" w:space="0" w:color="auto"/>
      </w:divBdr>
    </w:div>
    <w:div w:id="1065569869">
      <w:bodyDiv w:val="1"/>
      <w:marLeft w:val="0"/>
      <w:marRight w:val="0"/>
      <w:marTop w:val="0"/>
      <w:marBottom w:val="0"/>
      <w:divBdr>
        <w:top w:val="none" w:sz="0" w:space="0" w:color="auto"/>
        <w:left w:val="none" w:sz="0" w:space="0" w:color="auto"/>
        <w:bottom w:val="none" w:sz="0" w:space="0" w:color="auto"/>
        <w:right w:val="none" w:sz="0" w:space="0" w:color="auto"/>
      </w:divBdr>
    </w:div>
    <w:div w:id="1289043106">
      <w:bodyDiv w:val="1"/>
      <w:marLeft w:val="0"/>
      <w:marRight w:val="0"/>
      <w:marTop w:val="0"/>
      <w:marBottom w:val="0"/>
      <w:divBdr>
        <w:top w:val="none" w:sz="0" w:space="0" w:color="auto"/>
        <w:left w:val="none" w:sz="0" w:space="0" w:color="auto"/>
        <w:bottom w:val="none" w:sz="0" w:space="0" w:color="auto"/>
        <w:right w:val="none" w:sz="0" w:space="0" w:color="auto"/>
      </w:divBdr>
      <w:divsChild>
        <w:div w:id="1230580217">
          <w:marLeft w:val="0"/>
          <w:marRight w:val="0"/>
          <w:marTop w:val="0"/>
          <w:marBottom w:val="0"/>
          <w:divBdr>
            <w:top w:val="none" w:sz="0" w:space="0" w:color="auto"/>
            <w:left w:val="none" w:sz="0" w:space="0" w:color="auto"/>
            <w:bottom w:val="none" w:sz="0" w:space="0" w:color="auto"/>
            <w:right w:val="none" w:sz="0" w:space="0" w:color="auto"/>
          </w:divBdr>
        </w:div>
      </w:divsChild>
    </w:div>
    <w:div w:id="1366716837">
      <w:bodyDiv w:val="1"/>
      <w:marLeft w:val="0"/>
      <w:marRight w:val="0"/>
      <w:marTop w:val="0"/>
      <w:marBottom w:val="0"/>
      <w:divBdr>
        <w:top w:val="none" w:sz="0" w:space="0" w:color="auto"/>
        <w:left w:val="none" w:sz="0" w:space="0" w:color="auto"/>
        <w:bottom w:val="none" w:sz="0" w:space="0" w:color="auto"/>
        <w:right w:val="none" w:sz="0" w:space="0" w:color="auto"/>
      </w:divBdr>
    </w:div>
    <w:div w:id="1380395033">
      <w:bodyDiv w:val="1"/>
      <w:marLeft w:val="0"/>
      <w:marRight w:val="0"/>
      <w:marTop w:val="0"/>
      <w:marBottom w:val="0"/>
      <w:divBdr>
        <w:top w:val="none" w:sz="0" w:space="0" w:color="auto"/>
        <w:left w:val="none" w:sz="0" w:space="0" w:color="auto"/>
        <w:bottom w:val="none" w:sz="0" w:space="0" w:color="auto"/>
        <w:right w:val="none" w:sz="0" w:space="0" w:color="auto"/>
      </w:divBdr>
    </w:div>
    <w:div w:id="1471248389">
      <w:bodyDiv w:val="1"/>
      <w:marLeft w:val="0"/>
      <w:marRight w:val="0"/>
      <w:marTop w:val="0"/>
      <w:marBottom w:val="0"/>
      <w:divBdr>
        <w:top w:val="none" w:sz="0" w:space="0" w:color="auto"/>
        <w:left w:val="none" w:sz="0" w:space="0" w:color="auto"/>
        <w:bottom w:val="none" w:sz="0" w:space="0" w:color="auto"/>
        <w:right w:val="none" w:sz="0" w:space="0" w:color="auto"/>
      </w:divBdr>
    </w:div>
    <w:div w:id="1498840949">
      <w:bodyDiv w:val="1"/>
      <w:marLeft w:val="0"/>
      <w:marRight w:val="0"/>
      <w:marTop w:val="0"/>
      <w:marBottom w:val="0"/>
      <w:divBdr>
        <w:top w:val="none" w:sz="0" w:space="0" w:color="auto"/>
        <w:left w:val="none" w:sz="0" w:space="0" w:color="auto"/>
        <w:bottom w:val="none" w:sz="0" w:space="0" w:color="auto"/>
        <w:right w:val="none" w:sz="0" w:space="0" w:color="auto"/>
      </w:divBdr>
    </w:div>
    <w:div w:id="1561016004">
      <w:bodyDiv w:val="1"/>
      <w:marLeft w:val="0"/>
      <w:marRight w:val="0"/>
      <w:marTop w:val="0"/>
      <w:marBottom w:val="0"/>
      <w:divBdr>
        <w:top w:val="none" w:sz="0" w:space="0" w:color="auto"/>
        <w:left w:val="none" w:sz="0" w:space="0" w:color="auto"/>
        <w:bottom w:val="none" w:sz="0" w:space="0" w:color="auto"/>
        <w:right w:val="none" w:sz="0" w:space="0" w:color="auto"/>
      </w:divBdr>
    </w:div>
    <w:div w:id="1562057914">
      <w:bodyDiv w:val="1"/>
      <w:marLeft w:val="0"/>
      <w:marRight w:val="0"/>
      <w:marTop w:val="0"/>
      <w:marBottom w:val="0"/>
      <w:divBdr>
        <w:top w:val="none" w:sz="0" w:space="0" w:color="auto"/>
        <w:left w:val="none" w:sz="0" w:space="0" w:color="auto"/>
        <w:bottom w:val="none" w:sz="0" w:space="0" w:color="auto"/>
        <w:right w:val="none" w:sz="0" w:space="0" w:color="auto"/>
      </w:divBdr>
    </w:div>
    <w:div w:id="1665932079">
      <w:bodyDiv w:val="1"/>
      <w:marLeft w:val="0"/>
      <w:marRight w:val="0"/>
      <w:marTop w:val="0"/>
      <w:marBottom w:val="0"/>
      <w:divBdr>
        <w:top w:val="none" w:sz="0" w:space="0" w:color="auto"/>
        <w:left w:val="none" w:sz="0" w:space="0" w:color="auto"/>
        <w:bottom w:val="none" w:sz="0" w:space="0" w:color="auto"/>
        <w:right w:val="none" w:sz="0" w:space="0" w:color="auto"/>
      </w:divBdr>
    </w:div>
    <w:div w:id="1815871543">
      <w:bodyDiv w:val="1"/>
      <w:marLeft w:val="0"/>
      <w:marRight w:val="0"/>
      <w:marTop w:val="0"/>
      <w:marBottom w:val="0"/>
      <w:divBdr>
        <w:top w:val="none" w:sz="0" w:space="0" w:color="auto"/>
        <w:left w:val="none" w:sz="0" w:space="0" w:color="auto"/>
        <w:bottom w:val="none" w:sz="0" w:space="0" w:color="auto"/>
        <w:right w:val="none" w:sz="0" w:space="0" w:color="auto"/>
      </w:divBdr>
    </w:div>
    <w:div w:id="1860504290">
      <w:bodyDiv w:val="1"/>
      <w:marLeft w:val="0"/>
      <w:marRight w:val="0"/>
      <w:marTop w:val="0"/>
      <w:marBottom w:val="0"/>
      <w:divBdr>
        <w:top w:val="none" w:sz="0" w:space="0" w:color="auto"/>
        <w:left w:val="none" w:sz="0" w:space="0" w:color="auto"/>
        <w:bottom w:val="none" w:sz="0" w:space="0" w:color="auto"/>
        <w:right w:val="none" w:sz="0" w:space="0" w:color="auto"/>
      </w:divBdr>
    </w:div>
    <w:div w:id="1956520238">
      <w:bodyDiv w:val="1"/>
      <w:marLeft w:val="0"/>
      <w:marRight w:val="0"/>
      <w:marTop w:val="0"/>
      <w:marBottom w:val="0"/>
      <w:divBdr>
        <w:top w:val="none" w:sz="0" w:space="0" w:color="auto"/>
        <w:left w:val="none" w:sz="0" w:space="0" w:color="auto"/>
        <w:bottom w:val="none" w:sz="0" w:space="0" w:color="auto"/>
        <w:right w:val="none" w:sz="0" w:space="0" w:color="auto"/>
      </w:divBdr>
    </w:div>
    <w:div w:id="2015258885">
      <w:bodyDiv w:val="1"/>
      <w:marLeft w:val="0"/>
      <w:marRight w:val="0"/>
      <w:marTop w:val="0"/>
      <w:marBottom w:val="0"/>
      <w:divBdr>
        <w:top w:val="none" w:sz="0" w:space="0" w:color="auto"/>
        <w:left w:val="none" w:sz="0" w:space="0" w:color="auto"/>
        <w:bottom w:val="none" w:sz="0" w:space="0" w:color="auto"/>
        <w:right w:val="none" w:sz="0" w:space="0" w:color="auto"/>
      </w:divBdr>
    </w:div>
    <w:div w:id="2127381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gov.pl/web/sprawiedliwosc/inne" TargetMode="External"/><Relationship Id="rId1" Type="http://schemas.openxmlformats.org/officeDocument/2006/relationships/hyperlink" Target="https://krm.gov.pl/materialy-do-pobrania"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CFF01B-9E3F-436D-890C-AA332A642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62</Pages>
  <Words>31037</Words>
  <Characters>186228</Characters>
  <Application>Microsoft Office Word</Application>
  <DocSecurity>0</DocSecurity>
  <Lines>1551</Lines>
  <Paragraphs>433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216832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Damulewicz Jakub  (DL)</dc:creator>
  <cp:keywords/>
  <dc:description/>
  <cp:lastModifiedBy>Hablewska Joanna  (DL)</cp:lastModifiedBy>
  <cp:revision>2</cp:revision>
  <cp:lastPrinted>2025-02-04T16:51:00Z</cp:lastPrinted>
  <dcterms:created xsi:type="dcterms:W3CDTF">2026-02-06T11:57:00Z</dcterms:created>
  <dcterms:modified xsi:type="dcterms:W3CDTF">2026-02-06T11:57:00Z</dcterms:modified>
</cp:coreProperties>
</file>